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03C5" w:rsidRDefault="003A03C5" w:rsidP="003A0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12C">
        <w:rPr>
          <w:rFonts w:ascii="Times New Roman" w:eastAsia="Times New Roman" w:hAnsi="Times New Roman" w:cs="Times New Roman"/>
          <w:sz w:val="24"/>
          <w:szCs w:val="24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6.9pt" o:ole="" o:preferrelative="f">
            <v:imagedata r:id="rId8" o:title="" gain="126031f"/>
            <o:lock v:ext="edit" aspectratio="f"/>
          </v:shape>
          <o:OLEObject Type="Embed" ProgID="PBrush" ShapeID="_x0000_i1025" DrawAspect="Content" ObjectID="_1779646818" r:id="rId9"/>
        </w:object>
      </w:r>
    </w:p>
    <w:p w:rsidR="003A03C5" w:rsidRPr="0064212C" w:rsidRDefault="003A03C5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МАГДАЛИНІВСЬКА 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СЕЛИЩНА РАДА </w:t>
      </w:r>
      <w:r w:rsidRPr="0064212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НОВОМОСКОВСЬКОГО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b/>
          <w:sz w:val="28"/>
          <w:szCs w:val="28"/>
        </w:rPr>
        <w:t>ДНІПРОПЕТРОВСЬКОЇ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ОБЛАСТІ</w:t>
      </w:r>
    </w:p>
    <w:p w:rsidR="003A03C5" w:rsidRDefault="00ED0D09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ТРИДЦЯТЬ </w:t>
      </w:r>
      <w:r w:rsidR="00EA45AC">
        <w:rPr>
          <w:rFonts w:ascii="Times New Roman" w:hAnsi="Times New Roman" w:cs="Times New Roman"/>
          <w:b/>
          <w:sz w:val="28"/>
          <w:szCs w:val="28"/>
        </w:rPr>
        <w:t>ВОСЬМА</w:t>
      </w:r>
      <w:r w:rsidR="003A03C5">
        <w:rPr>
          <w:rFonts w:ascii="Times New Roman" w:hAnsi="Times New Roman" w:cs="Times New Roman"/>
          <w:b/>
          <w:sz w:val="28"/>
          <w:szCs w:val="28"/>
        </w:rPr>
        <w:t xml:space="preserve"> СЕСІЯ ВОСЬМЕ СКЛИКАННЯ</w:t>
      </w:r>
    </w:p>
    <w:p w:rsidR="001442A6" w:rsidRDefault="001442A6" w:rsidP="001442A6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ПРОЄКТ</w:t>
      </w:r>
    </w:p>
    <w:p w:rsidR="00FD06B4" w:rsidRDefault="00FD06B4" w:rsidP="003A03C5">
      <w:pPr>
        <w:spacing w:line="239" w:lineRule="auto"/>
        <w:ind w:right="-6"/>
        <w:jc w:val="right"/>
        <w:rPr>
          <w:rFonts w:ascii="Times New Roman" w:hAnsi="Times New Roman"/>
          <w:b/>
          <w:sz w:val="28"/>
        </w:rPr>
      </w:pPr>
    </w:p>
    <w:p w:rsidR="003A03C5" w:rsidRDefault="003A03C5" w:rsidP="003A03C5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РІШЕННЯ</w:t>
      </w: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Pr="003075ED" w:rsidRDefault="003A03C5" w:rsidP="003A03C5">
      <w:pPr>
        <w:spacing w:line="240" w:lineRule="atLeast"/>
        <w:ind w:right="-6"/>
        <w:jc w:val="center"/>
        <w:rPr>
          <w:rFonts w:ascii="Times New Roman" w:hAnsi="Times New Roman"/>
          <w:b/>
          <w:i/>
          <w:sz w:val="27"/>
        </w:rPr>
      </w:pP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656D6">
        <w:rPr>
          <w:rFonts w:ascii="Times New Roman" w:hAnsi="Times New Roman"/>
          <w:b/>
          <w:sz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</w:rPr>
        <w:t xml:space="preserve"> внесення змін до рішення сесії селищної ради </w:t>
      </w:r>
      <w:r w:rsidRPr="009656D6">
        <w:rPr>
          <w:rFonts w:ascii="Times New Roman" w:hAnsi="Times New Roman"/>
          <w:b/>
          <w:sz w:val="28"/>
          <w:szCs w:val="28"/>
        </w:rPr>
        <w:t>від 2</w:t>
      </w:r>
      <w:r>
        <w:rPr>
          <w:rFonts w:ascii="Times New Roman" w:hAnsi="Times New Roman"/>
          <w:b/>
          <w:sz w:val="28"/>
          <w:szCs w:val="28"/>
        </w:rPr>
        <w:t>0</w:t>
      </w:r>
      <w:r w:rsidRPr="009656D6">
        <w:rPr>
          <w:rFonts w:ascii="Times New Roman" w:hAnsi="Times New Roman"/>
          <w:b/>
          <w:sz w:val="28"/>
          <w:szCs w:val="28"/>
        </w:rPr>
        <w:t xml:space="preserve"> грудня  202</w:t>
      </w:r>
      <w:r w:rsidR="00422EBB">
        <w:rPr>
          <w:rFonts w:ascii="Times New Roman" w:hAnsi="Times New Roman"/>
          <w:b/>
          <w:sz w:val="28"/>
          <w:szCs w:val="28"/>
        </w:rPr>
        <w:t>3</w:t>
      </w:r>
      <w:r w:rsidRPr="009656D6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 xml:space="preserve">№ </w:t>
      </w:r>
      <w:r w:rsidR="00422EBB" w:rsidRPr="00422EBB">
        <w:rPr>
          <w:rFonts w:ascii="Times New Roman" w:hAnsi="Times New Roman"/>
          <w:b/>
          <w:sz w:val="28"/>
          <w:szCs w:val="28"/>
        </w:rPr>
        <w:t>3642-35</w:t>
      </w:r>
      <w:r w:rsidRPr="009656D6">
        <w:rPr>
          <w:rFonts w:ascii="Times New Roman" w:hAnsi="Times New Roman"/>
          <w:b/>
          <w:sz w:val="28"/>
          <w:szCs w:val="28"/>
        </w:rPr>
        <w:t xml:space="preserve">/VІII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бюджет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Магдалинівської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селищної територіальної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громади на 202</w:t>
      </w:r>
      <w:r w:rsidR="00422EBB">
        <w:rPr>
          <w:rFonts w:ascii="Times New Roman" w:hAnsi="Times New Roman"/>
          <w:b/>
          <w:sz w:val="28"/>
          <w:szCs w:val="28"/>
        </w:rPr>
        <w:t>4</w:t>
      </w:r>
      <w:r w:rsidRPr="009656D6">
        <w:rPr>
          <w:rFonts w:ascii="Times New Roman" w:hAnsi="Times New Roman"/>
          <w:b/>
          <w:sz w:val="28"/>
          <w:szCs w:val="28"/>
        </w:rPr>
        <w:t xml:space="preserve"> рік”</w:t>
      </w:r>
      <w:r w:rsidR="0056094E">
        <w:rPr>
          <w:rFonts w:ascii="Times New Roman" w:hAnsi="Times New Roman"/>
          <w:b/>
          <w:sz w:val="28"/>
          <w:szCs w:val="28"/>
        </w:rPr>
        <w:t xml:space="preserve"> (з урахуванням внесених змін)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03C5" w:rsidRDefault="003A03C5" w:rsidP="003A03C5">
      <w:pPr>
        <w:jc w:val="center"/>
        <w:rPr>
          <w:b/>
          <w:sz w:val="27"/>
          <w:szCs w:val="27"/>
          <w:u w:val="single"/>
        </w:rPr>
      </w:pPr>
    </w:p>
    <w:p w:rsidR="003A03C5" w:rsidRPr="00564261" w:rsidRDefault="003A03C5" w:rsidP="003A03C5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Pr="00564261">
        <w:rPr>
          <w:rFonts w:ascii="Times New Roman" w:hAnsi="Times New Roman" w:cs="Times New Roman"/>
          <w:b/>
          <w:sz w:val="27"/>
          <w:szCs w:val="27"/>
          <w:u w:val="single"/>
        </w:rPr>
        <w:t>456500000</w:t>
      </w:r>
    </w:p>
    <w:p w:rsidR="003A03C5" w:rsidRPr="00564261" w:rsidRDefault="003A03C5" w:rsidP="003A03C5">
      <w:pPr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564261">
        <w:rPr>
          <w:rFonts w:ascii="Times New Roman" w:hAnsi="Times New Roman" w:cs="Times New Roman"/>
          <w:b/>
          <w:sz w:val="27"/>
          <w:szCs w:val="27"/>
        </w:rPr>
        <w:t>(код бюджету)</w:t>
      </w:r>
    </w:p>
    <w:p w:rsidR="003A03C5" w:rsidRPr="00564261" w:rsidRDefault="003A03C5" w:rsidP="003A03C5">
      <w:pPr>
        <w:spacing w:line="337" w:lineRule="exact"/>
        <w:jc w:val="center"/>
        <w:rPr>
          <w:rFonts w:ascii="Times New Roman" w:hAnsi="Times New Roman" w:cs="Times New Roman"/>
          <w:sz w:val="24"/>
        </w:rPr>
      </w:pPr>
    </w:p>
    <w:p w:rsidR="00EF1B83" w:rsidRPr="009656D6" w:rsidRDefault="00EF1B83" w:rsidP="005642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6C">
        <w:rPr>
          <w:rFonts w:ascii="Times New Roman" w:hAnsi="Times New Roman" w:cs="Times New Roman"/>
          <w:sz w:val="28"/>
          <w:szCs w:val="28"/>
        </w:rPr>
        <w:t xml:space="preserve">Відповідно до Конституції України, Бюджетного кодексу України, законів України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місцеве самоврядування в Україні”,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Державний бюджет України на 202</w:t>
      </w:r>
      <w:r w:rsidR="00887FDC">
        <w:rPr>
          <w:rFonts w:ascii="Times New Roman" w:hAnsi="Times New Roman" w:cs="Times New Roman"/>
          <w:sz w:val="28"/>
          <w:szCs w:val="28"/>
        </w:rPr>
        <w:t>4</w:t>
      </w:r>
      <w:r w:rsidRPr="0043316C">
        <w:rPr>
          <w:rFonts w:ascii="Times New Roman" w:hAnsi="Times New Roman" w:cs="Times New Roman"/>
          <w:sz w:val="28"/>
          <w:szCs w:val="28"/>
        </w:rPr>
        <w:t xml:space="preserve"> рік”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AD4">
        <w:rPr>
          <w:rFonts w:ascii="Times New Roman" w:hAnsi="Times New Roman" w:cs="Times New Roman"/>
          <w:sz w:val="28"/>
          <w:szCs w:val="28"/>
        </w:rPr>
        <w:t xml:space="preserve"> враховуючи висновки постійних комісій ради, </w:t>
      </w:r>
      <w:r w:rsidRPr="009656D6">
        <w:rPr>
          <w:rFonts w:ascii="Times New Roman" w:hAnsi="Times New Roman" w:cs="Times New Roman"/>
          <w:b/>
          <w:sz w:val="28"/>
          <w:szCs w:val="28"/>
        </w:rPr>
        <w:t>селищна рада вирішила:</w:t>
      </w:r>
    </w:p>
    <w:p w:rsidR="00EF1B83" w:rsidRPr="00237921" w:rsidRDefault="00EF1B83" w:rsidP="00564261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1B83" w:rsidRPr="00CE4C82" w:rsidRDefault="00EF1B83" w:rsidP="00422EBB">
      <w:pPr>
        <w:pStyle w:val="a5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 xml:space="preserve">Внести  до рішення </w:t>
      </w:r>
      <w:r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Pr="00CE4C82">
        <w:rPr>
          <w:rFonts w:ascii="Times New Roman" w:hAnsi="Times New Roman" w:cs="Times New Roman"/>
          <w:sz w:val="28"/>
          <w:szCs w:val="28"/>
        </w:rPr>
        <w:t xml:space="preserve"> ради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AF3CB6">
        <w:rPr>
          <w:rFonts w:ascii="Times New Roman" w:hAnsi="Times New Roman"/>
          <w:sz w:val="28"/>
          <w:szCs w:val="28"/>
        </w:rPr>
        <w:t>2</w:t>
      </w:r>
      <w:r w:rsidR="00045E93">
        <w:rPr>
          <w:rFonts w:ascii="Times New Roman" w:hAnsi="Times New Roman"/>
          <w:sz w:val="28"/>
          <w:szCs w:val="28"/>
        </w:rPr>
        <w:t>0</w:t>
      </w:r>
      <w:r w:rsidRPr="00AF3CB6">
        <w:rPr>
          <w:rFonts w:ascii="Times New Roman" w:hAnsi="Times New Roman"/>
          <w:sz w:val="28"/>
          <w:szCs w:val="28"/>
        </w:rPr>
        <w:t xml:space="preserve"> грудня 202</w:t>
      </w:r>
      <w:r w:rsidR="00422EBB">
        <w:rPr>
          <w:rFonts w:ascii="Times New Roman" w:hAnsi="Times New Roman"/>
          <w:sz w:val="28"/>
          <w:szCs w:val="28"/>
        </w:rPr>
        <w:t>3</w:t>
      </w:r>
      <w:r w:rsidRPr="00AF3CB6">
        <w:rPr>
          <w:rFonts w:ascii="Times New Roman" w:hAnsi="Times New Roman"/>
          <w:sz w:val="28"/>
          <w:szCs w:val="28"/>
        </w:rPr>
        <w:t xml:space="preserve"> року № </w:t>
      </w:r>
      <w:r w:rsidR="00422EBB" w:rsidRPr="00422EBB">
        <w:rPr>
          <w:rFonts w:ascii="Times New Roman" w:hAnsi="Times New Roman"/>
          <w:sz w:val="28"/>
          <w:szCs w:val="28"/>
        </w:rPr>
        <w:t>3642-35</w:t>
      </w:r>
      <w:r w:rsidRPr="00AF3CB6">
        <w:rPr>
          <w:rFonts w:ascii="Times New Roman" w:hAnsi="Times New Roman"/>
          <w:sz w:val="28"/>
          <w:szCs w:val="28"/>
        </w:rPr>
        <w:t xml:space="preserve">/VІII </w:t>
      </w:r>
      <w:proofErr w:type="spellStart"/>
      <w:r w:rsidRPr="00AF3CB6">
        <w:rPr>
          <w:rFonts w:ascii="Times New Roman" w:hAnsi="Times New Roman"/>
          <w:sz w:val="28"/>
          <w:szCs w:val="28"/>
        </w:rPr>
        <w:t>„Про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бюджет </w:t>
      </w:r>
      <w:proofErr w:type="spellStart"/>
      <w:r w:rsidRPr="00AF3CB6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640244">
        <w:rPr>
          <w:rFonts w:ascii="Times New Roman" w:hAnsi="Times New Roman"/>
          <w:sz w:val="28"/>
          <w:szCs w:val="28"/>
        </w:rPr>
        <w:t>4</w:t>
      </w:r>
      <w:r w:rsidRPr="00AF3CB6">
        <w:rPr>
          <w:rFonts w:ascii="Times New Roman" w:hAnsi="Times New Roman"/>
          <w:sz w:val="28"/>
          <w:szCs w:val="28"/>
        </w:rPr>
        <w:t xml:space="preserve"> рік</w:t>
      </w:r>
      <w:r w:rsidRPr="00AF3CB6">
        <w:rPr>
          <w:rFonts w:ascii="Times New Roman" w:hAnsi="Times New Roman" w:cs="Times New Roman"/>
          <w:sz w:val="28"/>
          <w:szCs w:val="28"/>
        </w:rPr>
        <w:t>”</w:t>
      </w:r>
      <w:r w:rsidRPr="00CE4C82">
        <w:rPr>
          <w:rFonts w:ascii="Times New Roman" w:hAnsi="Times New Roman" w:cs="Times New Roman"/>
          <w:sz w:val="28"/>
          <w:szCs w:val="28"/>
        </w:rPr>
        <w:t xml:space="preserve"> такі  зміни:</w:t>
      </w:r>
    </w:p>
    <w:p w:rsidR="00EF1B83" w:rsidRPr="00237921" w:rsidRDefault="00EF1B83" w:rsidP="004355B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F1B83" w:rsidRPr="000C0AD4" w:rsidRDefault="00EF1B83" w:rsidP="004355BE">
      <w:pPr>
        <w:pStyle w:val="HTML"/>
        <w:ind w:firstLine="709"/>
        <w:jc w:val="both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0AD4">
        <w:rPr>
          <w:rFonts w:ascii="Times New Roman" w:hAnsi="Times New Roman" w:cs="Times New Roman"/>
          <w:color w:val="auto"/>
          <w:sz w:val="28"/>
          <w:szCs w:val="28"/>
        </w:rPr>
        <w:t>.1. Пункт 1 викласти у  новій редакції:</w:t>
      </w:r>
    </w:p>
    <w:p w:rsidR="00EF1B83" w:rsidRPr="00237921" w:rsidRDefault="00EF1B83" w:rsidP="004355BE">
      <w:pPr>
        <w:ind w:firstLine="709"/>
        <w:jc w:val="both"/>
        <w:rPr>
          <w:sz w:val="16"/>
          <w:szCs w:val="16"/>
        </w:rPr>
      </w:pPr>
    </w:p>
    <w:p w:rsidR="00EF1B83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3E1F6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3E1F65">
        <w:rPr>
          <w:rFonts w:ascii="Times New Roman" w:hAnsi="Times New Roman" w:cs="Times New Roman"/>
          <w:sz w:val="28"/>
          <w:szCs w:val="28"/>
        </w:rPr>
        <w:t xml:space="preserve"> на 202</w:t>
      </w:r>
      <w:r w:rsidR="00640244">
        <w:rPr>
          <w:rFonts w:ascii="Times New Roman" w:hAnsi="Times New Roman" w:cs="Times New Roman"/>
          <w:sz w:val="28"/>
          <w:szCs w:val="28"/>
        </w:rPr>
        <w:t>4</w:t>
      </w:r>
      <w:r w:rsidRPr="003E1F65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EF1B83" w:rsidRPr="003E1F65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0244" w:rsidRPr="005762DD" w:rsidRDefault="00640244" w:rsidP="00D1246E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доходи бюджету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D1246E" w:rsidRPr="00D1246E">
        <w:rPr>
          <w:rFonts w:ascii="Times New Roman" w:eastAsia="Arial Unicode MS" w:hAnsi="Times New Roman" w:cs="Times New Roman"/>
          <w:sz w:val="28"/>
          <w:szCs w:val="28"/>
        </w:rPr>
        <w:t>281 166 629,29</w:t>
      </w:r>
      <w:r w:rsidR="00D1246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доходи загального фонду селищного бюджету – </w:t>
      </w:r>
      <w:r w:rsidR="00D1246E" w:rsidRPr="00D1246E">
        <w:rPr>
          <w:rFonts w:ascii="Times New Roman" w:eastAsia="Arial Unicode MS" w:hAnsi="Times New Roman" w:cs="Times New Roman"/>
          <w:sz w:val="28"/>
          <w:szCs w:val="28"/>
        </w:rPr>
        <w:t>278</w:t>
      </w:r>
      <w:r w:rsidR="00D1246E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D1246E" w:rsidRPr="00D1246E">
        <w:rPr>
          <w:rFonts w:ascii="Times New Roman" w:eastAsia="Arial Unicode MS" w:hAnsi="Times New Roman" w:cs="Times New Roman"/>
          <w:sz w:val="28"/>
          <w:szCs w:val="28"/>
        </w:rPr>
        <w:t>169</w:t>
      </w:r>
      <w:r w:rsidR="00D1246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1246E" w:rsidRPr="00D1246E">
        <w:rPr>
          <w:rFonts w:ascii="Times New Roman" w:eastAsia="Arial Unicode MS" w:hAnsi="Times New Roman" w:cs="Times New Roman"/>
          <w:sz w:val="28"/>
          <w:szCs w:val="28"/>
        </w:rPr>
        <w:t>469,29</w:t>
      </w:r>
      <w:r w:rsidR="00D1246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доходи спеціального фонду селищного бюджету –  </w:t>
      </w:r>
      <w:r w:rsidR="00D1246E" w:rsidRPr="00D1246E">
        <w:rPr>
          <w:rFonts w:ascii="Times New Roman" w:eastAsia="Arial Unicode MS" w:hAnsi="Times New Roman" w:cs="Times New Roman"/>
          <w:sz w:val="28"/>
          <w:szCs w:val="28"/>
        </w:rPr>
        <w:t>2 997 160,00</w:t>
      </w:r>
      <w:r w:rsidR="001E7FDC" w:rsidRPr="001E7FDC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 1 до цього рішення;</w:t>
      </w:r>
    </w:p>
    <w:p w:rsidR="00640244" w:rsidRPr="005762DD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60249A" w:rsidRDefault="00640244" w:rsidP="00D267C5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 </w:t>
      </w:r>
      <w:r w:rsidR="00D267C5" w:rsidRPr="00D267C5">
        <w:rPr>
          <w:rFonts w:ascii="Times New Roman" w:eastAsia="Arial Unicode MS" w:hAnsi="Times New Roman" w:cs="Times New Roman"/>
          <w:sz w:val="28"/>
          <w:szCs w:val="28"/>
        </w:rPr>
        <w:t>297 820 699,38</w:t>
      </w:r>
      <w:r w:rsidR="00D267C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видатки загального фонду селищного бюджету – </w:t>
      </w:r>
      <w:r w:rsidR="00D267C5" w:rsidRPr="00D267C5">
        <w:rPr>
          <w:rFonts w:ascii="Times New Roman" w:eastAsia="Arial Unicode MS" w:hAnsi="Times New Roman" w:cs="Times New Roman"/>
          <w:sz w:val="28"/>
          <w:szCs w:val="28"/>
        </w:rPr>
        <w:t>264 389 865,33</w:t>
      </w:r>
      <w:r w:rsidR="00D267C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та видатки спеціального фонду селищного бюджету – </w:t>
      </w:r>
      <w:r w:rsidR="00D267C5" w:rsidRPr="00D267C5">
        <w:rPr>
          <w:rFonts w:ascii="Times New Roman" w:eastAsia="Arial Unicode MS" w:hAnsi="Times New Roman" w:cs="Times New Roman"/>
          <w:sz w:val="28"/>
          <w:szCs w:val="28"/>
        </w:rPr>
        <w:t>33 430 834,05</w:t>
      </w:r>
      <w:r w:rsidR="00D267C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</w:t>
      </w:r>
      <w:r w:rsidRPr="0060249A">
        <w:rPr>
          <w:rFonts w:ascii="Times New Roman" w:eastAsia="Arial Unicode MS" w:hAnsi="Times New Roman" w:cs="Times New Roman"/>
          <w:sz w:val="28"/>
          <w:szCs w:val="28"/>
        </w:rPr>
        <w:t>згідно з додатком 3 до цього рішення;</w:t>
      </w:r>
    </w:p>
    <w:p w:rsidR="00640244" w:rsidRPr="005762DD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5762DD" w:rsidRDefault="00640244" w:rsidP="00D525B0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профіцит за загальним фондом бюджету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D525B0" w:rsidRPr="00D525B0">
        <w:rPr>
          <w:rFonts w:ascii="Times New Roman" w:eastAsia="Arial Unicode MS" w:hAnsi="Times New Roman" w:cs="Times New Roman"/>
          <w:sz w:val="28"/>
          <w:szCs w:val="28"/>
        </w:rPr>
        <w:t>13</w:t>
      </w:r>
      <w:r w:rsidR="00D525B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525B0" w:rsidRPr="00D525B0">
        <w:rPr>
          <w:rFonts w:ascii="Times New Roman" w:eastAsia="Arial Unicode MS" w:hAnsi="Times New Roman" w:cs="Times New Roman"/>
          <w:sz w:val="28"/>
          <w:szCs w:val="28"/>
        </w:rPr>
        <w:t>779</w:t>
      </w:r>
      <w:r w:rsidR="00D525B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525B0" w:rsidRPr="00D525B0">
        <w:rPr>
          <w:rFonts w:ascii="Times New Roman" w:eastAsia="Arial Unicode MS" w:hAnsi="Times New Roman" w:cs="Times New Roman"/>
          <w:sz w:val="28"/>
          <w:szCs w:val="28"/>
        </w:rPr>
        <w:t>603,96</w:t>
      </w:r>
      <w:r w:rsidR="00D525B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2 до цього рішення;</w:t>
      </w:r>
    </w:p>
    <w:p w:rsidR="00640244" w:rsidRPr="005762DD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Default="00640244" w:rsidP="0081602D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lastRenderedPageBreak/>
        <w:t>дефіцит за спеціальним фондом бюджету</w:t>
      </w:r>
      <w:r w:rsidRPr="005762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 в сумі </w:t>
      </w:r>
      <w:r w:rsidR="0081602D" w:rsidRPr="0081602D">
        <w:rPr>
          <w:rFonts w:ascii="Times New Roman" w:eastAsia="Arial Unicode MS" w:hAnsi="Times New Roman" w:cs="Times New Roman"/>
          <w:sz w:val="28"/>
          <w:szCs w:val="28"/>
        </w:rPr>
        <w:t>30 433 674,05</w:t>
      </w:r>
      <w:r w:rsidR="0081602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>гривень,   згідно з додатком 2 до цього рішення”;</w:t>
      </w:r>
    </w:p>
    <w:p w:rsidR="001C3D24" w:rsidRDefault="001C3D24" w:rsidP="001C3D24">
      <w:pPr>
        <w:pStyle w:val="a5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C3D24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оборотний залишок бюджетних коштів бюджету </w:t>
      </w:r>
      <w:proofErr w:type="spellStart"/>
      <w:r w:rsidRPr="00901CF1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901CF1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в розмірі 1 000 000 гривень, що становить 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0,4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пунктом; </w:t>
      </w:r>
    </w:p>
    <w:p w:rsidR="001C3D24" w:rsidRDefault="001C3D24" w:rsidP="001C3D24">
      <w:pPr>
        <w:pStyle w:val="a5"/>
        <w:rPr>
          <w:rFonts w:ascii="Times New Roman" w:eastAsia="Arial Unicode MS" w:hAnsi="Times New Roman"/>
          <w:sz w:val="28"/>
          <w:szCs w:val="28"/>
        </w:rPr>
      </w:pPr>
    </w:p>
    <w:p w:rsidR="00332DD8" w:rsidRPr="00163876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>резервний фонд бюджету</w:t>
      </w:r>
      <w:r w:rsidRPr="004E63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639C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4E639C">
        <w:rPr>
          <w:rFonts w:ascii="Times New Roman" w:hAnsi="Times New Roman"/>
          <w:sz w:val="28"/>
          <w:szCs w:val="28"/>
        </w:rPr>
        <w:t xml:space="preserve"> селищної територіальної громади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у розмірі 1 00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0 000 гривень, що становить 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0,4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пунктом.</w:t>
      </w:r>
      <w:r w:rsidRPr="00D14B1E">
        <w:rPr>
          <w:rFonts w:ascii="Times New Roman" w:eastAsia="Arial Unicode MS" w:hAnsi="Times New Roman"/>
          <w:sz w:val="28"/>
          <w:szCs w:val="28"/>
        </w:rPr>
        <w:t>”</w:t>
      </w:r>
    </w:p>
    <w:p w:rsidR="00332DD8" w:rsidRPr="004E639C" w:rsidRDefault="00332DD8" w:rsidP="00332DD8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EA0BCA" w:rsidRDefault="00332DD8" w:rsidP="00332DD8">
      <w:pPr>
        <w:pStyle w:val="a5"/>
        <w:numPr>
          <w:ilvl w:val="1"/>
          <w:numId w:val="3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EA0BCA">
        <w:rPr>
          <w:rFonts w:ascii="Times New Roman" w:eastAsia="Arial Unicode MS" w:hAnsi="Times New Roman"/>
          <w:sz w:val="28"/>
          <w:szCs w:val="28"/>
        </w:rPr>
        <w:t>Пункт 2  викласти у новій редакції:</w:t>
      </w:r>
    </w:p>
    <w:p w:rsidR="001C3D24" w:rsidRDefault="001C3D24" w:rsidP="00332DD8">
      <w:pPr>
        <w:tabs>
          <w:tab w:val="left" w:pos="1295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32DD8" w:rsidRDefault="00332DD8" w:rsidP="00332DD8">
      <w:pPr>
        <w:tabs>
          <w:tab w:val="left" w:pos="1295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A647D5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бюджетні призначення головним розпорядникам коштів бюджету </w:t>
      </w:r>
      <w:proofErr w:type="spellStart"/>
      <w:r w:rsidRPr="00A647D5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86122E">
        <w:rPr>
          <w:rFonts w:ascii="Times New Roman" w:hAnsi="Times New Roman"/>
          <w:sz w:val="28"/>
          <w:szCs w:val="28"/>
        </w:rPr>
        <w:t>4</w:t>
      </w:r>
      <w:r w:rsidRPr="00A647D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додатками 3 до цього рішення.</w:t>
      </w:r>
      <w:r w:rsidRPr="00A647D5">
        <w:rPr>
          <w:rFonts w:ascii="Times New Roman" w:eastAsia="Arial Unicode MS" w:hAnsi="Times New Roman"/>
          <w:sz w:val="28"/>
          <w:szCs w:val="28"/>
        </w:rPr>
        <w:t>”</w:t>
      </w:r>
    </w:p>
    <w:p w:rsidR="00332DD8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1.3.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3  викласти у новій  редакції:</w:t>
      </w:r>
    </w:p>
    <w:p w:rsidR="001C3D24" w:rsidRDefault="001C3D24" w:rsidP="0086122E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2D38D2" w:rsidRDefault="00332DD8" w:rsidP="0086122E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на 202</w:t>
      </w:r>
      <w:r w:rsidR="0086122E"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рік міжбюджетні трансферти згідно з додатком 4 до цього рішення</w:t>
      </w:r>
    </w:p>
    <w:p w:rsidR="002D38D2" w:rsidRDefault="002D38D2" w:rsidP="002D38D2">
      <w:pPr>
        <w:tabs>
          <w:tab w:val="left" w:pos="12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3CFF">
        <w:rPr>
          <w:rFonts w:ascii="Times New Roman" w:hAnsi="Times New Roman"/>
          <w:sz w:val="28"/>
          <w:szCs w:val="28"/>
        </w:rPr>
        <w:t xml:space="preserve">Керуючись статтею 57 Бюджетного кодексу України, невикористані у 2023 </w:t>
      </w:r>
      <w:r>
        <w:rPr>
          <w:rFonts w:ascii="Times New Roman" w:hAnsi="Times New Roman"/>
          <w:sz w:val="28"/>
          <w:szCs w:val="28"/>
        </w:rPr>
        <w:t>році кошти “</w:t>
      </w:r>
      <w:r w:rsidR="00A01579" w:rsidRPr="00A01579">
        <w:rPr>
          <w:rFonts w:ascii="Times New Roman" w:hAnsi="Times New Roman"/>
          <w:sz w:val="28"/>
          <w:szCs w:val="28"/>
        </w:rPr>
        <w:t xml:space="preserve">Субвенції з бюджету </w:t>
      </w:r>
      <w:proofErr w:type="spellStart"/>
      <w:r w:rsidR="00A01579" w:rsidRPr="00A01579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="00A01579" w:rsidRPr="00A01579">
        <w:rPr>
          <w:rFonts w:ascii="Times New Roman" w:hAnsi="Times New Roman"/>
          <w:sz w:val="28"/>
          <w:szCs w:val="28"/>
        </w:rPr>
        <w:t xml:space="preserve"> територіальної громади  обласному бюджету на виконання заходу Програми забезпечення громадського порядку та громадської безпеки на території Дніпропетровської області на період до 2025 року</w:t>
      </w:r>
      <w:r>
        <w:rPr>
          <w:rFonts w:ascii="Times New Roman" w:hAnsi="Times New Roman"/>
          <w:sz w:val="28"/>
          <w:szCs w:val="28"/>
        </w:rPr>
        <w:t xml:space="preserve"> з послідуючою передачею її у вигляді субвенції державному бюджету</w:t>
      </w:r>
      <w:r w:rsidRPr="00753CFF">
        <w:rPr>
          <w:rFonts w:ascii="Times New Roman" w:hAnsi="Times New Roman"/>
          <w:sz w:val="28"/>
          <w:szCs w:val="28"/>
        </w:rPr>
        <w:t xml:space="preserve">” поверненню не підлягають. </w:t>
      </w:r>
    </w:p>
    <w:p w:rsidR="002D38D2" w:rsidRPr="00753CFF" w:rsidRDefault="002D38D2" w:rsidP="002D38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CFF">
        <w:rPr>
          <w:rFonts w:ascii="Times New Roman" w:hAnsi="Times New Roman"/>
          <w:sz w:val="28"/>
          <w:szCs w:val="28"/>
        </w:rPr>
        <w:t>Використання залишків в наступному бюджетному періоді здійснюється з урахуванням їх цільового призначення”.</w:t>
      </w:r>
    </w:p>
    <w:p w:rsidR="00332DD8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8A5EE6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1.4. Пункт 4  викласти у новій  редакції:</w:t>
      </w:r>
    </w:p>
    <w:p w:rsidR="001C3D24" w:rsidRDefault="001C3D24" w:rsidP="00332DD8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CE1671" w:rsidRDefault="00332DD8" w:rsidP="00332DD8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8A5EE6"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на 202</w:t>
      </w:r>
      <w:r w:rsidR="000F4E8B"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рік обсяг капітальних вкладень у розрізі </w:t>
      </w:r>
      <w:r w:rsidRPr="00CE1671">
        <w:rPr>
          <w:rFonts w:ascii="Times New Roman" w:eastAsia="Arial Unicode MS" w:hAnsi="Times New Roman" w:cs="Times New Roman"/>
          <w:sz w:val="28"/>
          <w:szCs w:val="28"/>
        </w:rPr>
        <w:t>інвестиційних проектів згідно з додатком 5 до цього рішення”.</w:t>
      </w:r>
    </w:p>
    <w:p w:rsidR="00332DD8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1.5.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5  викласти у новій  редакції:</w:t>
      </w:r>
    </w:p>
    <w:p w:rsidR="001C3D24" w:rsidRDefault="001C3D24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0605C2" w:rsidRDefault="00332DD8" w:rsidP="00332D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5C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605C2">
        <w:rPr>
          <w:rFonts w:ascii="Times New Roman" w:eastAsia="Arial Unicode MS" w:hAnsi="Times New Roman" w:cs="Times New Roman"/>
          <w:sz w:val="28"/>
          <w:szCs w:val="28"/>
        </w:rPr>
        <w:t>„</w:t>
      </w:r>
      <w:r w:rsidRPr="000605C2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розподіл витрат бюджету </w:t>
      </w:r>
      <w:proofErr w:type="spellStart"/>
      <w:r w:rsidRPr="000605C2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селищної територіальної громади на реалізацію місцевих/регіональних програм у сумі     </w:t>
      </w:r>
      <w:r w:rsidR="00157812" w:rsidRPr="00157812">
        <w:rPr>
          <w:rFonts w:ascii="Times New Roman" w:hAnsi="Times New Roman"/>
          <w:sz w:val="28"/>
          <w:szCs w:val="28"/>
        </w:rPr>
        <w:t>100 018 161,02</w:t>
      </w:r>
      <w:r w:rsidR="00157812">
        <w:rPr>
          <w:rFonts w:ascii="Times New Roman" w:hAnsi="Times New Roman"/>
          <w:sz w:val="28"/>
          <w:szCs w:val="28"/>
        </w:rPr>
        <w:t xml:space="preserve"> </w:t>
      </w:r>
      <w:r w:rsidRPr="000605C2">
        <w:rPr>
          <w:rFonts w:ascii="Times New Roman" w:hAnsi="Times New Roman"/>
          <w:sz w:val="28"/>
          <w:szCs w:val="28"/>
        </w:rPr>
        <w:t>гривень згідно з додатком 6 до цього рішення</w:t>
      </w:r>
      <w:r w:rsidRPr="000605C2">
        <w:rPr>
          <w:rFonts w:ascii="Times New Roman" w:eastAsia="Arial Unicode MS" w:hAnsi="Times New Roman" w:cs="Times New Roman"/>
          <w:sz w:val="28"/>
          <w:szCs w:val="28"/>
        </w:rPr>
        <w:t>”</w:t>
      </w:r>
      <w:r w:rsidRPr="000605C2">
        <w:rPr>
          <w:rFonts w:ascii="Times New Roman" w:hAnsi="Times New Roman"/>
          <w:sz w:val="28"/>
          <w:szCs w:val="28"/>
        </w:rPr>
        <w:t>.</w:t>
      </w:r>
    </w:p>
    <w:p w:rsidR="007B22D9" w:rsidRDefault="007B22D9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35C33" w:rsidRDefault="00535C3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145309" w:rsidRDefault="00EF1B8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2.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Внести  зміни до додатків 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6 виклавши слова і цифри у редакції згідно з додатками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6 до цього  рішення.</w:t>
      </w:r>
    </w:p>
    <w:p w:rsidR="00B55380" w:rsidRDefault="00B55380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EF1B83" w:rsidRPr="00C214C6" w:rsidRDefault="00EF1B83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7"/>
        </w:rPr>
      </w:pPr>
      <w:proofErr w:type="spellStart"/>
      <w:r>
        <w:rPr>
          <w:rFonts w:ascii="Times New Roman" w:hAnsi="Times New Roman"/>
          <w:b/>
          <w:sz w:val="28"/>
        </w:rPr>
        <w:t>Магдалинівський</w:t>
      </w:r>
      <w:proofErr w:type="spellEnd"/>
      <w:r>
        <w:rPr>
          <w:rFonts w:ascii="Times New Roman" w:hAnsi="Times New Roman"/>
          <w:b/>
          <w:sz w:val="28"/>
        </w:rPr>
        <w:t xml:space="preserve"> с</w:t>
      </w:r>
      <w:r w:rsidRPr="00C214C6">
        <w:rPr>
          <w:rFonts w:ascii="Times New Roman" w:hAnsi="Times New Roman"/>
          <w:b/>
          <w:sz w:val="28"/>
        </w:rPr>
        <w:t>елищний голова</w:t>
      </w:r>
      <w:r w:rsidRPr="00C214C6"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  <w:b/>
        </w:rPr>
        <w:t xml:space="preserve">             </w:t>
      </w:r>
      <w:r w:rsidRPr="00C214C6">
        <w:rPr>
          <w:rFonts w:ascii="Times New Roman" w:hAnsi="Times New Roman"/>
          <w:b/>
          <w:sz w:val="27"/>
        </w:rPr>
        <w:t>В</w:t>
      </w:r>
      <w:r>
        <w:rPr>
          <w:rFonts w:ascii="Times New Roman" w:hAnsi="Times New Roman"/>
          <w:b/>
          <w:sz w:val="27"/>
        </w:rPr>
        <w:t>.</w:t>
      </w:r>
      <w:r w:rsidRPr="00C214C6">
        <w:rPr>
          <w:rFonts w:ascii="Times New Roman" w:hAnsi="Times New Roman"/>
          <w:b/>
          <w:sz w:val="27"/>
        </w:rPr>
        <w:t xml:space="preserve"> ДРОБІТЬКО</w:t>
      </w:r>
    </w:p>
    <w:p w:rsidR="00EF1B83" w:rsidRDefault="00EF1B83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EF1B83" w:rsidRPr="00524684" w:rsidRDefault="00EF1B83" w:rsidP="00F973E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4684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5246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4684">
        <w:rPr>
          <w:rFonts w:ascii="Times New Roman" w:hAnsi="Times New Roman" w:cs="Times New Roman"/>
          <w:sz w:val="28"/>
          <w:szCs w:val="28"/>
        </w:rPr>
        <w:t>Магдалинівка</w:t>
      </w:r>
      <w:proofErr w:type="spellEnd"/>
    </w:p>
    <w:p w:rsidR="00EF1B83" w:rsidRPr="00524684" w:rsidRDefault="00CF6DA8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45946">
        <w:rPr>
          <w:rFonts w:ascii="Times New Roman" w:hAnsi="Times New Roman" w:cs="Times New Roman"/>
          <w:sz w:val="28"/>
          <w:szCs w:val="28"/>
        </w:rPr>
        <w:t>4</w:t>
      </w:r>
      <w:r w:rsidR="00EF1B83">
        <w:rPr>
          <w:rFonts w:ascii="Times New Roman" w:hAnsi="Times New Roman" w:cs="Times New Roman"/>
          <w:sz w:val="28"/>
          <w:szCs w:val="28"/>
        </w:rPr>
        <w:t xml:space="preserve"> </w:t>
      </w:r>
      <w:r w:rsidR="00E45946">
        <w:rPr>
          <w:rFonts w:ascii="Times New Roman" w:hAnsi="Times New Roman" w:cs="Times New Roman"/>
          <w:sz w:val="28"/>
          <w:szCs w:val="28"/>
        </w:rPr>
        <w:t>червня</w:t>
      </w:r>
      <w:r w:rsidR="00EF1B83">
        <w:rPr>
          <w:rFonts w:ascii="Times New Roman" w:hAnsi="Times New Roman" w:cs="Times New Roman"/>
          <w:sz w:val="28"/>
          <w:szCs w:val="28"/>
        </w:rPr>
        <w:t xml:space="preserve"> 202</w:t>
      </w:r>
      <w:r w:rsidR="000F4E8B">
        <w:rPr>
          <w:rFonts w:ascii="Times New Roman" w:hAnsi="Times New Roman" w:cs="Times New Roman"/>
          <w:sz w:val="28"/>
          <w:szCs w:val="28"/>
        </w:rPr>
        <w:t>4</w:t>
      </w:r>
      <w:r w:rsidR="00EF1B83" w:rsidRPr="0052468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13CEA" w:rsidRDefault="00913CEA" w:rsidP="00913CEA">
      <w:pPr>
        <w:jc w:val="both"/>
        <w:rPr>
          <w:rFonts w:ascii="Times New Roman" w:hAnsi="Times New Roman" w:cs="Times New Roman"/>
          <w:sz w:val="28"/>
          <w:szCs w:val="28"/>
        </w:rPr>
      </w:pPr>
      <w:r w:rsidRPr="00524684">
        <w:rPr>
          <w:rFonts w:ascii="Times New Roman" w:hAnsi="Times New Roman" w:cs="Times New Roman"/>
          <w:sz w:val="28"/>
          <w:szCs w:val="28"/>
        </w:rPr>
        <w:t>№</w:t>
      </w:r>
      <w:r w:rsidR="00A65C24">
        <w:rPr>
          <w:rFonts w:ascii="Times New Roman" w:hAnsi="Times New Roman" w:cs="Times New Roman"/>
          <w:sz w:val="28"/>
          <w:szCs w:val="28"/>
        </w:rPr>
        <w:t xml:space="preserve"> </w:t>
      </w:r>
      <w:r w:rsidR="001442A6">
        <w:rPr>
          <w:rFonts w:ascii="Times New Roman" w:hAnsi="Times New Roman" w:cs="Times New Roman"/>
          <w:sz w:val="28"/>
          <w:szCs w:val="28"/>
        </w:rPr>
        <w:t xml:space="preserve">        </w:t>
      </w:r>
      <w:r w:rsidR="00AA054F">
        <w:rPr>
          <w:rFonts w:ascii="Times New Roman" w:hAnsi="Times New Roman" w:cs="Times New Roman"/>
          <w:sz w:val="28"/>
          <w:szCs w:val="28"/>
        </w:rPr>
        <w:t>/</w:t>
      </w:r>
      <w:r w:rsidR="00AA054F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B320D7" w:rsidRDefault="00B320D7" w:rsidP="00913C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0D7" w:rsidRPr="00B320D7" w:rsidRDefault="00B320D7" w:rsidP="00913CE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81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809"/>
        <w:gridCol w:w="284"/>
        <w:gridCol w:w="2126"/>
        <w:gridCol w:w="142"/>
        <w:gridCol w:w="1559"/>
      </w:tblGrid>
      <w:tr w:rsidR="001442A6" w:rsidRPr="00F500E5" w:rsidTr="00054E5C">
        <w:tc>
          <w:tcPr>
            <w:tcW w:w="10423" w:type="dxa"/>
            <w:gridSpan w:val="6"/>
          </w:tcPr>
          <w:p w:rsidR="001442A6" w:rsidRPr="00F500E5" w:rsidRDefault="001442A6" w:rsidP="00054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</w:t>
            </w:r>
            <w:r w:rsidRPr="00F500E5">
              <w:rPr>
                <w:sz w:val="28"/>
                <w:szCs w:val="28"/>
              </w:rPr>
              <w:t xml:space="preserve"> </w:t>
            </w:r>
          </w:p>
          <w:p w:rsidR="001442A6" w:rsidRPr="00F500E5" w:rsidRDefault="001442A6" w:rsidP="00054E5C">
            <w:pPr>
              <w:rPr>
                <w:b/>
                <w:sz w:val="28"/>
                <w:szCs w:val="28"/>
              </w:rPr>
            </w:pPr>
            <w:r w:rsidRPr="00F500E5">
              <w:rPr>
                <w:sz w:val="28"/>
                <w:szCs w:val="28"/>
              </w:rPr>
              <w:t>ПІДГОТУВАВ:</w:t>
            </w:r>
          </w:p>
        </w:tc>
      </w:tr>
      <w:tr w:rsidR="001442A6" w:rsidRPr="0077127E" w:rsidTr="00054E5C">
        <w:tc>
          <w:tcPr>
            <w:tcW w:w="4503" w:type="dxa"/>
          </w:tcPr>
          <w:p w:rsidR="001442A6" w:rsidRDefault="00E45946" w:rsidP="00054E5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Виконуюча обов’язки н</w:t>
            </w:r>
            <w:r w:rsidR="001442A6" w:rsidRPr="0077127E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1442A6">
              <w:rPr>
                <w:sz w:val="28"/>
                <w:szCs w:val="28"/>
              </w:rPr>
              <w:t xml:space="preserve"> </w:t>
            </w:r>
            <w:r w:rsidR="001442A6" w:rsidRPr="0077127E">
              <w:rPr>
                <w:sz w:val="28"/>
                <w:szCs w:val="28"/>
              </w:rPr>
              <w:t xml:space="preserve"> </w:t>
            </w:r>
            <w:r w:rsidR="001442A6">
              <w:rPr>
                <w:sz w:val="28"/>
                <w:szCs w:val="28"/>
              </w:rPr>
              <w:t>Ф</w:t>
            </w:r>
            <w:r w:rsidR="001442A6" w:rsidRPr="0077127E">
              <w:rPr>
                <w:sz w:val="28"/>
                <w:szCs w:val="28"/>
              </w:rPr>
              <w:t>інанс</w:t>
            </w:r>
            <w:r w:rsidR="001442A6">
              <w:rPr>
                <w:sz w:val="28"/>
                <w:szCs w:val="28"/>
              </w:rPr>
              <w:t>ового</w:t>
            </w:r>
            <w:r w:rsidR="001442A6" w:rsidRPr="0077127E">
              <w:rPr>
                <w:rFonts w:eastAsia="Calibri"/>
                <w:sz w:val="28"/>
                <w:szCs w:val="28"/>
              </w:rPr>
              <w:t xml:space="preserve"> </w:t>
            </w:r>
            <w:r w:rsidR="001442A6">
              <w:rPr>
                <w:sz w:val="28"/>
                <w:szCs w:val="28"/>
              </w:rPr>
              <w:t>управління</w:t>
            </w:r>
            <w:r w:rsidR="001442A6" w:rsidRPr="0077127E">
              <w:rPr>
                <w:sz w:val="28"/>
                <w:szCs w:val="28"/>
              </w:rPr>
              <w:t xml:space="preserve"> </w:t>
            </w:r>
            <w:proofErr w:type="spellStart"/>
            <w:r w:rsidR="001442A6" w:rsidRPr="0077127E">
              <w:rPr>
                <w:rFonts w:eastAsia="Calibri"/>
                <w:sz w:val="28"/>
                <w:szCs w:val="28"/>
              </w:rPr>
              <w:t>Магдалинівської</w:t>
            </w:r>
            <w:proofErr w:type="spellEnd"/>
            <w:r w:rsidR="001442A6" w:rsidRPr="0077127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442A6" w:rsidRPr="0077127E" w:rsidRDefault="001442A6" w:rsidP="00054E5C">
            <w:pPr>
              <w:rPr>
                <w:sz w:val="28"/>
                <w:szCs w:val="28"/>
              </w:rPr>
            </w:pPr>
            <w:r w:rsidRPr="0077127E">
              <w:rPr>
                <w:rFonts w:eastAsia="Calibri"/>
                <w:sz w:val="28"/>
                <w:szCs w:val="28"/>
              </w:rPr>
              <w:t xml:space="preserve">селищної ради   </w:t>
            </w:r>
            <w:r w:rsidRPr="0077127E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1442A6" w:rsidRPr="0077127E" w:rsidRDefault="001442A6" w:rsidP="00054E5C">
            <w:pPr>
              <w:jc w:val="center"/>
              <w:rPr>
                <w:b/>
                <w:sz w:val="28"/>
                <w:szCs w:val="28"/>
              </w:rPr>
            </w:pPr>
            <w:r w:rsidRPr="0077127E">
              <w:rPr>
                <w:b/>
                <w:sz w:val="28"/>
                <w:szCs w:val="28"/>
              </w:rPr>
              <w:t>_________</w:t>
            </w:r>
            <w:r w:rsidRPr="0077127E">
              <w:rPr>
                <w:sz w:val="28"/>
                <w:szCs w:val="28"/>
              </w:rPr>
              <w:t xml:space="preserve">                                                                                               ( підпис)</w:t>
            </w:r>
          </w:p>
        </w:tc>
        <w:tc>
          <w:tcPr>
            <w:tcW w:w="2410" w:type="dxa"/>
            <w:gridSpan w:val="2"/>
          </w:tcPr>
          <w:p w:rsidR="001442A6" w:rsidRPr="0077127E" w:rsidRDefault="00E45946" w:rsidP="00054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Наталя ПОПОВА</w:t>
            </w:r>
            <w:bookmarkStart w:id="0" w:name="_GoBack"/>
            <w:bookmarkEnd w:id="0"/>
          </w:p>
        </w:tc>
        <w:tc>
          <w:tcPr>
            <w:tcW w:w="1701" w:type="dxa"/>
            <w:gridSpan w:val="2"/>
          </w:tcPr>
          <w:p w:rsidR="001442A6" w:rsidRPr="0077127E" w:rsidRDefault="001442A6" w:rsidP="00054E5C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__________</w:t>
            </w:r>
          </w:p>
          <w:p w:rsidR="001442A6" w:rsidRPr="0077127E" w:rsidRDefault="001442A6" w:rsidP="00054E5C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(дата)</w:t>
            </w:r>
          </w:p>
        </w:tc>
      </w:tr>
      <w:tr w:rsidR="001442A6" w:rsidRPr="00F500E5" w:rsidTr="00054E5C">
        <w:tc>
          <w:tcPr>
            <w:tcW w:w="10423" w:type="dxa"/>
            <w:gridSpan w:val="6"/>
          </w:tcPr>
          <w:p w:rsidR="001442A6" w:rsidRPr="00F500E5" w:rsidRDefault="001442A6" w:rsidP="00054E5C">
            <w:pPr>
              <w:rPr>
                <w:b/>
                <w:sz w:val="28"/>
                <w:szCs w:val="28"/>
              </w:rPr>
            </w:pPr>
          </w:p>
        </w:tc>
      </w:tr>
      <w:tr w:rsidR="001442A6" w:rsidRPr="0077127E" w:rsidTr="00054E5C">
        <w:tc>
          <w:tcPr>
            <w:tcW w:w="4503" w:type="dxa"/>
          </w:tcPr>
          <w:p w:rsidR="001442A6" w:rsidRPr="0077127E" w:rsidRDefault="001442A6" w:rsidP="00054E5C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gridSpan w:val="2"/>
          </w:tcPr>
          <w:p w:rsidR="001442A6" w:rsidRPr="0077127E" w:rsidRDefault="001442A6" w:rsidP="00054E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442A6" w:rsidRPr="0077127E" w:rsidRDefault="001442A6" w:rsidP="00054E5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442A6" w:rsidRPr="0077127E" w:rsidRDefault="001442A6" w:rsidP="00054E5C">
            <w:pPr>
              <w:jc w:val="center"/>
              <w:rPr>
                <w:sz w:val="28"/>
                <w:szCs w:val="28"/>
              </w:rPr>
            </w:pPr>
          </w:p>
        </w:tc>
      </w:tr>
    </w:tbl>
    <w:p w:rsidR="00EF1B83" w:rsidRDefault="00EF1B83" w:rsidP="00B55380">
      <w:pPr>
        <w:spacing w:line="240" w:lineRule="atLeast"/>
        <w:jc w:val="both"/>
      </w:pPr>
    </w:p>
    <w:sectPr w:rsidR="00EF1B83" w:rsidSect="00DA25B1">
      <w:pgSz w:w="11900" w:h="16838"/>
      <w:pgMar w:top="851" w:right="706" w:bottom="993" w:left="1419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50" w:rsidRDefault="004C4250" w:rsidP="00562DA2">
      <w:r>
        <w:separator/>
      </w:r>
    </w:p>
  </w:endnote>
  <w:endnote w:type="continuationSeparator" w:id="0">
    <w:p w:rsidR="004C4250" w:rsidRDefault="004C4250" w:rsidP="005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50" w:rsidRDefault="004C4250" w:rsidP="00562DA2">
      <w:r>
        <w:separator/>
      </w:r>
    </w:p>
  </w:footnote>
  <w:footnote w:type="continuationSeparator" w:id="0">
    <w:p w:rsidR="004C4250" w:rsidRDefault="004C4250" w:rsidP="005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  <w:rPr>
        <w:rFonts w:cs="Times New Roman"/>
      </w:rPr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rFonts w:cs="Times New Roman"/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  <w:rPr>
        <w:rFonts w:cs="Times New Roman"/>
      </w:rPr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  <w:rPr>
        <w:rFonts w:cs="Times New Roman"/>
      </w:rPr>
    </w:lvl>
    <w:lvl w:ilvl="1" w:tplc="A7308634">
      <w:start w:val="2"/>
      <w:numFmt w:val="decimal"/>
      <w:lvlText w:val="%2)"/>
      <w:lvlJc w:val="left"/>
      <w:rPr>
        <w:rFonts w:cs="Times New Roman"/>
      </w:rPr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  <w:rPr>
        <w:rFonts w:cs="Times New Roman"/>
      </w:rPr>
    </w:lvl>
    <w:lvl w:ilvl="1" w:tplc="6804EFCC">
      <w:start w:val="3"/>
      <w:numFmt w:val="decimal"/>
      <w:lvlText w:val="%2)"/>
      <w:lvlJc w:val="left"/>
      <w:rPr>
        <w:rFonts w:cs="Times New Roman"/>
      </w:rPr>
    </w:lvl>
    <w:lvl w:ilvl="2" w:tplc="FD4E6246">
      <w:start w:val="8"/>
      <w:numFmt w:val="decimal"/>
      <w:lvlText w:val="%3."/>
      <w:lvlJc w:val="left"/>
      <w:rPr>
        <w:rFonts w:cs="Times New Roman"/>
      </w:rPr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  <w:rPr>
        <w:rFonts w:cs="Times New Roman"/>
      </w:rPr>
    </w:lvl>
    <w:lvl w:ilvl="1" w:tplc="D5DC1944">
      <w:start w:val="4"/>
      <w:numFmt w:val="decimal"/>
      <w:lvlText w:val="%2)"/>
      <w:lvlJc w:val="left"/>
      <w:rPr>
        <w:rFonts w:cs="Times New Roman"/>
      </w:rPr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  <w:rPr>
        <w:rFonts w:cs="Times New Roman"/>
      </w:rPr>
    </w:lvl>
    <w:lvl w:ilvl="1" w:tplc="77764C6A">
      <w:start w:val="1"/>
      <w:numFmt w:val="decimal"/>
      <w:lvlText w:val="%2"/>
      <w:lvlJc w:val="left"/>
      <w:rPr>
        <w:rFonts w:cs="Times New Roman"/>
      </w:rPr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  <w:rPr>
        <w:rFonts w:cs="Times New Roman"/>
      </w:rPr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C83E458"/>
    <w:lvl w:ilvl="0" w:tplc="963019D8">
      <w:start w:val="16"/>
      <w:numFmt w:val="decimal"/>
      <w:lvlText w:val="%1."/>
      <w:lvlJc w:val="left"/>
      <w:rPr>
        <w:rFonts w:cs="Times New Roman"/>
      </w:rPr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3E214902"/>
    <w:multiLevelType w:val="multilevel"/>
    <w:tmpl w:val="1630AA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4C28664E"/>
    <w:multiLevelType w:val="multilevel"/>
    <w:tmpl w:val="1D0002E4"/>
    <w:lvl w:ilvl="0">
      <w:start w:val="1"/>
      <w:numFmt w:val="decimal"/>
      <w:lvlText w:val="%1."/>
      <w:lvlJc w:val="left"/>
      <w:pPr>
        <w:ind w:left="4136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8"/>
  </w:num>
  <w:num w:numId="30">
    <w:abstractNumId w:val="29"/>
  </w:num>
  <w:num w:numId="31">
    <w:abstractNumId w:val="33"/>
  </w:num>
  <w:num w:numId="32">
    <w:abstractNumId w:val="27"/>
  </w:num>
  <w:num w:numId="33">
    <w:abstractNumId w:val="31"/>
  </w:num>
  <w:num w:numId="34">
    <w:abstractNumId w:val="30"/>
  </w:num>
  <w:num w:numId="35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B"/>
    <w:rsid w:val="0000283A"/>
    <w:rsid w:val="000047BF"/>
    <w:rsid w:val="000362EA"/>
    <w:rsid w:val="00036CCF"/>
    <w:rsid w:val="0003766B"/>
    <w:rsid w:val="00040095"/>
    <w:rsid w:val="0004196F"/>
    <w:rsid w:val="00042AE3"/>
    <w:rsid w:val="00044D70"/>
    <w:rsid w:val="00044DF4"/>
    <w:rsid w:val="00045E93"/>
    <w:rsid w:val="000576BB"/>
    <w:rsid w:val="000605C2"/>
    <w:rsid w:val="00080459"/>
    <w:rsid w:val="000A206A"/>
    <w:rsid w:val="000A78BE"/>
    <w:rsid w:val="000C0AD4"/>
    <w:rsid w:val="000C2A7F"/>
    <w:rsid w:val="000D3512"/>
    <w:rsid w:val="000E46E9"/>
    <w:rsid w:val="000F4E8B"/>
    <w:rsid w:val="000F6465"/>
    <w:rsid w:val="000F7B19"/>
    <w:rsid w:val="0011586B"/>
    <w:rsid w:val="00115AB3"/>
    <w:rsid w:val="00117309"/>
    <w:rsid w:val="00125E2B"/>
    <w:rsid w:val="001266F0"/>
    <w:rsid w:val="00126AA2"/>
    <w:rsid w:val="00130A35"/>
    <w:rsid w:val="0013235E"/>
    <w:rsid w:val="00135DF7"/>
    <w:rsid w:val="00140008"/>
    <w:rsid w:val="001438DE"/>
    <w:rsid w:val="001442A6"/>
    <w:rsid w:val="00145309"/>
    <w:rsid w:val="00147568"/>
    <w:rsid w:val="00153E6B"/>
    <w:rsid w:val="0015539F"/>
    <w:rsid w:val="00157779"/>
    <w:rsid w:val="00157812"/>
    <w:rsid w:val="00163876"/>
    <w:rsid w:val="0016626E"/>
    <w:rsid w:val="00167912"/>
    <w:rsid w:val="00176E03"/>
    <w:rsid w:val="00180A78"/>
    <w:rsid w:val="001815BB"/>
    <w:rsid w:val="001826C0"/>
    <w:rsid w:val="0018592E"/>
    <w:rsid w:val="00196FEB"/>
    <w:rsid w:val="001A6FE2"/>
    <w:rsid w:val="001A7341"/>
    <w:rsid w:val="001B0EA3"/>
    <w:rsid w:val="001B3E62"/>
    <w:rsid w:val="001C3D24"/>
    <w:rsid w:val="001C4147"/>
    <w:rsid w:val="001C7FC8"/>
    <w:rsid w:val="001E24CD"/>
    <w:rsid w:val="001E7FDC"/>
    <w:rsid w:val="001F3CD8"/>
    <w:rsid w:val="00205796"/>
    <w:rsid w:val="00214B00"/>
    <w:rsid w:val="0021553C"/>
    <w:rsid w:val="00226D6B"/>
    <w:rsid w:val="00237921"/>
    <w:rsid w:val="00241A8E"/>
    <w:rsid w:val="00245540"/>
    <w:rsid w:val="0024571C"/>
    <w:rsid w:val="002476DD"/>
    <w:rsid w:val="002525E1"/>
    <w:rsid w:val="00265B13"/>
    <w:rsid w:val="002710F3"/>
    <w:rsid w:val="002B1FAA"/>
    <w:rsid w:val="002C0353"/>
    <w:rsid w:val="002C206E"/>
    <w:rsid w:val="002C36CC"/>
    <w:rsid w:val="002C4E9B"/>
    <w:rsid w:val="002C5580"/>
    <w:rsid w:val="002C570F"/>
    <w:rsid w:val="002C5DCE"/>
    <w:rsid w:val="002D1F73"/>
    <w:rsid w:val="002D38D2"/>
    <w:rsid w:val="002D48FE"/>
    <w:rsid w:val="002E4284"/>
    <w:rsid w:val="002E5834"/>
    <w:rsid w:val="002E7C49"/>
    <w:rsid w:val="002F7690"/>
    <w:rsid w:val="00300440"/>
    <w:rsid w:val="00302C8A"/>
    <w:rsid w:val="00306477"/>
    <w:rsid w:val="003075ED"/>
    <w:rsid w:val="00310B7D"/>
    <w:rsid w:val="00323B7E"/>
    <w:rsid w:val="00323CCF"/>
    <w:rsid w:val="00324A35"/>
    <w:rsid w:val="00332DD8"/>
    <w:rsid w:val="00344951"/>
    <w:rsid w:val="00356390"/>
    <w:rsid w:val="00360D71"/>
    <w:rsid w:val="00366198"/>
    <w:rsid w:val="003704C5"/>
    <w:rsid w:val="00387C33"/>
    <w:rsid w:val="003A03C5"/>
    <w:rsid w:val="003A363C"/>
    <w:rsid w:val="003A47D0"/>
    <w:rsid w:val="003A55E7"/>
    <w:rsid w:val="003B278B"/>
    <w:rsid w:val="003C5009"/>
    <w:rsid w:val="003D33A5"/>
    <w:rsid w:val="003D4C09"/>
    <w:rsid w:val="003E1F65"/>
    <w:rsid w:val="003E37F0"/>
    <w:rsid w:val="003E57A6"/>
    <w:rsid w:val="00400A40"/>
    <w:rsid w:val="00410705"/>
    <w:rsid w:val="00422EBB"/>
    <w:rsid w:val="00422F7A"/>
    <w:rsid w:val="004258B4"/>
    <w:rsid w:val="0043316C"/>
    <w:rsid w:val="004355BE"/>
    <w:rsid w:val="0044154D"/>
    <w:rsid w:val="00441DB9"/>
    <w:rsid w:val="004437D2"/>
    <w:rsid w:val="00454352"/>
    <w:rsid w:val="004633D8"/>
    <w:rsid w:val="00466002"/>
    <w:rsid w:val="00476756"/>
    <w:rsid w:val="00482B90"/>
    <w:rsid w:val="00490E45"/>
    <w:rsid w:val="00492953"/>
    <w:rsid w:val="00493CE1"/>
    <w:rsid w:val="004A2A99"/>
    <w:rsid w:val="004B16E6"/>
    <w:rsid w:val="004B1DFE"/>
    <w:rsid w:val="004C4250"/>
    <w:rsid w:val="004D0A9D"/>
    <w:rsid w:val="004E1F90"/>
    <w:rsid w:val="004E639C"/>
    <w:rsid w:val="004E6B36"/>
    <w:rsid w:val="004F2E22"/>
    <w:rsid w:val="00504F4E"/>
    <w:rsid w:val="00514449"/>
    <w:rsid w:val="00516E98"/>
    <w:rsid w:val="00524684"/>
    <w:rsid w:val="00530066"/>
    <w:rsid w:val="005305E2"/>
    <w:rsid w:val="005336C6"/>
    <w:rsid w:val="00535C33"/>
    <w:rsid w:val="00544035"/>
    <w:rsid w:val="005577E6"/>
    <w:rsid w:val="0056094E"/>
    <w:rsid w:val="005609F7"/>
    <w:rsid w:val="00562DA2"/>
    <w:rsid w:val="00564261"/>
    <w:rsid w:val="005643C2"/>
    <w:rsid w:val="0057176C"/>
    <w:rsid w:val="00576B92"/>
    <w:rsid w:val="00586727"/>
    <w:rsid w:val="005877BA"/>
    <w:rsid w:val="005A1940"/>
    <w:rsid w:val="005A7E7C"/>
    <w:rsid w:val="005B0C79"/>
    <w:rsid w:val="005C0563"/>
    <w:rsid w:val="005C1BD5"/>
    <w:rsid w:val="005C6AFB"/>
    <w:rsid w:val="005D238B"/>
    <w:rsid w:val="005D2601"/>
    <w:rsid w:val="005D2EBF"/>
    <w:rsid w:val="005E1A14"/>
    <w:rsid w:val="005E2D1F"/>
    <w:rsid w:val="005F293B"/>
    <w:rsid w:val="00615F62"/>
    <w:rsid w:val="00620EEC"/>
    <w:rsid w:val="00640244"/>
    <w:rsid w:val="00641169"/>
    <w:rsid w:val="006411AE"/>
    <w:rsid w:val="0064212C"/>
    <w:rsid w:val="0064472B"/>
    <w:rsid w:val="006476FE"/>
    <w:rsid w:val="0066497D"/>
    <w:rsid w:val="00664E44"/>
    <w:rsid w:val="006673A9"/>
    <w:rsid w:val="006730CD"/>
    <w:rsid w:val="00673F84"/>
    <w:rsid w:val="00674245"/>
    <w:rsid w:val="006A15A4"/>
    <w:rsid w:val="006A421F"/>
    <w:rsid w:val="006A701A"/>
    <w:rsid w:val="006A7725"/>
    <w:rsid w:val="006B4472"/>
    <w:rsid w:val="006C6EDA"/>
    <w:rsid w:val="006D406D"/>
    <w:rsid w:val="006D7C4B"/>
    <w:rsid w:val="006E33D6"/>
    <w:rsid w:val="006E4FE1"/>
    <w:rsid w:val="006F12C9"/>
    <w:rsid w:val="006F525C"/>
    <w:rsid w:val="007017C6"/>
    <w:rsid w:val="007018D1"/>
    <w:rsid w:val="00706912"/>
    <w:rsid w:val="007220FE"/>
    <w:rsid w:val="0072479B"/>
    <w:rsid w:val="00732260"/>
    <w:rsid w:val="007415A9"/>
    <w:rsid w:val="00744994"/>
    <w:rsid w:val="00746695"/>
    <w:rsid w:val="00747B62"/>
    <w:rsid w:val="00753CFF"/>
    <w:rsid w:val="00754EF9"/>
    <w:rsid w:val="00757D04"/>
    <w:rsid w:val="007672B8"/>
    <w:rsid w:val="0077127E"/>
    <w:rsid w:val="007741E5"/>
    <w:rsid w:val="00774E68"/>
    <w:rsid w:val="00780F1C"/>
    <w:rsid w:val="00783AC9"/>
    <w:rsid w:val="00786390"/>
    <w:rsid w:val="00796C3B"/>
    <w:rsid w:val="00797E81"/>
    <w:rsid w:val="007A2678"/>
    <w:rsid w:val="007A7A50"/>
    <w:rsid w:val="007B0055"/>
    <w:rsid w:val="007B22D9"/>
    <w:rsid w:val="007B4DA3"/>
    <w:rsid w:val="007B7A3C"/>
    <w:rsid w:val="007C4D09"/>
    <w:rsid w:val="007C688A"/>
    <w:rsid w:val="007D15B4"/>
    <w:rsid w:val="007D25D6"/>
    <w:rsid w:val="007E12F5"/>
    <w:rsid w:val="007E257C"/>
    <w:rsid w:val="007F30F3"/>
    <w:rsid w:val="007F36F7"/>
    <w:rsid w:val="0081220D"/>
    <w:rsid w:val="00813C25"/>
    <w:rsid w:val="0081602D"/>
    <w:rsid w:val="00817CB6"/>
    <w:rsid w:val="00830EB3"/>
    <w:rsid w:val="00831E4D"/>
    <w:rsid w:val="008320ED"/>
    <w:rsid w:val="0083283A"/>
    <w:rsid w:val="00836044"/>
    <w:rsid w:val="00841C5A"/>
    <w:rsid w:val="008454F1"/>
    <w:rsid w:val="0084577F"/>
    <w:rsid w:val="008461C3"/>
    <w:rsid w:val="0085236B"/>
    <w:rsid w:val="00860D25"/>
    <w:rsid w:val="0086122E"/>
    <w:rsid w:val="00862DE0"/>
    <w:rsid w:val="0087306B"/>
    <w:rsid w:val="00876A8C"/>
    <w:rsid w:val="00876D1F"/>
    <w:rsid w:val="00887FDC"/>
    <w:rsid w:val="008944DA"/>
    <w:rsid w:val="008A2CCB"/>
    <w:rsid w:val="008A4A8C"/>
    <w:rsid w:val="008A5EE6"/>
    <w:rsid w:val="008B353A"/>
    <w:rsid w:val="008B6F90"/>
    <w:rsid w:val="008C1CEE"/>
    <w:rsid w:val="008C4649"/>
    <w:rsid w:val="008C7533"/>
    <w:rsid w:val="008D0B4D"/>
    <w:rsid w:val="008D1648"/>
    <w:rsid w:val="008D165C"/>
    <w:rsid w:val="008E0BC8"/>
    <w:rsid w:val="008E1BF3"/>
    <w:rsid w:val="008E3E13"/>
    <w:rsid w:val="00901CF1"/>
    <w:rsid w:val="00913CEA"/>
    <w:rsid w:val="00921CB5"/>
    <w:rsid w:val="0092393E"/>
    <w:rsid w:val="009262D7"/>
    <w:rsid w:val="00927905"/>
    <w:rsid w:val="00935510"/>
    <w:rsid w:val="009431A5"/>
    <w:rsid w:val="00943DB0"/>
    <w:rsid w:val="00950244"/>
    <w:rsid w:val="00951CF3"/>
    <w:rsid w:val="009656D6"/>
    <w:rsid w:val="0096575F"/>
    <w:rsid w:val="00970955"/>
    <w:rsid w:val="00973EF7"/>
    <w:rsid w:val="00981720"/>
    <w:rsid w:val="00983120"/>
    <w:rsid w:val="009906D8"/>
    <w:rsid w:val="00994F68"/>
    <w:rsid w:val="009A043F"/>
    <w:rsid w:val="009A718A"/>
    <w:rsid w:val="009B115B"/>
    <w:rsid w:val="009B366E"/>
    <w:rsid w:val="009B4277"/>
    <w:rsid w:val="009B7EE3"/>
    <w:rsid w:val="009D1009"/>
    <w:rsid w:val="009D483E"/>
    <w:rsid w:val="009E3E3C"/>
    <w:rsid w:val="009E4A26"/>
    <w:rsid w:val="009F52D2"/>
    <w:rsid w:val="00A01579"/>
    <w:rsid w:val="00A21FF4"/>
    <w:rsid w:val="00A2229F"/>
    <w:rsid w:val="00A37E97"/>
    <w:rsid w:val="00A40170"/>
    <w:rsid w:val="00A43E33"/>
    <w:rsid w:val="00A4609F"/>
    <w:rsid w:val="00A509A6"/>
    <w:rsid w:val="00A54A31"/>
    <w:rsid w:val="00A57BB7"/>
    <w:rsid w:val="00A63F40"/>
    <w:rsid w:val="00A647D5"/>
    <w:rsid w:val="00A65C24"/>
    <w:rsid w:val="00A71F4A"/>
    <w:rsid w:val="00A72549"/>
    <w:rsid w:val="00A80975"/>
    <w:rsid w:val="00A80BBF"/>
    <w:rsid w:val="00A87946"/>
    <w:rsid w:val="00A87EEC"/>
    <w:rsid w:val="00A91AB0"/>
    <w:rsid w:val="00A97B3C"/>
    <w:rsid w:val="00AA054F"/>
    <w:rsid w:val="00AB192D"/>
    <w:rsid w:val="00AB2C41"/>
    <w:rsid w:val="00AC326C"/>
    <w:rsid w:val="00AC3EE9"/>
    <w:rsid w:val="00AC57A9"/>
    <w:rsid w:val="00AC6672"/>
    <w:rsid w:val="00AD12D1"/>
    <w:rsid w:val="00AD4C69"/>
    <w:rsid w:val="00AE56DC"/>
    <w:rsid w:val="00AF1970"/>
    <w:rsid w:val="00AF3CB6"/>
    <w:rsid w:val="00AF6A62"/>
    <w:rsid w:val="00AF7807"/>
    <w:rsid w:val="00B0664F"/>
    <w:rsid w:val="00B1589B"/>
    <w:rsid w:val="00B16040"/>
    <w:rsid w:val="00B167EB"/>
    <w:rsid w:val="00B17434"/>
    <w:rsid w:val="00B25762"/>
    <w:rsid w:val="00B320D7"/>
    <w:rsid w:val="00B4038D"/>
    <w:rsid w:val="00B44198"/>
    <w:rsid w:val="00B44760"/>
    <w:rsid w:val="00B504BA"/>
    <w:rsid w:val="00B55380"/>
    <w:rsid w:val="00B613B3"/>
    <w:rsid w:val="00B63AD2"/>
    <w:rsid w:val="00B6462A"/>
    <w:rsid w:val="00B670FF"/>
    <w:rsid w:val="00B74D1D"/>
    <w:rsid w:val="00B81384"/>
    <w:rsid w:val="00B93C72"/>
    <w:rsid w:val="00B95442"/>
    <w:rsid w:val="00BA629E"/>
    <w:rsid w:val="00BB5A0C"/>
    <w:rsid w:val="00BC0B2C"/>
    <w:rsid w:val="00BC33DE"/>
    <w:rsid w:val="00BD1EFB"/>
    <w:rsid w:val="00BD28F1"/>
    <w:rsid w:val="00BD552B"/>
    <w:rsid w:val="00BE4719"/>
    <w:rsid w:val="00BE6CD8"/>
    <w:rsid w:val="00BF0A9E"/>
    <w:rsid w:val="00BF192D"/>
    <w:rsid w:val="00BF43F6"/>
    <w:rsid w:val="00C009E0"/>
    <w:rsid w:val="00C00A7E"/>
    <w:rsid w:val="00C07E7F"/>
    <w:rsid w:val="00C214C6"/>
    <w:rsid w:val="00C42A89"/>
    <w:rsid w:val="00C4766A"/>
    <w:rsid w:val="00C541F6"/>
    <w:rsid w:val="00C56A85"/>
    <w:rsid w:val="00C63AC1"/>
    <w:rsid w:val="00C65C88"/>
    <w:rsid w:val="00C66AC7"/>
    <w:rsid w:val="00C70769"/>
    <w:rsid w:val="00C7176D"/>
    <w:rsid w:val="00C71C54"/>
    <w:rsid w:val="00C7547C"/>
    <w:rsid w:val="00CA2C06"/>
    <w:rsid w:val="00CA5FC2"/>
    <w:rsid w:val="00CB5025"/>
    <w:rsid w:val="00CB7E74"/>
    <w:rsid w:val="00CC7BBF"/>
    <w:rsid w:val="00CD6D8C"/>
    <w:rsid w:val="00CE11CE"/>
    <w:rsid w:val="00CE1671"/>
    <w:rsid w:val="00CE4C82"/>
    <w:rsid w:val="00CF3A12"/>
    <w:rsid w:val="00CF6DA8"/>
    <w:rsid w:val="00D00263"/>
    <w:rsid w:val="00D077CA"/>
    <w:rsid w:val="00D1246E"/>
    <w:rsid w:val="00D14B1E"/>
    <w:rsid w:val="00D21777"/>
    <w:rsid w:val="00D267C5"/>
    <w:rsid w:val="00D273D2"/>
    <w:rsid w:val="00D27959"/>
    <w:rsid w:val="00D27AAD"/>
    <w:rsid w:val="00D32761"/>
    <w:rsid w:val="00D37FB9"/>
    <w:rsid w:val="00D4720B"/>
    <w:rsid w:val="00D5209C"/>
    <w:rsid w:val="00D525B0"/>
    <w:rsid w:val="00D57D62"/>
    <w:rsid w:val="00D73A38"/>
    <w:rsid w:val="00D76F1E"/>
    <w:rsid w:val="00D81220"/>
    <w:rsid w:val="00D81860"/>
    <w:rsid w:val="00D83305"/>
    <w:rsid w:val="00D86291"/>
    <w:rsid w:val="00D869E6"/>
    <w:rsid w:val="00DA25B1"/>
    <w:rsid w:val="00DA5F8C"/>
    <w:rsid w:val="00DB21C0"/>
    <w:rsid w:val="00DC17CE"/>
    <w:rsid w:val="00DC2E45"/>
    <w:rsid w:val="00DD3B9D"/>
    <w:rsid w:val="00DD6D0D"/>
    <w:rsid w:val="00DD7E21"/>
    <w:rsid w:val="00DE2C3B"/>
    <w:rsid w:val="00E00F78"/>
    <w:rsid w:val="00E03397"/>
    <w:rsid w:val="00E0406A"/>
    <w:rsid w:val="00E0568D"/>
    <w:rsid w:val="00E121F2"/>
    <w:rsid w:val="00E14F85"/>
    <w:rsid w:val="00E20A3C"/>
    <w:rsid w:val="00E25D4E"/>
    <w:rsid w:val="00E31D20"/>
    <w:rsid w:val="00E421E9"/>
    <w:rsid w:val="00E45946"/>
    <w:rsid w:val="00E50A5C"/>
    <w:rsid w:val="00E5447F"/>
    <w:rsid w:val="00E657D4"/>
    <w:rsid w:val="00E8039B"/>
    <w:rsid w:val="00E808C4"/>
    <w:rsid w:val="00E816F7"/>
    <w:rsid w:val="00E818ED"/>
    <w:rsid w:val="00E85964"/>
    <w:rsid w:val="00E876F3"/>
    <w:rsid w:val="00E90333"/>
    <w:rsid w:val="00E96EDE"/>
    <w:rsid w:val="00EA0BCA"/>
    <w:rsid w:val="00EA45AC"/>
    <w:rsid w:val="00EA7B1E"/>
    <w:rsid w:val="00EB2CE6"/>
    <w:rsid w:val="00EB2E43"/>
    <w:rsid w:val="00EB7D8F"/>
    <w:rsid w:val="00EC0A7E"/>
    <w:rsid w:val="00EC5AC5"/>
    <w:rsid w:val="00ED0BA7"/>
    <w:rsid w:val="00ED0D09"/>
    <w:rsid w:val="00EE3F4C"/>
    <w:rsid w:val="00EF1B83"/>
    <w:rsid w:val="00EF495B"/>
    <w:rsid w:val="00EF7DBA"/>
    <w:rsid w:val="00F00571"/>
    <w:rsid w:val="00F0357F"/>
    <w:rsid w:val="00F0553B"/>
    <w:rsid w:val="00F25FFF"/>
    <w:rsid w:val="00F26582"/>
    <w:rsid w:val="00F32121"/>
    <w:rsid w:val="00F37430"/>
    <w:rsid w:val="00F44FBF"/>
    <w:rsid w:val="00F46664"/>
    <w:rsid w:val="00F500E5"/>
    <w:rsid w:val="00F570AD"/>
    <w:rsid w:val="00F67946"/>
    <w:rsid w:val="00F73156"/>
    <w:rsid w:val="00F74D8C"/>
    <w:rsid w:val="00F75E81"/>
    <w:rsid w:val="00F770BF"/>
    <w:rsid w:val="00F77175"/>
    <w:rsid w:val="00F77AC4"/>
    <w:rsid w:val="00F81A45"/>
    <w:rsid w:val="00F857ED"/>
    <w:rsid w:val="00F973E4"/>
    <w:rsid w:val="00FA5877"/>
    <w:rsid w:val="00FA697A"/>
    <w:rsid w:val="00FB1A90"/>
    <w:rsid w:val="00FD06B4"/>
    <w:rsid w:val="00FD526F"/>
    <w:rsid w:val="00FE17D6"/>
    <w:rsid w:val="00FE541E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526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</cp:lastModifiedBy>
  <cp:revision>72</cp:revision>
  <cp:lastPrinted>2023-09-08T11:07:00Z</cp:lastPrinted>
  <dcterms:created xsi:type="dcterms:W3CDTF">2023-10-02T10:26:00Z</dcterms:created>
  <dcterms:modified xsi:type="dcterms:W3CDTF">2024-06-11T18:34:00Z</dcterms:modified>
</cp:coreProperties>
</file>