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77B71" w14:textId="77777777" w:rsidR="00A067BA" w:rsidRPr="00DF2A5A" w:rsidRDefault="00A067BA" w:rsidP="00A067BA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8"/>
          <w:szCs w:val="28"/>
        </w:rPr>
      </w:pPr>
      <w:r w:rsidRPr="00DF2A5A">
        <w:rPr>
          <w:rStyle w:val="a4"/>
          <w:color w:val="000000"/>
          <w:sz w:val="28"/>
          <w:szCs w:val="28"/>
        </w:rPr>
        <w:t>ПОВІДОМЛЕННЯ</w:t>
      </w:r>
    </w:p>
    <w:p w14:paraId="3DFD6421" w14:textId="261D271A" w:rsidR="00247081" w:rsidRPr="00247081" w:rsidRDefault="008F5FDE" w:rsidP="00247081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F2A5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про оприлюднення </w:t>
      </w:r>
      <w:proofErr w:type="spellStart"/>
      <w:r w:rsidRPr="00DF2A5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DF2A5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рішення виконавчого комітету Магдалинівської селищної ради «Про </w:t>
      </w:r>
      <w:r w:rsidR="00247081" w:rsidRPr="00247081">
        <w:rPr>
          <w:rStyle w:val="a4"/>
          <w:rFonts w:ascii="Times New Roman" w:hAnsi="Times New Roman" w:cs="Times New Roman"/>
          <w:color w:val="000000"/>
          <w:sz w:val="28"/>
          <w:szCs w:val="28"/>
        </w:rPr>
        <w:t>встановлення вартості ритуальних послуг,</w:t>
      </w:r>
      <w:r w:rsidR="00247081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7081" w:rsidRPr="00247081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передбачених необхідним мінімальним переліком, </w:t>
      </w:r>
    </w:p>
    <w:p w14:paraId="3CF72632" w14:textId="77777777" w:rsidR="00247081" w:rsidRPr="00247081" w:rsidRDefault="00247081" w:rsidP="00247081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47081">
        <w:rPr>
          <w:rStyle w:val="a4"/>
          <w:rFonts w:ascii="Times New Roman" w:hAnsi="Times New Roman" w:cs="Times New Roman"/>
          <w:color w:val="000000"/>
          <w:sz w:val="28"/>
          <w:szCs w:val="28"/>
        </w:rPr>
        <w:t>які надаються комунальним підприємством</w:t>
      </w:r>
    </w:p>
    <w:p w14:paraId="70812EB1" w14:textId="77777777" w:rsidR="00247081" w:rsidRPr="00247081" w:rsidRDefault="00247081" w:rsidP="00247081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47081">
        <w:rPr>
          <w:rStyle w:val="a4"/>
          <w:rFonts w:ascii="Times New Roman" w:hAnsi="Times New Roman" w:cs="Times New Roman"/>
          <w:color w:val="000000"/>
          <w:sz w:val="28"/>
          <w:szCs w:val="28"/>
        </w:rPr>
        <w:t>«Магдалинівський комбінат комунальних підприємств»</w:t>
      </w:r>
    </w:p>
    <w:p w14:paraId="26E93709" w14:textId="77777777" w:rsidR="00247081" w:rsidRPr="00247081" w:rsidRDefault="00247081" w:rsidP="00247081">
      <w:pPr>
        <w:spacing w:after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47081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Магдалинівської селищної ради </w:t>
      </w:r>
      <w:proofErr w:type="spellStart"/>
      <w:r w:rsidRPr="00247081">
        <w:rPr>
          <w:rStyle w:val="a4"/>
          <w:rFonts w:ascii="Times New Roman" w:hAnsi="Times New Roman" w:cs="Times New Roman"/>
          <w:color w:val="000000"/>
          <w:sz w:val="28"/>
          <w:szCs w:val="28"/>
        </w:rPr>
        <w:t>Самарівського</w:t>
      </w:r>
      <w:proofErr w:type="spellEnd"/>
      <w:r w:rsidRPr="00247081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району</w:t>
      </w:r>
    </w:p>
    <w:p w14:paraId="1CD1822F" w14:textId="5BF11C20" w:rsidR="0099154E" w:rsidRPr="00DF2A5A" w:rsidRDefault="00247081" w:rsidP="002470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081">
        <w:rPr>
          <w:rStyle w:val="a4"/>
          <w:rFonts w:ascii="Times New Roman" w:hAnsi="Times New Roman" w:cs="Times New Roman"/>
          <w:color w:val="000000"/>
          <w:sz w:val="28"/>
          <w:szCs w:val="28"/>
        </w:rPr>
        <w:t>Дніпропетровської області</w:t>
      </w:r>
    </w:p>
    <w:p w14:paraId="4D0780F5" w14:textId="01F3A11E" w:rsidR="00A067BA" w:rsidRPr="00DF2A5A" w:rsidRDefault="00A067BA" w:rsidP="00A067BA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color w:val="000000"/>
          <w:sz w:val="28"/>
          <w:szCs w:val="28"/>
        </w:rPr>
      </w:pPr>
    </w:p>
    <w:p w14:paraId="4CC23120" w14:textId="77777777" w:rsidR="0084110C" w:rsidRPr="00DF2A5A" w:rsidRDefault="008F5FDE" w:rsidP="0084110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DF2A5A">
        <w:rPr>
          <w:color w:val="1D1D1B"/>
          <w:sz w:val="28"/>
          <w:szCs w:val="28"/>
          <w:bdr w:val="none" w:sz="0" w:space="0" w:color="auto" w:frame="1"/>
          <w:lang w:val="ru-RU" w:eastAsia="ru-RU"/>
        </w:rPr>
        <w:t> </w:t>
      </w:r>
      <w:r w:rsidR="00563623" w:rsidRPr="00DF2A5A">
        <w:rPr>
          <w:color w:val="1D1D1B"/>
          <w:sz w:val="28"/>
          <w:szCs w:val="28"/>
          <w:bdr w:val="none" w:sz="0" w:space="0" w:color="auto" w:frame="1"/>
          <w:lang w:eastAsia="ru-RU"/>
        </w:rPr>
        <w:t>Рішення</w:t>
      </w:r>
      <w:r w:rsidR="00040F09" w:rsidRPr="00DF2A5A">
        <w:rPr>
          <w:color w:val="1D1D1B"/>
          <w:sz w:val="28"/>
          <w:szCs w:val="28"/>
          <w:bdr w:val="none" w:sz="0" w:space="0" w:color="auto" w:frame="1"/>
          <w:lang w:eastAsia="ru-RU"/>
        </w:rPr>
        <w:t>м</w:t>
      </w:r>
      <w:r w:rsidR="00563623" w:rsidRPr="00DF2A5A">
        <w:rPr>
          <w:color w:val="1D1D1B"/>
          <w:sz w:val="28"/>
          <w:szCs w:val="28"/>
          <w:bdr w:val="none" w:sz="0" w:space="0" w:color="auto" w:frame="1"/>
          <w:lang w:eastAsia="ru-RU"/>
        </w:rPr>
        <w:t xml:space="preserve"> Магдалинівської селищної ради від 28 серпня 2025 року № 4893-54/</w:t>
      </w:r>
      <w:r w:rsidR="00563623" w:rsidRPr="00DF2A5A">
        <w:rPr>
          <w:color w:val="1D1D1B"/>
          <w:sz w:val="28"/>
          <w:szCs w:val="28"/>
          <w:bdr w:val="none" w:sz="0" w:space="0" w:color="auto" w:frame="1"/>
          <w:lang w:val="en-US" w:eastAsia="ru-RU"/>
        </w:rPr>
        <w:t>VIII</w:t>
      </w:r>
      <w:r w:rsidR="00563623" w:rsidRPr="00DF2A5A">
        <w:rPr>
          <w:color w:val="1D1D1B"/>
          <w:sz w:val="28"/>
          <w:szCs w:val="28"/>
          <w:bdr w:val="none" w:sz="0" w:space="0" w:color="auto" w:frame="1"/>
          <w:lang w:eastAsia="ru-RU"/>
        </w:rPr>
        <w:t xml:space="preserve"> комунальному підприємству «Магдалинівський комбінат комунальних підприємств» Магдалинівської селищної ради було надано функції, права та обов’язки ритуальної служби відповідно до </w:t>
      </w:r>
      <w:r w:rsidRPr="00DF2A5A">
        <w:rPr>
          <w:color w:val="000000"/>
          <w:sz w:val="28"/>
          <w:szCs w:val="28"/>
        </w:rPr>
        <w:t xml:space="preserve"> Закону України «Про поховання та похоронну сп</w:t>
      </w:r>
      <w:r w:rsidR="00040F09" w:rsidRPr="00DF2A5A">
        <w:rPr>
          <w:color w:val="000000"/>
          <w:sz w:val="28"/>
          <w:szCs w:val="28"/>
        </w:rPr>
        <w:t>раву», з врахуванням норм</w:t>
      </w:r>
      <w:r w:rsidR="00563623" w:rsidRPr="00DF2A5A">
        <w:rPr>
          <w:color w:val="000000"/>
          <w:sz w:val="28"/>
          <w:szCs w:val="28"/>
        </w:rPr>
        <w:t xml:space="preserve"> </w:t>
      </w:r>
      <w:r w:rsidRPr="00DF2A5A">
        <w:rPr>
          <w:color w:val="000000"/>
          <w:sz w:val="28"/>
          <w:szCs w:val="28"/>
        </w:rPr>
        <w:t>Н</w:t>
      </w:r>
      <w:r w:rsidR="00563623" w:rsidRPr="00DF2A5A">
        <w:rPr>
          <w:color w:val="000000"/>
          <w:sz w:val="28"/>
          <w:szCs w:val="28"/>
        </w:rPr>
        <w:t>аказу</w:t>
      </w:r>
      <w:r w:rsidRPr="00DF2A5A">
        <w:rPr>
          <w:color w:val="000000"/>
          <w:sz w:val="28"/>
          <w:szCs w:val="28"/>
        </w:rPr>
        <w:t xml:space="preserve"> Державного комітету України з питань житлово-комунального господарства від 19.11.2003 року № 193 «Про затвердження нормативно-правових актів щодо реалізації Закону України «Про поховання та похоронну справу»</w:t>
      </w:r>
      <w:r w:rsidR="00563623" w:rsidRPr="00DF2A5A">
        <w:rPr>
          <w:color w:val="000000"/>
          <w:sz w:val="28"/>
          <w:szCs w:val="28"/>
        </w:rPr>
        <w:t xml:space="preserve">. </w:t>
      </w:r>
    </w:p>
    <w:p w14:paraId="40F8AD69" w14:textId="376E3778" w:rsidR="0084110C" w:rsidRPr="00DF2A5A" w:rsidRDefault="0084110C" w:rsidP="008411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DF2A5A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 метою здійснення організації поховання померлих та впорядкування вартості</w:t>
      </w:r>
      <w:r w:rsidR="00BA7E4C" w:rsidRPr="00DF2A5A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ритуальних послуг</w:t>
      </w:r>
      <w:r w:rsidRPr="00DF2A5A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, які включені до необхідного мінімального переліку окремих видів ритуальних послуг</w:t>
      </w:r>
      <w:r w:rsidRPr="00DF2A5A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Наказу Державного комітету України з питань житлово-комунального господарства від 19.11.2003 року № 194 «Про затвердження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належності», комунальним підприємством «Магдалинівський комбінат комунальних підприємств»</w:t>
      </w:r>
      <w:r w:rsidR="00BA7E4C" w:rsidRPr="00DF2A5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A7E4C" w:rsidRPr="00DF2A5A">
        <w:rPr>
          <w:rFonts w:ascii="Times New Roman" w:eastAsia="Calibri" w:hAnsi="Times New Roman" w:cs="Times New Roman"/>
          <w:color w:val="1D1D1B"/>
          <w:kern w:val="0"/>
          <w:sz w:val="28"/>
          <w:szCs w:val="28"/>
          <w:bdr w:val="none" w:sz="0" w:space="0" w:color="auto" w:frame="1"/>
          <w14:ligatures w14:val="none"/>
        </w:rPr>
        <w:t xml:space="preserve"> який здійснює </w:t>
      </w:r>
      <w:r w:rsidR="00BA7E4C" w:rsidRPr="00DF2A5A">
        <w:rPr>
          <w:rFonts w:ascii="Times New Roman" w:eastAsia="Calibri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функції, права та обов’язки ритуальної служби,</w:t>
      </w:r>
      <w:r w:rsidR="00BA7E4C" w:rsidRPr="00DF2A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2A5A">
        <w:rPr>
          <w:rFonts w:ascii="Times New Roman" w:hAnsi="Times New Roman" w:cs="Times New Roman"/>
          <w:color w:val="000000"/>
          <w:sz w:val="28"/>
          <w:szCs w:val="28"/>
        </w:rPr>
        <w:t xml:space="preserve"> надано розрахунки вартості надання окремих видів ритуальних послуг</w:t>
      </w:r>
      <w:r w:rsidR="00BA7E4C" w:rsidRPr="00DF2A5A">
        <w:rPr>
          <w:rFonts w:ascii="Times New Roman" w:hAnsi="Times New Roman" w:cs="Times New Roman"/>
          <w:color w:val="000000"/>
          <w:sz w:val="28"/>
          <w:szCs w:val="28"/>
        </w:rPr>
        <w:t xml:space="preserve">. На  підставі наданих розрахунків, розроблено проект рішення виконавчого комітету селищної ради « </w:t>
      </w:r>
      <w:r w:rsidRPr="00DF2A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2A5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</w:t>
      </w:r>
      <w:r w:rsidRPr="00DF2A5A">
        <w:rPr>
          <w:rFonts w:ascii="Times New Roman" w:eastAsia="Calibri" w:hAnsi="Times New Roman" w:cs="Times New Roman"/>
          <w:color w:val="1D1D1B"/>
          <w:kern w:val="0"/>
          <w:sz w:val="28"/>
          <w:szCs w:val="28"/>
          <w:bdr w:val="none" w:sz="0" w:space="0" w:color="auto" w:frame="1"/>
          <w14:ligatures w14:val="none"/>
        </w:rPr>
        <w:t>встановлення вартості ритуальних послуг,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/>
          <w14:ligatures w14:val="none"/>
        </w:rPr>
        <w:t xml:space="preserve"> </w:t>
      </w:r>
      <w:r w:rsidRPr="00DF2A5A">
        <w:rPr>
          <w:rFonts w:ascii="Times New Roman" w:eastAsia="Calibri" w:hAnsi="Times New Roman" w:cs="Times New Roman"/>
          <w:color w:val="1D1D1B"/>
          <w:kern w:val="0"/>
          <w:sz w:val="28"/>
          <w:szCs w:val="28"/>
          <w:bdr w:val="none" w:sz="0" w:space="0" w:color="auto" w:frame="1"/>
          <w14:ligatures w14:val="none"/>
        </w:rPr>
        <w:t>передбачених необхідним мінімальним переліком, які надаються комунальним підприємством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/>
          <w14:ligatures w14:val="none"/>
        </w:rPr>
        <w:t xml:space="preserve"> </w:t>
      </w:r>
      <w:r w:rsidRPr="00DF2A5A">
        <w:rPr>
          <w:rFonts w:ascii="Times New Roman" w:eastAsia="Calibri" w:hAnsi="Times New Roman" w:cs="Times New Roman"/>
          <w:color w:val="1D1D1B"/>
          <w:kern w:val="0"/>
          <w:sz w:val="28"/>
          <w:szCs w:val="28"/>
          <w:bdr w:val="none" w:sz="0" w:space="0" w:color="auto" w:frame="1"/>
          <w14:ligatures w14:val="none"/>
        </w:rPr>
        <w:t>«Магдалинівський комбінат комунальних підприємств»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uk-UA"/>
          <w14:ligatures w14:val="none"/>
        </w:rPr>
        <w:t xml:space="preserve"> </w:t>
      </w:r>
      <w:r w:rsidRPr="00DF2A5A">
        <w:rPr>
          <w:rFonts w:ascii="Times New Roman" w:eastAsia="Calibri" w:hAnsi="Times New Roman" w:cs="Times New Roman"/>
          <w:color w:val="1D1D1B"/>
          <w:kern w:val="0"/>
          <w:sz w:val="28"/>
          <w:szCs w:val="28"/>
          <w:bdr w:val="none" w:sz="0" w:space="0" w:color="auto" w:frame="1"/>
          <w14:ligatures w14:val="none"/>
        </w:rPr>
        <w:t xml:space="preserve">Магдалинівської селищної ради </w:t>
      </w:r>
      <w:proofErr w:type="spellStart"/>
      <w:r w:rsidRPr="00DF2A5A">
        <w:rPr>
          <w:rFonts w:ascii="Times New Roman" w:eastAsia="Calibri" w:hAnsi="Times New Roman" w:cs="Times New Roman"/>
          <w:color w:val="1D1D1B"/>
          <w:kern w:val="0"/>
          <w:sz w:val="28"/>
          <w:szCs w:val="28"/>
          <w:bdr w:val="none" w:sz="0" w:space="0" w:color="auto" w:frame="1"/>
          <w14:ligatures w14:val="none"/>
        </w:rPr>
        <w:t>Самарівського</w:t>
      </w:r>
      <w:proofErr w:type="spellEnd"/>
      <w:r w:rsidRPr="00DF2A5A">
        <w:rPr>
          <w:rFonts w:ascii="Times New Roman" w:eastAsia="Calibri" w:hAnsi="Times New Roman" w:cs="Times New Roman"/>
          <w:color w:val="1D1D1B"/>
          <w:kern w:val="0"/>
          <w:sz w:val="28"/>
          <w:szCs w:val="28"/>
          <w:bdr w:val="none" w:sz="0" w:space="0" w:color="auto" w:frame="1"/>
          <w14:ligatures w14:val="none"/>
        </w:rPr>
        <w:t xml:space="preserve"> району</w:t>
      </w:r>
      <w:r w:rsidR="00BA7E4C" w:rsidRPr="00DF2A5A">
        <w:rPr>
          <w:rFonts w:ascii="Times New Roman" w:eastAsia="Calibri" w:hAnsi="Times New Roman" w:cs="Times New Roman"/>
          <w:color w:val="1D1D1B"/>
          <w:kern w:val="0"/>
          <w:sz w:val="28"/>
          <w:szCs w:val="28"/>
          <w:bdr w:val="none" w:sz="0" w:space="0" w:color="auto" w:frame="1"/>
          <w14:ligatures w14:val="none"/>
        </w:rPr>
        <w:t>».</w:t>
      </w:r>
    </w:p>
    <w:p w14:paraId="2A4F0058" w14:textId="78F37DB6" w:rsidR="008F5FDE" w:rsidRPr="00DF2A5A" w:rsidRDefault="008F5FDE" w:rsidP="008F5F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З метою прийняття від громадськості та суб'єктів господарювання зауважень та пропозицій </w:t>
      </w:r>
      <w:r w:rsidR="00131951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що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до </w:t>
      </w:r>
      <w:proofErr w:type="spellStart"/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проєкту</w:t>
      </w:r>
      <w:proofErr w:type="spellEnd"/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виконавчого комітету </w:t>
      </w:r>
      <w:r w:rsidR="004C49B9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Магдалинівської селищної ради</w:t>
      </w:r>
      <w:r w:rsidR="00BA7E4C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зазначений</w:t>
      </w:r>
      <w:r w:rsidR="00131951" w:rsidRPr="00DF2A5A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="00131951" w:rsidRPr="00DF2A5A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проєкт</w:t>
      </w:r>
      <w:proofErr w:type="spellEnd"/>
      <w:r w:rsidR="00131951" w:rsidRPr="00DF2A5A"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BA7E4C" w:rsidRPr="00DF2A5A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рішення </w:t>
      </w:r>
      <w:r w:rsidR="00131951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розміщено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 офіційному веб</w:t>
      </w:r>
      <w:r w:rsidR="004C49B9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сайті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val="ru-RU" w:eastAsia="ru-RU"/>
          <w14:ligatures w14:val="none"/>
        </w:rPr>
        <w:t> </w:t>
      </w:r>
      <w:r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4C49B9" w:rsidRPr="00DF2A5A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Магдалинівської селищної ради за посиланням </w:t>
      </w:r>
      <w:hyperlink r:id="rId4" w:history="1">
        <w:r w:rsidR="00BE20CA" w:rsidRPr="00BE20CA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https://magd.otg.dp.gov.ua/</w:t>
        </w:r>
      </w:hyperlink>
    </w:p>
    <w:p w14:paraId="3E8D27AA" w14:textId="1FEC8E03" w:rsidR="004C49B9" w:rsidRPr="00DF2A5A" w:rsidRDefault="004C49B9" w:rsidP="00BA7E4C">
      <w:pPr>
        <w:pStyle w:val="3"/>
        <w:shd w:val="clear" w:color="auto" w:fill="FFFFFF"/>
        <w:spacing w:line="300" w:lineRule="atLeast"/>
        <w:ind w:firstLine="708"/>
        <w:jc w:val="both"/>
        <w:rPr>
          <w:b w:val="0"/>
          <w:color w:val="000000"/>
          <w:sz w:val="28"/>
          <w:szCs w:val="28"/>
          <w:shd w:val="clear" w:color="auto" w:fill="FFFFFF"/>
          <w:lang w:val="uk-UA"/>
        </w:rPr>
      </w:pPr>
      <w:r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Зауваження та пропозиції від фізичних, юридичних осіб та їх об‘єднань приймаються протягом 15 календарних днів з моменту публікації </w:t>
      </w:r>
      <w:r w:rsidR="000645FA"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t>на офіційному веб-сайт</w:t>
      </w:r>
      <w:r w:rsidR="00BA7E4C"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t>і Магдалинівсь</w:t>
      </w:r>
      <w:r w:rsidR="000645FA"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кої селищної ради </w:t>
      </w:r>
      <w:r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за  адресою: </w:t>
      </w:r>
    </w:p>
    <w:p w14:paraId="6E975462" w14:textId="5D1B301C" w:rsidR="004C49B9" w:rsidRPr="00DF2A5A" w:rsidRDefault="004C49B9" w:rsidP="004C49B9">
      <w:pPr>
        <w:pStyle w:val="3"/>
        <w:shd w:val="clear" w:color="auto" w:fill="FFFFFF"/>
        <w:spacing w:line="300" w:lineRule="atLeast"/>
        <w:jc w:val="both"/>
        <w:rPr>
          <w:b w:val="0"/>
          <w:color w:val="1F1F1F"/>
          <w:sz w:val="28"/>
          <w:szCs w:val="28"/>
          <w:lang w:val="uk-UA"/>
        </w:rPr>
      </w:pPr>
      <w:r w:rsidRPr="00DF2A5A">
        <w:rPr>
          <w:b w:val="0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51100, вул. </w:t>
      </w:r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Центральна, 46, селище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Магдалинівка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Самарівського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району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Дніпропетровської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області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електронну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2A5A">
        <w:rPr>
          <w:b w:val="0"/>
          <w:color w:val="000000"/>
          <w:sz w:val="28"/>
          <w:szCs w:val="28"/>
          <w:shd w:val="clear" w:color="auto" w:fill="FFFFFF"/>
        </w:rPr>
        <w:t>пошту</w:t>
      </w:r>
      <w:proofErr w:type="spellEnd"/>
      <w:r w:rsidRPr="00DF2A5A">
        <w:rPr>
          <w:b w:val="0"/>
          <w:color w:val="000000"/>
          <w:sz w:val="28"/>
          <w:szCs w:val="28"/>
          <w:shd w:val="clear" w:color="auto" w:fill="FFFFFF"/>
        </w:rPr>
        <w:t>: </w:t>
      </w:r>
      <w:hyperlink r:id="rId5" w:history="1">
        <w:r w:rsidRPr="00DF2A5A">
          <w:rPr>
            <w:rStyle w:val="a5"/>
            <w:b w:val="0"/>
            <w:sz w:val="28"/>
            <w:szCs w:val="28"/>
          </w:rPr>
          <w:t>info@magd.otg.dp.gov.ua</w:t>
        </w:r>
      </w:hyperlink>
      <w:proofErr w:type="gramStart"/>
      <w:r w:rsidRPr="00DF2A5A">
        <w:rPr>
          <w:b w:val="0"/>
          <w:color w:val="1F1F1F"/>
          <w:sz w:val="28"/>
          <w:szCs w:val="28"/>
          <w:lang w:val="uk-UA"/>
        </w:rPr>
        <w:t>.</w:t>
      </w:r>
      <w:r w:rsidR="00BA7E4C" w:rsidRPr="00DF2A5A">
        <w:rPr>
          <w:b w:val="0"/>
          <w:color w:val="1F1F1F"/>
          <w:sz w:val="28"/>
          <w:szCs w:val="28"/>
          <w:lang w:val="uk-UA"/>
        </w:rPr>
        <w:t xml:space="preserve"> ,</w:t>
      </w:r>
      <w:proofErr w:type="gramEnd"/>
      <w:r w:rsidR="00BA7E4C" w:rsidRPr="00DF2A5A">
        <w:rPr>
          <w:b w:val="0"/>
          <w:color w:val="1F1F1F"/>
          <w:sz w:val="28"/>
          <w:szCs w:val="28"/>
          <w:lang w:val="uk-UA"/>
        </w:rPr>
        <w:t xml:space="preserve"> тел. +38 097 802 1515.</w:t>
      </w:r>
    </w:p>
    <w:p w14:paraId="0F366506" w14:textId="520536C3" w:rsidR="00615BB4" w:rsidRPr="00DF2A5A" w:rsidRDefault="00615BB4" w:rsidP="00615BB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72B4D0" w14:textId="77777777" w:rsidR="001D2859" w:rsidRPr="00DF2A5A" w:rsidRDefault="001D2859">
      <w:pPr>
        <w:rPr>
          <w:sz w:val="28"/>
          <w:szCs w:val="28"/>
        </w:rPr>
      </w:pPr>
    </w:p>
    <w:sectPr w:rsidR="001D2859" w:rsidRPr="00DF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7BA"/>
    <w:rsid w:val="00012BD3"/>
    <w:rsid w:val="000237EE"/>
    <w:rsid w:val="00040F09"/>
    <w:rsid w:val="000645FA"/>
    <w:rsid w:val="00131951"/>
    <w:rsid w:val="001361D0"/>
    <w:rsid w:val="001D2859"/>
    <w:rsid w:val="00247081"/>
    <w:rsid w:val="00291FC4"/>
    <w:rsid w:val="003D11AA"/>
    <w:rsid w:val="004C49B9"/>
    <w:rsid w:val="005514D2"/>
    <w:rsid w:val="00563623"/>
    <w:rsid w:val="00586E79"/>
    <w:rsid w:val="00615BB4"/>
    <w:rsid w:val="00767878"/>
    <w:rsid w:val="0084110C"/>
    <w:rsid w:val="008F5FDE"/>
    <w:rsid w:val="0099154E"/>
    <w:rsid w:val="00A067BA"/>
    <w:rsid w:val="00AB0818"/>
    <w:rsid w:val="00B410C8"/>
    <w:rsid w:val="00BA7E4C"/>
    <w:rsid w:val="00BE20CA"/>
    <w:rsid w:val="00CD0254"/>
    <w:rsid w:val="00CE659C"/>
    <w:rsid w:val="00D06E5E"/>
    <w:rsid w:val="00DE2690"/>
    <w:rsid w:val="00DF2A5A"/>
    <w:rsid w:val="00F7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DD22"/>
  <w15:docId w15:val="{6412CAB7-0F9A-4379-A6B1-3AA27FC8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6E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A067BA"/>
    <w:rPr>
      <w:b/>
      <w:bCs/>
    </w:rPr>
  </w:style>
  <w:style w:type="character" w:styleId="a5">
    <w:name w:val="Hyperlink"/>
    <w:basedOn w:val="a0"/>
    <w:uiPriority w:val="99"/>
    <w:unhideWhenUsed/>
    <w:rsid w:val="00615B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410C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6E79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customStyle="1" w:styleId="gd">
    <w:name w:val="gd"/>
    <w:basedOn w:val="a0"/>
    <w:rsid w:val="00586E79"/>
  </w:style>
  <w:style w:type="paragraph" w:styleId="a8">
    <w:name w:val="Body Text"/>
    <w:basedOn w:val="a"/>
    <w:link w:val="a9"/>
    <w:uiPriority w:val="99"/>
    <w:semiHidden/>
    <w:unhideWhenUsed/>
    <w:rsid w:val="008F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9">
    <w:name w:val="Основний текст Знак"/>
    <w:basedOn w:val="a0"/>
    <w:link w:val="a8"/>
    <w:uiPriority w:val="99"/>
    <w:semiHidden/>
    <w:rsid w:val="008F5FD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a">
    <w:name w:val="Unresolved Mention"/>
    <w:basedOn w:val="a0"/>
    <w:uiPriority w:val="99"/>
    <w:semiHidden/>
    <w:unhideWhenUsed/>
    <w:rsid w:val="00BE2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gd.otg.dp.gov.ua" TargetMode="External"/><Relationship Id="rId4" Type="http://schemas.openxmlformats.org/officeDocument/2006/relationships/hyperlink" Target="https://magd.otg.dp.gov.ua/rishennya-gromadi/pro-vstanovlennia-vartosti-rytualnykh-posluh-peredbachenykh-neobkhidnym-minimalnym-perelikom-iaki-nadaiutsia-komunalnym-pidpryiemstvom-mahdalynivskyi-kombinat-komunalnykh-pidpryiemstv-mahdaly?v=697367daf3c7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Лохман</dc:creator>
  <cp:keywords/>
  <dc:description/>
  <cp:lastModifiedBy>Сергій А</cp:lastModifiedBy>
  <cp:revision>17</cp:revision>
  <cp:lastPrinted>2026-01-22T12:37:00Z</cp:lastPrinted>
  <dcterms:created xsi:type="dcterms:W3CDTF">2024-04-01T08:21:00Z</dcterms:created>
  <dcterms:modified xsi:type="dcterms:W3CDTF">2026-01-23T12:34:00Z</dcterms:modified>
</cp:coreProperties>
</file>