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A5" w:rsidRDefault="00F55EA5" w:rsidP="00F55EA5">
      <w:pPr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</w:rPr>
        <w:object w:dxaOrig="67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;mso-position-horizontal:absolute" o:ole="" o:preferrelative="f">
            <v:imagedata r:id="rId4" o:title="" gain="126031f"/>
            <o:lock v:ext="edit" aspectratio="f"/>
          </v:shape>
          <o:OLEObject Type="Embed" ProgID="PBrush" ShapeID="_x0000_i1025" DrawAspect="Content" ObjectID="_1796452184" r:id="rId5"/>
        </w:object>
      </w:r>
    </w:p>
    <w:p w:rsidR="00F55EA5" w:rsidRDefault="00F55EA5" w:rsidP="00F55EA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МАГДАЛИНІВСЬКА СЕЛИЩНА РАДА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br/>
        <w:t>САМАРІВСЬКОГО  РАЙОНУ ДНІПРОПЕТРОВСЬКОЇ ОБЛАСТІ</w:t>
      </w:r>
    </w:p>
    <w:p w:rsidR="00F55EA5" w:rsidRDefault="00F55EA5" w:rsidP="00F55EA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ВИКОНАВЧИЙ  КОМІТЕТ</w:t>
      </w:r>
    </w:p>
    <w:p w:rsidR="00F55EA5" w:rsidRDefault="00F55EA5" w:rsidP="00F55EA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</w:p>
    <w:p w:rsidR="00F55EA5" w:rsidRPr="006A5BE3" w:rsidRDefault="00F55EA5" w:rsidP="00F55EA5">
      <w:pPr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                                   РІШЕННЯ                            </w:t>
      </w:r>
      <w:r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 </w:t>
      </w:r>
    </w:p>
    <w:p w:rsidR="00F55EA5" w:rsidRDefault="00DA19E3" w:rsidP="00F55E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 16 </w:t>
      </w:r>
      <w:r w:rsidR="00F55E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грудня  2024року    </w:t>
      </w:r>
      <w:r w:rsidR="00F55EA5" w:rsidRPr="009702DE">
        <w:rPr>
          <w:rFonts w:ascii="Times New Roman" w:eastAsia="Times New Roman" w:hAnsi="Times New Roman"/>
          <w:sz w:val="28"/>
          <w:szCs w:val="28"/>
          <w:lang w:val="uk-UA" w:eastAsia="ru-RU"/>
        </w:rPr>
        <w:t>селище</w:t>
      </w:r>
      <w:r w:rsidR="00F55E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F55EA5">
        <w:rPr>
          <w:rFonts w:ascii="Times New Roman" w:eastAsia="Times New Roman" w:hAnsi="Times New Roman"/>
          <w:sz w:val="28"/>
          <w:szCs w:val="28"/>
          <w:lang w:val="uk-UA" w:eastAsia="ru-RU"/>
        </w:rPr>
        <w:t>Магдалинівка</w:t>
      </w:r>
      <w:proofErr w:type="spellEnd"/>
      <w:r w:rsidR="00F55E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       №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1676</w:t>
      </w:r>
    </w:p>
    <w:p w:rsidR="00F55EA5" w:rsidRDefault="00F55EA5" w:rsidP="00F55E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55EA5" w:rsidRDefault="00F55EA5" w:rsidP="00F55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Про підтвердження  адреси об</w:t>
      </w:r>
      <w:r>
        <w:rPr>
          <w:rFonts w:ascii="Times New Roman" w:hAnsi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єкта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нерухомого</w:t>
      </w:r>
    </w:p>
    <w:p w:rsidR="00F55EA5" w:rsidRPr="009E68EB" w:rsidRDefault="00F55EA5" w:rsidP="00F55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7FB2">
        <w:rPr>
          <w:rFonts w:ascii="Times New Roman" w:hAnsi="Times New Roman"/>
          <w:sz w:val="28"/>
          <w:szCs w:val="28"/>
          <w:lang w:val="uk-UA" w:eastAsia="ru-RU"/>
        </w:rPr>
        <w:t xml:space="preserve">майна – житлового будинку по </w:t>
      </w:r>
      <w:proofErr w:type="spellStart"/>
      <w:r w:rsidRPr="000F7FB2">
        <w:rPr>
          <w:rFonts w:ascii="Times New Roman" w:hAnsi="Times New Roman"/>
          <w:sz w:val="28"/>
          <w:szCs w:val="28"/>
          <w:lang w:val="uk-UA" w:eastAsia="ru-RU"/>
        </w:rPr>
        <w:t>вул.</w:t>
      </w:r>
      <w:r w:rsidR="00C23B14">
        <w:rPr>
          <w:rFonts w:ascii="Times New Roman" w:hAnsi="Times New Roman"/>
          <w:sz w:val="28"/>
          <w:szCs w:val="28"/>
          <w:lang w:val="uk-UA" w:eastAsia="ru-RU"/>
        </w:rPr>
        <w:t>Вишневій</w:t>
      </w:r>
      <w:proofErr w:type="spellEnd"/>
    </w:p>
    <w:p w:rsidR="00C23B14" w:rsidRDefault="00C23B14" w:rsidP="00F55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с.Тарасівка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(Шевченківського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старостинського</w:t>
      </w:r>
      <w:proofErr w:type="spellEnd"/>
    </w:p>
    <w:p w:rsidR="00F55EA5" w:rsidRPr="000F7FB2" w:rsidRDefault="00C23B14" w:rsidP="00F55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округу №12</w:t>
      </w:r>
      <w:r w:rsidR="00F55EA5" w:rsidRPr="000F7FB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F55EA5" w:rsidRPr="000F7FB2">
        <w:rPr>
          <w:rFonts w:ascii="Times New Roman" w:hAnsi="Times New Roman"/>
          <w:sz w:val="28"/>
          <w:szCs w:val="28"/>
          <w:lang w:val="uk-UA" w:eastAsia="ru-RU"/>
        </w:rPr>
        <w:t>Самарівського</w:t>
      </w:r>
      <w:proofErr w:type="spellEnd"/>
      <w:r w:rsidR="00F55EA5" w:rsidRPr="000F7FB2">
        <w:rPr>
          <w:rFonts w:ascii="Times New Roman" w:hAnsi="Times New Roman"/>
          <w:sz w:val="28"/>
          <w:szCs w:val="28"/>
          <w:lang w:val="uk-UA" w:eastAsia="ru-RU"/>
        </w:rPr>
        <w:t xml:space="preserve"> району </w:t>
      </w:r>
    </w:p>
    <w:p w:rsidR="00F55EA5" w:rsidRPr="000F7FB2" w:rsidRDefault="00F55EA5" w:rsidP="00F55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7FB2">
        <w:rPr>
          <w:rFonts w:ascii="Times New Roman" w:hAnsi="Times New Roman"/>
          <w:sz w:val="28"/>
          <w:szCs w:val="28"/>
          <w:lang w:val="uk-UA" w:eastAsia="ru-RU"/>
        </w:rPr>
        <w:t>Дніпропетровської області</w:t>
      </w:r>
    </w:p>
    <w:p w:rsidR="00F55EA5" w:rsidRPr="000F7FB2" w:rsidRDefault="00F55EA5" w:rsidP="00F55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55EA5" w:rsidRPr="006A5BE3" w:rsidRDefault="00F55EA5" w:rsidP="00F55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F55EA5" w:rsidRPr="00EB4B5B" w:rsidRDefault="00F55EA5" w:rsidP="00C23B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F7F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ст. 37 Закону України «Про місцеве самоврядування в Україні», </w:t>
      </w:r>
      <w:r w:rsidRPr="000F7FB2">
        <w:rPr>
          <w:rFonts w:ascii="ProbaPro" w:eastAsia="Times New Roman" w:hAnsi="ProbaPro"/>
          <w:sz w:val="28"/>
          <w:szCs w:val="28"/>
          <w:lang w:val="uk-UA" w:eastAsia="ru-RU"/>
        </w:rPr>
        <w:t xml:space="preserve">ст. 26³ Закону України “Про регулювання містобудівної діяльності”, постановою Кабінету Міністрів України від 07 липня 2021 року №690, якою затверджено Порядок присвоєння адрес об’єктам будівництва, </w:t>
      </w:r>
      <w:r w:rsidRPr="000F7FB2">
        <w:rPr>
          <w:rFonts w:ascii="ProbaPro" w:eastAsia="Times New Roman" w:hAnsi="ProbaPro"/>
          <w:sz w:val="28"/>
          <w:szCs w:val="28"/>
          <w:lang w:eastAsia="ru-RU"/>
        </w:rPr>
        <w:t> </w:t>
      </w:r>
      <w:r w:rsidRPr="000F7FB2">
        <w:rPr>
          <w:rFonts w:ascii="ProbaPro" w:eastAsia="Times New Roman" w:hAnsi="ProbaPro"/>
          <w:sz w:val="28"/>
          <w:szCs w:val="28"/>
          <w:lang w:val="uk-UA" w:eastAsia="ru-RU"/>
        </w:rPr>
        <w:t>об’єктам нерухомого майна, відповідно до рішення селищної ради від 10.06.2022 №2831-17/</w:t>
      </w:r>
      <w:r w:rsidRPr="000F7FB2">
        <w:rPr>
          <w:rFonts w:ascii="ProbaPro" w:eastAsia="Times New Roman" w:hAnsi="ProbaPro"/>
          <w:sz w:val="28"/>
          <w:szCs w:val="28"/>
          <w:lang w:val="en-US" w:eastAsia="ru-RU"/>
        </w:rPr>
        <w:t>V</w:t>
      </w:r>
      <w:r w:rsidRPr="000F7FB2">
        <w:rPr>
          <w:rFonts w:ascii="ProbaPro" w:eastAsia="Times New Roman" w:hAnsi="ProbaPro"/>
          <w:sz w:val="28"/>
          <w:szCs w:val="28"/>
          <w:lang w:val="uk-UA" w:eastAsia="ru-RU"/>
        </w:rPr>
        <w:t xml:space="preserve">ІІ «Про затвердження Порядку присвоєння адрес об’єктам будівництва, об’єктам нерухомого майна на території </w:t>
      </w:r>
      <w:proofErr w:type="spellStart"/>
      <w:r w:rsidRPr="000F7FB2">
        <w:rPr>
          <w:rFonts w:ascii="ProbaPro" w:eastAsia="Times New Roman" w:hAnsi="ProbaPro"/>
          <w:sz w:val="28"/>
          <w:szCs w:val="28"/>
          <w:lang w:val="uk-UA" w:eastAsia="ru-RU"/>
        </w:rPr>
        <w:t>Магдалинівської</w:t>
      </w:r>
      <w:proofErr w:type="spellEnd"/>
      <w:r w:rsidRPr="000F7FB2">
        <w:rPr>
          <w:rFonts w:ascii="ProbaPro" w:eastAsia="Times New Roman" w:hAnsi="ProbaPro"/>
          <w:sz w:val="28"/>
          <w:szCs w:val="28"/>
          <w:lang w:val="uk-UA" w:eastAsia="ru-RU"/>
        </w:rPr>
        <w:t xml:space="preserve"> селищної ради», </w:t>
      </w:r>
      <w:r w:rsidRPr="000F7F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розглянувши заяву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0C00A7">
        <w:rPr>
          <w:rFonts w:ascii="Times New Roman" w:eastAsia="Times New Roman" w:hAnsi="Times New Roman"/>
          <w:sz w:val="28"/>
          <w:szCs w:val="28"/>
          <w:lang w:val="uk-UA" w:eastAsia="ru-RU"/>
        </w:rPr>
        <w:t>ХХХХХ</w:t>
      </w:r>
      <w:proofErr w:type="spellEnd"/>
      <w:r w:rsidR="000C00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підтвердження  адреси об’єкта нерухомого майна – житлового будинку, </w:t>
      </w:r>
      <w:r w:rsidR="00492044">
        <w:rPr>
          <w:rFonts w:ascii="Times New Roman" w:eastAsia="Times New Roman" w:hAnsi="Times New Roman"/>
          <w:sz w:val="28"/>
          <w:szCs w:val="28"/>
          <w:lang w:val="uk-UA" w:eastAsia="ru-RU"/>
        </w:rPr>
        <w:t>який належав її мат</w:t>
      </w:r>
      <w:r w:rsidR="000C00A7">
        <w:rPr>
          <w:rFonts w:ascii="Times New Roman" w:eastAsia="Times New Roman" w:hAnsi="Times New Roman"/>
          <w:sz w:val="28"/>
          <w:szCs w:val="28"/>
          <w:lang w:val="uk-UA" w:eastAsia="ru-RU"/>
        </w:rPr>
        <w:t>ері ХХХХХ</w:t>
      </w:r>
      <w:r w:rsidR="00144D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920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згідно свідоцтва на право на спадщину за законом від 27.03.2001, </w:t>
      </w:r>
      <w:r w:rsidR="00144D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витяг з Реєстру будівельної діяльності-  ТІ01-5879-3143-7236-4243, інформаційну довідку КП НМБТІ від 27.08.2024 №00/269/02-24, </w:t>
      </w:r>
      <w:r w:rsidRPr="007E6A9E">
        <w:rPr>
          <w:rFonts w:ascii="Times New Roman" w:eastAsia="Times New Roman" w:hAnsi="Times New Roman"/>
          <w:sz w:val="28"/>
          <w:szCs w:val="28"/>
          <w:lang w:val="uk-UA" w:eastAsia="ru-RU"/>
        </w:rPr>
        <w:t>інформаційну довідку з Державного реєстру речових прав</w:t>
      </w:r>
      <w:r w:rsidR="00144D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09.12.2024 №407149927</w:t>
      </w:r>
      <w:r w:rsidRPr="007E6A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144D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довідку Шевченківського </w:t>
      </w:r>
      <w:proofErr w:type="spellStart"/>
      <w:r w:rsidR="00144DC2">
        <w:rPr>
          <w:rFonts w:ascii="Times New Roman" w:eastAsia="Times New Roman" w:hAnsi="Times New Roman"/>
          <w:sz w:val="28"/>
          <w:szCs w:val="28"/>
          <w:lang w:val="uk-UA" w:eastAsia="ru-RU"/>
        </w:rPr>
        <w:t>старостинського</w:t>
      </w:r>
      <w:proofErr w:type="spellEnd"/>
      <w:r w:rsidR="00144D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округу №12 від 26.08.2024 №438/12,</w:t>
      </w:r>
      <w:r w:rsidRPr="007E6A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метою упорядкування нумерації об’єктів </w:t>
      </w:r>
      <w:r w:rsidRPr="00EB4B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нерухомого майна, </w:t>
      </w:r>
      <w:r w:rsidRPr="00EB4B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виконавчий комітет </w:t>
      </w:r>
      <w:proofErr w:type="spellStart"/>
      <w:r w:rsidRPr="00EB4B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Магдалинівської</w:t>
      </w:r>
      <w:proofErr w:type="spellEnd"/>
      <w:r w:rsidRPr="00EB4B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селищної ради</w:t>
      </w:r>
    </w:p>
    <w:p w:rsidR="00F55EA5" w:rsidRPr="00EB4B5B" w:rsidRDefault="00F55EA5" w:rsidP="00F55E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55EA5" w:rsidRDefault="00F55EA5" w:rsidP="00F55E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И Р І Ш И В:</w:t>
      </w:r>
    </w:p>
    <w:p w:rsidR="00F55EA5" w:rsidRDefault="00F55EA5" w:rsidP="00F55EA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1.Підтвердити адресу об’єкта нерухомого</w:t>
      </w:r>
      <w:r w:rsidR="00144DC2">
        <w:rPr>
          <w:rFonts w:ascii="Times New Roman" w:hAnsi="Times New Roman"/>
          <w:sz w:val="28"/>
          <w:szCs w:val="28"/>
          <w:lang w:val="uk-UA"/>
        </w:rPr>
        <w:t xml:space="preserve"> майна – житлового  будинку,  який належав на праві на спадщину за законо</w:t>
      </w:r>
      <w:r w:rsidR="000C00A7">
        <w:rPr>
          <w:rFonts w:ascii="Times New Roman" w:hAnsi="Times New Roman"/>
          <w:sz w:val="28"/>
          <w:szCs w:val="28"/>
          <w:lang w:val="uk-UA"/>
        </w:rPr>
        <w:t>м гр.ХХХХХ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і я</w:t>
      </w:r>
      <w:r w:rsidR="00E7167E">
        <w:rPr>
          <w:rFonts w:ascii="Times New Roman" w:hAnsi="Times New Roman"/>
          <w:sz w:val="28"/>
          <w:szCs w:val="28"/>
          <w:lang w:val="uk-UA"/>
        </w:rPr>
        <w:t xml:space="preserve">кий розташований в </w:t>
      </w:r>
      <w:proofErr w:type="spellStart"/>
      <w:r w:rsidR="00E7167E">
        <w:rPr>
          <w:rFonts w:ascii="Times New Roman" w:hAnsi="Times New Roman"/>
          <w:sz w:val="28"/>
          <w:szCs w:val="28"/>
          <w:lang w:val="uk-UA"/>
        </w:rPr>
        <w:t>с.Тарасівка</w:t>
      </w:r>
      <w:proofErr w:type="spellEnd"/>
      <w:r w:rsidR="00E7167E">
        <w:rPr>
          <w:rFonts w:ascii="Times New Roman" w:hAnsi="Times New Roman"/>
          <w:sz w:val="28"/>
          <w:szCs w:val="28"/>
          <w:lang w:val="uk-UA"/>
        </w:rPr>
        <w:t xml:space="preserve"> (Шевченківського </w:t>
      </w:r>
      <w:proofErr w:type="spellStart"/>
      <w:r w:rsidR="00E7167E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E7167E">
        <w:rPr>
          <w:rFonts w:ascii="Times New Roman" w:hAnsi="Times New Roman"/>
          <w:sz w:val="28"/>
          <w:szCs w:val="28"/>
          <w:lang w:val="uk-UA"/>
        </w:rPr>
        <w:t xml:space="preserve"> округу №12)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Самарівського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Дніпропетров</w:t>
      </w:r>
      <w:r w:rsidR="00E7167E">
        <w:rPr>
          <w:rFonts w:ascii="Times New Roman" w:hAnsi="Times New Roman"/>
          <w:sz w:val="28"/>
          <w:szCs w:val="28"/>
          <w:lang w:val="uk-UA"/>
        </w:rPr>
        <w:t>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, присвоївши адресу з наступними реквізитами :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Дніпропетровська область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</w:t>
      </w:r>
      <w:r w:rsidR="00E7167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амарівський</w:t>
      </w:r>
      <w:proofErr w:type="spellEnd"/>
      <w:r w:rsidR="00E7167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район, </w:t>
      </w:r>
      <w:proofErr w:type="spellStart"/>
      <w:r w:rsidR="00E7167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с.Тарасівка</w:t>
      </w:r>
      <w:proofErr w:type="spellEnd"/>
      <w:r w:rsidR="00E7167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(Шевченківський </w:t>
      </w:r>
      <w:proofErr w:type="spellStart"/>
      <w:r w:rsidR="00E7167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старостинський</w:t>
      </w:r>
      <w:proofErr w:type="spellEnd"/>
      <w:r w:rsidR="00E7167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округ №12)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,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E7167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вул.Вишнева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,   буд. 5.</w:t>
      </w:r>
    </w:p>
    <w:p w:rsidR="00F55EA5" w:rsidRDefault="00F55EA5" w:rsidP="00F55E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55EA5" w:rsidRDefault="00F55EA5" w:rsidP="00F55EA5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ProbaPro" w:eastAsia="Times New Roman" w:hAnsi="ProbaPro"/>
          <w:sz w:val="28"/>
          <w:szCs w:val="28"/>
          <w:lang w:val="uk-UA" w:eastAsia="ru-RU"/>
        </w:rPr>
      </w:pPr>
      <w:r>
        <w:rPr>
          <w:rFonts w:ascii="ProbaPro" w:eastAsia="Times New Roman" w:hAnsi="ProbaPro"/>
          <w:sz w:val="28"/>
          <w:szCs w:val="28"/>
          <w:lang w:val="uk-UA" w:eastAsia="ru-RU"/>
        </w:rPr>
        <w:t xml:space="preserve">2. Відділу житлово-комунального господарства та комунальної власності селищної ради </w:t>
      </w:r>
      <w:proofErr w:type="spellStart"/>
      <w:r>
        <w:rPr>
          <w:rFonts w:ascii="ProbaPro" w:eastAsia="Times New Roman" w:hAnsi="ProbaPro"/>
          <w:sz w:val="28"/>
          <w:szCs w:val="28"/>
          <w:lang w:val="uk-UA" w:eastAsia="ru-RU"/>
        </w:rPr>
        <w:t>внести</w:t>
      </w:r>
      <w:proofErr w:type="spellEnd"/>
      <w:r>
        <w:rPr>
          <w:rFonts w:ascii="ProbaPro" w:eastAsia="Times New Roman" w:hAnsi="ProbaPro"/>
          <w:sz w:val="28"/>
          <w:szCs w:val="28"/>
          <w:lang w:val="uk-UA" w:eastAsia="ru-RU"/>
        </w:rPr>
        <w:t xml:space="preserve"> дану інформацію у відповідності до п.1 цього рішення до </w:t>
      </w:r>
      <w:r>
        <w:rPr>
          <w:rFonts w:ascii="ProbaPro" w:eastAsia="Times New Roman" w:hAnsi="ProbaPro"/>
          <w:sz w:val="28"/>
          <w:szCs w:val="28"/>
          <w:lang w:eastAsia="ru-RU"/>
        </w:rPr>
        <w:t> </w:t>
      </w:r>
      <w:r>
        <w:rPr>
          <w:rFonts w:ascii="ProbaPro" w:eastAsia="Times New Roman" w:hAnsi="ProbaPro"/>
          <w:sz w:val="28"/>
          <w:szCs w:val="28"/>
          <w:lang w:val="uk-UA" w:eastAsia="ru-RU"/>
        </w:rPr>
        <w:t>Реєстру будівельної діяльності Єдиної державної електронної системи у сфері будівництва АРМ «Присвоєння адрес».</w:t>
      </w:r>
      <w:r>
        <w:rPr>
          <w:rFonts w:ascii="ProbaPro" w:eastAsia="Times New Roman" w:hAnsi="ProbaPro"/>
          <w:sz w:val="28"/>
          <w:szCs w:val="28"/>
          <w:lang w:eastAsia="ru-RU"/>
        </w:rPr>
        <w:t> </w:t>
      </w:r>
      <w:r>
        <w:rPr>
          <w:rFonts w:ascii="ProbaPro" w:eastAsia="Times New Roman" w:hAnsi="ProbaPro"/>
          <w:sz w:val="28"/>
          <w:szCs w:val="28"/>
          <w:lang w:val="uk-UA" w:eastAsia="ru-RU"/>
        </w:rPr>
        <w:t xml:space="preserve"> </w:t>
      </w:r>
      <w:r>
        <w:rPr>
          <w:rFonts w:ascii="ProbaPro" w:eastAsia="Times New Roman" w:hAnsi="ProbaPro"/>
          <w:sz w:val="28"/>
          <w:szCs w:val="28"/>
          <w:lang w:eastAsia="ru-RU"/>
        </w:rPr>
        <w:t> </w:t>
      </w:r>
      <w:r>
        <w:rPr>
          <w:rFonts w:ascii="ProbaPro" w:eastAsia="Times New Roman" w:hAnsi="ProbaPro"/>
          <w:sz w:val="28"/>
          <w:szCs w:val="28"/>
          <w:lang w:val="uk-UA" w:eastAsia="ru-RU"/>
        </w:rPr>
        <w:t xml:space="preserve"> </w:t>
      </w:r>
      <w:r>
        <w:rPr>
          <w:rFonts w:ascii="ProbaPro" w:eastAsia="Times New Roman" w:hAnsi="ProbaPro"/>
          <w:sz w:val="28"/>
          <w:szCs w:val="28"/>
          <w:lang w:eastAsia="ru-RU"/>
        </w:rPr>
        <w:t> </w:t>
      </w:r>
    </w:p>
    <w:p w:rsidR="00F55EA5" w:rsidRDefault="00F55EA5" w:rsidP="00F55EA5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ProbaPro" w:eastAsia="Times New Roman" w:hAnsi="ProbaPro"/>
          <w:sz w:val="28"/>
          <w:szCs w:val="28"/>
          <w:lang w:val="uk-UA" w:eastAsia="ru-RU"/>
        </w:rPr>
      </w:pPr>
      <w:r>
        <w:rPr>
          <w:rFonts w:ascii="ProbaPro" w:eastAsia="Times New Roman" w:hAnsi="ProbaPro"/>
          <w:sz w:val="28"/>
          <w:szCs w:val="28"/>
          <w:lang w:val="uk-UA" w:eastAsia="ru-RU"/>
        </w:rPr>
        <w:t>3.</w:t>
      </w:r>
      <w:r>
        <w:rPr>
          <w:rFonts w:ascii="ProbaPro" w:eastAsia="Times New Roman" w:hAnsi="ProbaPro"/>
          <w:sz w:val="28"/>
          <w:szCs w:val="28"/>
          <w:lang w:eastAsia="ru-RU"/>
        </w:rPr>
        <w:t xml:space="preserve">Контроль за </w:t>
      </w:r>
      <w:proofErr w:type="spellStart"/>
      <w:r>
        <w:rPr>
          <w:rFonts w:ascii="ProbaPro" w:eastAsia="Times New Roman" w:hAnsi="ProbaPro"/>
          <w:sz w:val="28"/>
          <w:szCs w:val="28"/>
          <w:lang w:eastAsia="ru-RU"/>
        </w:rPr>
        <w:t>виконання</w:t>
      </w:r>
      <w:proofErr w:type="spellEnd"/>
      <w:r>
        <w:rPr>
          <w:rFonts w:ascii="ProbaPro" w:eastAsia="Times New Roman" w:hAnsi="ProbaPro"/>
          <w:sz w:val="28"/>
          <w:szCs w:val="28"/>
          <w:lang w:eastAsia="ru-RU"/>
        </w:rPr>
        <w:t xml:space="preserve"> </w:t>
      </w:r>
      <w:proofErr w:type="spellStart"/>
      <w:r>
        <w:rPr>
          <w:rFonts w:ascii="ProbaPro" w:eastAsia="Times New Roman" w:hAnsi="ProbaPro"/>
          <w:sz w:val="28"/>
          <w:szCs w:val="28"/>
          <w:lang w:eastAsia="ru-RU"/>
        </w:rPr>
        <w:t>цього</w:t>
      </w:r>
      <w:proofErr w:type="spellEnd"/>
      <w:r>
        <w:rPr>
          <w:rFonts w:ascii="ProbaPro" w:eastAsia="Times New Roman" w:hAnsi="ProbaPro"/>
          <w:sz w:val="28"/>
          <w:szCs w:val="28"/>
          <w:lang w:eastAsia="ru-RU"/>
        </w:rPr>
        <w:t xml:space="preserve"> </w:t>
      </w:r>
      <w:proofErr w:type="spellStart"/>
      <w:r>
        <w:rPr>
          <w:rFonts w:ascii="ProbaPro" w:eastAsia="Times New Roman" w:hAnsi="ProbaPro"/>
          <w:sz w:val="28"/>
          <w:szCs w:val="28"/>
          <w:lang w:eastAsia="ru-RU"/>
        </w:rPr>
        <w:t>рішення</w:t>
      </w:r>
      <w:proofErr w:type="spellEnd"/>
      <w:r>
        <w:rPr>
          <w:rFonts w:ascii="ProbaPro" w:eastAsia="Times New Roman" w:hAnsi="ProbaPro"/>
          <w:sz w:val="28"/>
          <w:szCs w:val="28"/>
          <w:lang w:eastAsia="ru-RU"/>
        </w:rPr>
        <w:t xml:space="preserve"> </w:t>
      </w:r>
      <w:proofErr w:type="spellStart"/>
      <w:r>
        <w:rPr>
          <w:rFonts w:ascii="ProbaPro" w:eastAsia="Times New Roman" w:hAnsi="ProbaPro"/>
          <w:sz w:val="28"/>
          <w:szCs w:val="28"/>
          <w:lang w:eastAsia="ru-RU"/>
        </w:rPr>
        <w:t>покласти</w:t>
      </w:r>
      <w:proofErr w:type="spellEnd"/>
      <w:r>
        <w:rPr>
          <w:rFonts w:ascii="ProbaPro" w:eastAsia="Times New Roman" w:hAnsi="ProbaPro"/>
          <w:sz w:val="28"/>
          <w:szCs w:val="28"/>
          <w:lang w:eastAsia="ru-RU"/>
        </w:rPr>
        <w:t xml:space="preserve"> на заступника </w:t>
      </w:r>
      <w:proofErr w:type="spellStart"/>
      <w:r>
        <w:rPr>
          <w:rFonts w:ascii="ProbaPro" w:eastAsia="Times New Roman" w:hAnsi="ProbaPro"/>
          <w:sz w:val="28"/>
          <w:szCs w:val="28"/>
          <w:lang w:eastAsia="ru-RU"/>
        </w:rPr>
        <w:t>селищного</w:t>
      </w:r>
      <w:proofErr w:type="spellEnd"/>
      <w:r>
        <w:rPr>
          <w:rFonts w:ascii="ProbaPro" w:eastAsia="Times New Roman" w:hAnsi="ProbaPro"/>
          <w:sz w:val="28"/>
          <w:szCs w:val="28"/>
          <w:lang w:eastAsia="ru-RU"/>
        </w:rPr>
        <w:t xml:space="preserve"> </w:t>
      </w:r>
      <w:proofErr w:type="spellStart"/>
      <w:r>
        <w:rPr>
          <w:rFonts w:ascii="ProbaPro" w:eastAsia="Times New Roman" w:hAnsi="ProbaPro"/>
          <w:sz w:val="28"/>
          <w:szCs w:val="28"/>
          <w:lang w:eastAsia="ru-RU"/>
        </w:rPr>
        <w:t>голови</w:t>
      </w:r>
      <w:proofErr w:type="spellEnd"/>
      <w:r>
        <w:rPr>
          <w:rFonts w:ascii="ProbaPro" w:eastAsia="Times New Roman" w:hAnsi="ProbaPro"/>
          <w:sz w:val="28"/>
          <w:szCs w:val="28"/>
          <w:lang w:eastAsia="ru-RU"/>
        </w:rPr>
        <w:t xml:space="preserve"> з </w:t>
      </w:r>
      <w:proofErr w:type="spellStart"/>
      <w:r>
        <w:rPr>
          <w:rFonts w:ascii="ProbaPro" w:eastAsia="Times New Roman" w:hAnsi="ProbaPro"/>
          <w:sz w:val="28"/>
          <w:szCs w:val="28"/>
          <w:lang w:eastAsia="ru-RU"/>
        </w:rPr>
        <w:t>питань</w:t>
      </w:r>
      <w:proofErr w:type="spellEnd"/>
      <w:r>
        <w:rPr>
          <w:rFonts w:ascii="ProbaPro" w:eastAsia="Times New Roman" w:hAnsi="ProbaPro"/>
          <w:sz w:val="28"/>
          <w:szCs w:val="28"/>
          <w:lang w:eastAsia="ru-RU"/>
        </w:rPr>
        <w:t xml:space="preserve"> </w:t>
      </w:r>
      <w:proofErr w:type="spellStart"/>
      <w:r>
        <w:rPr>
          <w:rFonts w:ascii="ProbaPro" w:eastAsia="Times New Roman" w:hAnsi="ProbaPro"/>
          <w:sz w:val="28"/>
          <w:szCs w:val="28"/>
          <w:lang w:eastAsia="ru-RU"/>
        </w:rPr>
        <w:t>діяльності</w:t>
      </w:r>
      <w:proofErr w:type="spellEnd"/>
      <w:r>
        <w:rPr>
          <w:rFonts w:ascii="ProbaPro" w:eastAsia="Times New Roman" w:hAnsi="ProbaPro"/>
          <w:sz w:val="28"/>
          <w:szCs w:val="28"/>
          <w:lang w:eastAsia="ru-RU"/>
        </w:rPr>
        <w:t xml:space="preserve"> </w:t>
      </w:r>
      <w:proofErr w:type="spellStart"/>
      <w:r>
        <w:rPr>
          <w:rFonts w:ascii="ProbaPro" w:eastAsia="Times New Roman" w:hAnsi="ProbaPro"/>
          <w:sz w:val="28"/>
          <w:szCs w:val="28"/>
          <w:lang w:eastAsia="ru-RU"/>
        </w:rPr>
        <w:t>виконавчих</w:t>
      </w:r>
      <w:proofErr w:type="spellEnd"/>
      <w:r>
        <w:rPr>
          <w:rFonts w:ascii="ProbaPro" w:eastAsia="Times New Roman" w:hAnsi="ProbaPro"/>
          <w:sz w:val="28"/>
          <w:szCs w:val="28"/>
          <w:lang w:eastAsia="ru-RU"/>
        </w:rPr>
        <w:t xml:space="preserve"> </w:t>
      </w:r>
      <w:proofErr w:type="spellStart"/>
      <w:r>
        <w:rPr>
          <w:rFonts w:ascii="ProbaPro" w:eastAsia="Times New Roman" w:hAnsi="ProbaPro"/>
          <w:sz w:val="28"/>
          <w:szCs w:val="28"/>
          <w:lang w:eastAsia="ru-RU"/>
        </w:rPr>
        <w:t>органів</w:t>
      </w:r>
      <w:proofErr w:type="spellEnd"/>
      <w:r>
        <w:rPr>
          <w:rFonts w:ascii="ProbaPro" w:eastAsia="Times New Roman" w:hAnsi="ProbaPro"/>
          <w:sz w:val="28"/>
          <w:szCs w:val="28"/>
          <w:lang w:eastAsia="ru-RU"/>
        </w:rPr>
        <w:t xml:space="preserve"> ради </w:t>
      </w:r>
      <w:r>
        <w:rPr>
          <w:rFonts w:ascii="ProbaPro" w:eastAsia="Times New Roman" w:hAnsi="ProbaPro"/>
          <w:sz w:val="28"/>
          <w:szCs w:val="28"/>
          <w:lang w:val="uk-UA" w:eastAsia="ru-RU"/>
        </w:rPr>
        <w:t>Володимира НАЙКА.</w:t>
      </w:r>
    </w:p>
    <w:p w:rsidR="00F55EA5" w:rsidRDefault="00F55EA5" w:rsidP="00F55EA5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/>
          <w:sz w:val="28"/>
          <w:szCs w:val="28"/>
          <w:lang w:eastAsia="ru-RU"/>
        </w:rPr>
      </w:pPr>
      <w:r>
        <w:rPr>
          <w:rFonts w:ascii="ProbaPro" w:eastAsia="Times New Roman" w:hAnsi="ProbaPro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55EA5" w:rsidRDefault="00F55EA5" w:rsidP="00F55E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EA5" w:rsidRPr="00E7167E" w:rsidRDefault="00E7167E" w:rsidP="00F55E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Магдалинівський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селищний голова             </w:t>
      </w:r>
      <w:r w:rsidRPr="00E7167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Володимир ДРОБІТЬКО</w:t>
      </w:r>
    </w:p>
    <w:p w:rsidR="00F55EA5" w:rsidRPr="00191A24" w:rsidRDefault="00F55EA5" w:rsidP="00F55EA5">
      <w:pPr>
        <w:spacing w:after="0" w:line="259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F55EA5" w:rsidRPr="00191A24" w:rsidRDefault="00F55EA5" w:rsidP="00F55EA5">
      <w:pPr>
        <w:rPr>
          <w:lang w:val="uk-UA"/>
        </w:rPr>
      </w:pPr>
    </w:p>
    <w:p w:rsidR="000E3AD2" w:rsidRPr="00F55EA5" w:rsidRDefault="000C00A7">
      <w:pPr>
        <w:rPr>
          <w:lang w:val="uk-UA"/>
        </w:rPr>
      </w:pPr>
    </w:p>
    <w:sectPr w:rsidR="000E3AD2" w:rsidRPr="00F5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59"/>
    <w:rsid w:val="000C00A7"/>
    <w:rsid w:val="00144DC2"/>
    <w:rsid w:val="00335E70"/>
    <w:rsid w:val="003E2C8E"/>
    <w:rsid w:val="00492044"/>
    <w:rsid w:val="00572C6A"/>
    <w:rsid w:val="006D1059"/>
    <w:rsid w:val="00B93157"/>
    <w:rsid w:val="00C23B14"/>
    <w:rsid w:val="00CB3EEE"/>
    <w:rsid w:val="00DA19E3"/>
    <w:rsid w:val="00E7167E"/>
    <w:rsid w:val="00F5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8508"/>
  <w15:chartTrackingRefBased/>
  <w15:docId w15:val="{336E2025-DDD9-4659-87EE-046EC9B2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E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3B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2024-12-13T10:15:00Z</cp:lastPrinted>
  <dcterms:created xsi:type="dcterms:W3CDTF">2024-12-13T09:19:00Z</dcterms:created>
  <dcterms:modified xsi:type="dcterms:W3CDTF">2024-12-23T07:43:00Z</dcterms:modified>
</cp:coreProperties>
</file>