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69237227" r:id="rId6"/>
        </w:objec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F63E3" w:rsidRDefault="003F3C7A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ТРИДЦЯТЬ ШОСТА</w:t>
      </w:r>
      <w:r w:rsidR="008F63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F63E3" w:rsidRPr="009124BA" w:rsidRDefault="008F63E3" w:rsidP="00E5308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>Про зві</w:t>
      </w:r>
      <w:r w:rsidR="00D603C8"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>т про роботу КП «Магдалинівське</w:t>
      </w:r>
    </w:p>
    <w:p w:rsidR="008F63E3" w:rsidRDefault="00552CD6" w:rsidP="008F6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>водопровідно-каналізаційне господарство</w:t>
      </w:r>
      <w:r w:rsidR="008F63E3"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>»</w:t>
      </w: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 xml:space="preserve">за </w:t>
      </w:r>
      <w:r w:rsidR="003F3C7A"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>2023</w:t>
      </w:r>
      <w:r w:rsidR="00C154AB"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 xml:space="preserve"> рік</w:t>
      </w:r>
    </w:p>
    <w:p w:rsidR="008F63E3" w:rsidRPr="00C154AB" w:rsidRDefault="008F63E3" w:rsidP="008F6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uk-UA"/>
        </w:rPr>
      </w:pP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Відповідно до ст.ст. 25, 29, 30 Закону України «Про місцеве самоврядування в</w:t>
      </w:r>
      <w:r w:rsidR="00552CD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Україні», заслухавши звіт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начальника комунально</w:t>
      </w:r>
      <w:r w:rsidR="00552CD6">
        <w:rPr>
          <w:color w:val="333333"/>
          <w:sz w:val="28"/>
          <w:szCs w:val="28"/>
          <w:bdr w:val="none" w:sz="0" w:space="0" w:color="auto" w:frame="1"/>
          <w:lang w:val="uk-UA"/>
        </w:rPr>
        <w:t>го підприємства «Магдалинівське водопровідно-каналізаційне господарство» Сергія КАМУЗА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про роботу комунального підприємства «М</w:t>
      </w:r>
      <w:r w:rsidR="00552CD6">
        <w:rPr>
          <w:color w:val="333333"/>
          <w:sz w:val="28"/>
          <w:szCs w:val="28"/>
          <w:bdr w:val="none" w:sz="0" w:space="0" w:color="auto" w:frame="1"/>
          <w:lang w:val="uk-UA"/>
        </w:rPr>
        <w:t>агдалинівське водопровідно-каналізаційне господарство</w:t>
      </w:r>
      <w:r w:rsidR="003F3C7A">
        <w:rPr>
          <w:color w:val="333333"/>
          <w:sz w:val="28"/>
          <w:szCs w:val="28"/>
          <w:bdr w:val="none" w:sz="0" w:space="0" w:color="auto" w:frame="1"/>
          <w:lang w:val="uk-UA"/>
        </w:rPr>
        <w:t>» за 2023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рік</w:t>
      </w:r>
      <w:r w:rsidR="003F3C7A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зареєстрованого за Вх. № 05-20-622/0/1-24 від 25 січня 2024 року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b/>
          <w:color w:val="333333"/>
          <w:sz w:val="28"/>
          <w:szCs w:val="28"/>
          <w:bdr w:val="none" w:sz="0" w:space="0" w:color="auto" w:frame="1"/>
          <w:lang w:val="uk-UA"/>
        </w:rPr>
        <w:t>Магдалинівська селищна рада,</w:t>
      </w:r>
    </w:p>
    <w:p w:rsidR="008F63E3" w:rsidRPr="00C154AB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bdr w:val="none" w:sz="0" w:space="0" w:color="auto" w:frame="1"/>
          <w:lang w:val="uk-UA"/>
        </w:rPr>
      </w:pP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Style w:val="a5"/>
          <w:color w:val="333333"/>
          <w:sz w:val="28"/>
          <w:szCs w:val="28"/>
          <w:bdr w:val="none" w:sz="0" w:space="0" w:color="auto" w:frame="1"/>
          <w:lang w:val="uk-UA"/>
        </w:rPr>
        <w:t>ВИРІШИЛА:</w:t>
      </w: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8F63E3" w:rsidRPr="003F3C7A" w:rsidRDefault="008F63E3" w:rsidP="003F3C7A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1. Взяти до відома звіт про роботу комунально</w:t>
      </w:r>
      <w:r w:rsidR="00552CD6">
        <w:rPr>
          <w:color w:val="333333"/>
          <w:sz w:val="28"/>
          <w:szCs w:val="28"/>
          <w:bdr w:val="none" w:sz="0" w:space="0" w:color="auto" w:frame="1"/>
          <w:lang w:val="uk-UA"/>
        </w:rPr>
        <w:t>го підприємства «Магдалинівське водопровідно-каналізаційне господарство</w:t>
      </w:r>
      <w:r w:rsidR="003F3C7A">
        <w:rPr>
          <w:color w:val="333333"/>
          <w:sz w:val="28"/>
          <w:szCs w:val="28"/>
          <w:bdr w:val="none" w:sz="0" w:space="0" w:color="auto" w:frame="1"/>
          <w:lang w:val="uk-UA"/>
        </w:rPr>
        <w:t>» за 2023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рік (додається).</w:t>
      </w:r>
    </w:p>
    <w:p w:rsidR="008F63E3" w:rsidRPr="003F3C7A" w:rsidRDefault="008F63E3" w:rsidP="003F3C7A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2. Визнати роботу комунально</w:t>
      </w:r>
      <w:r w:rsidR="00552CD6">
        <w:rPr>
          <w:color w:val="333333"/>
          <w:sz w:val="28"/>
          <w:szCs w:val="28"/>
          <w:bdr w:val="none" w:sz="0" w:space="0" w:color="auto" w:frame="1"/>
          <w:lang w:val="uk-UA"/>
        </w:rPr>
        <w:t>го підприємства «Магдалинівське водопровідно-каналізаційне господарство</w:t>
      </w:r>
      <w:r w:rsidR="003F3C7A">
        <w:rPr>
          <w:color w:val="333333"/>
          <w:sz w:val="28"/>
          <w:szCs w:val="28"/>
          <w:bdr w:val="none" w:sz="0" w:space="0" w:color="auto" w:frame="1"/>
          <w:lang w:val="uk-UA"/>
        </w:rPr>
        <w:t>» за 2023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рік, задовільною.</w:t>
      </w: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3. Контроль за виконанням цього рішення покласти на</w:t>
      </w:r>
      <w:r w:rsidR="009B3D08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постійну комісію селищної ради з питань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9B3D08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F63E3" w:rsidRDefault="008F63E3" w:rsidP="008F63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Магдалинівка</w:t>
      </w:r>
    </w:p>
    <w:p w:rsidR="008F63E3" w:rsidRDefault="003F3C7A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 лютого 2024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8F63E3" w:rsidRDefault="00E53082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 3676</w:t>
      </w:r>
      <w:bookmarkStart w:id="0" w:name="_GoBack"/>
      <w:bookmarkEnd w:id="0"/>
      <w:r w:rsidR="003F3C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3F3C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p w:rsidR="00475403" w:rsidRDefault="00475403"/>
    <w:sectPr w:rsidR="00475403" w:rsidSect="008F63E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15595C"/>
    <w:rsid w:val="002055CE"/>
    <w:rsid w:val="003D5094"/>
    <w:rsid w:val="003F3C7A"/>
    <w:rsid w:val="004750ED"/>
    <w:rsid w:val="00475403"/>
    <w:rsid w:val="00552CD6"/>
    <w:rsid w:val="0063222C"/>
    <w:rsid w:val="00866500"/>
    <w:rsid w:val="008F63E3"/>
    <w:rsid w:val="009124BA"/>
    <w:rsid w:val="009B3D08"/>
    <w:rsid w:val="00A1462A"/>
    <w:rsid w:val="00A95545"/>
    <w:rsid w:val="00C154AB"/>
    <w:rsid w:val="00D603C8"/>
    <w:rsid w:val="00E5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11</cp:revision>
  <cp:lastPrinted>2023-02-06T08:57:00Z</cp:lastPrinted>
  <dcterms:created xsi:type="dcterms:W3CDTF">2023-01-17T06:30:00Z</dcterms:created>
  <dcterms:modified xsi:type="dcterms:W3CDTF">2024-02-12T08:01:00Z</dcterms:modified>
</cp:coreProperties>
</file>