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2D" w:rsidRPr="004F4B2D" w:rsidRDefault="004F4B2D" w:rsidP="004F4B2D">
      <w:pPr>
        <w:jc w:val="center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F4B2D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739D0D8" wp14:editId="100DC8E9">
            <wp:extent cx="425450" cy="605790"/>
            <wp:effectExtent l="0" t="0" r="0" b="381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B2D" w:rsidRPr="004F4B2D" w:rsidRDefault="004F4B2D" w:rsidP="004F4B2D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4F4B2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СЕЛИЩНА РАДА </w:t>
      </w:r>
      <w:r w:rsidRPr="004F4B2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НОВОМОСКОВСЬКОГО РАЙОНУ ДНІПРОПЕТРОВСЬКОЇ  ОБЛАСТІ</w:t>
      </w:r>
    </w:p>
    <w:p w:rsidR="004F4B2D" w:rsidRPr="004F4B2D" w:rsidRDefault="004F4B2D" w:rsidP="004F4B2D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4F4B2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ТРИДЦЯТЬ ШОСТА СЕСІЯ ВОСЬМЕ СКЛИКАННЯ</w:t>
      </w:r>
    </w:p>
    <w:p w:rsidR="004F4B2D" w:rsidRDefault="004F4B2D" w:rsidP="004F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4F4B2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РІШЕННЯ</w:t>
      </w:r>
    </w:p>
    <w:p w:rsidR="004F4B2D" w:rsidRPr="004F4B2D" w:rsidRDefault="004F4B2D" w:rsidP="004F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:rsidR="00CD6F19" w:rsidRPr="004F4B2D" w:rsidRDefault="00CD6F19" w:rsidP="004F4B2D">
      <w:pPr>
        <w:spacing w:after="0" w:line="240" w:lineRule="auto"/>
        <w:ind w:right="425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4B2D">
        <w:rPr>
          <w:rFonts w:ascii="Times New Roman" w:eastAsia="Calibri" w:hAnsi="Times New Roman" w:cs="Times New Roman"/>
          <w:sz w:val="28"/>
          <w:szCs w:val="28"/>
          <w:lang w:val="uk-UA"/>
        </w:rPr>
        <w:t>Про прийняття на баланс</w:t>
      </w:r>
      <w:r w:rsidR="004F4B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F4B2D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Магдалинівської селищної ради</w:t>
      </w:r>
      <w:r w:rsidR="004F4B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53D79" w:rsidRPr="004F4B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матеріалів, встановлених на </w:t>
      </w:r>
      <w:r w:rsidR="004F59E7" w:rsidRPr="004F4B2D">
        <w:rPr>
          <w:rFonts w:ascii="Times New Roman" w:eastAsia="Calibri" w:hAnsi="Times New Roman" w:cs="Times New Roman"/>
          <w:sz w:val="28"/>
          <w:szCs w:val="28"/>
          <w:lang w:val="uk-UA"/>
        </w:rPr>
        <w:t>об'єкти</w:t>
      </w:r>
      <w:r w:rsidR="00F6731B" w:rsidRPr="004F4B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F4B2D">
        <w:rPr>
          <w:rFonts w:ascii="Times New Roman" w:eastAsia="Calibri" w:hAnsi="Times New Roman" w:cs="Times New Roman"/>
          <w:sz w:val="28"/>
          <w:szCs w:val="28"/>
          <w:lang w:val="uk-UA"/>
        </w:rPr>
        <w:t>вуличного освітлення</w:t>
      </w:r>
    </w:p>
    <w:p w:rsidR="00CD6F19" w:rsidRPr="004F4B2D" w:rsidRDefault="00CD6F19" w:rsidP="0084188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D6F19" w:rsidRPr="00E9088C" w:rsidRDefault="00CD6F19" w:rsidP="004F4B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9088C">
        <w:rPr>
          <w:rFonts w:ascii="Times New Roman" w:hAnsi="Times New Roman"/>
          <w:sz w:val="28"/>
          <w:szCs w:val="28"/>
          <w:lang w:val="uk-UA"/>
        </w:rPr>
        <w:t>Керуючись  Законом України «Про міс</w:t>
      </w:r>
      <w:r w:rsidR="00E01B27" w:rsidRPr="00E9088C">
        <w:rPr>
          <w:rFonts w:ascii="Times New Roman" w:hAnsi="Times New Roman"/>
          <w:sz w:val="28"/>
          <w:szCs w:val="28"/>
          <w:lang w:val="uk-UA"/>
        </w:rPr>
        <w:t>цеве самоврядування в Україні»,</w:t>
      </w:r>
      <w:r w:rsidR="00C0326B" w:rsidRPr="00E9088C">
        <w:rPr>
          <w:rFonts w:ascii="Times New Roman" w:hAnsi="Times New Roman"/>
          <w:sz w:val="28"/>
          <w:szCs w:val="28"/>
          <w:lang w:val="uk-UA"/>
        </w:rPr>
        <w:t xml:space="preserve"> Законом України «Про бухгалтерський облік та фінансову звітність в Україні», </w:t>
      </w:r>
      <w:r w:rsidR="00E01B27" w:rsidRPr="00E9088C">
        <w:rPr>
          <w:rFonts w:ascii="Times New Roman" w:hAnsi="Times New Roman"/>
          <w:sz w:val="28"/>
          <w:szCs w:val="28"/>
          <w:lang w:val="uk-UA"/>
        </w:rPr>
        <w:t xml:space="preserve"> договорами на виконання робіт по поточному ремонту  вуличного освітлення, проведеними приватним підприємством</w:t>
      </w:r>
      <w:r w:rsidRPr="00E9088C">
        <w:rPr>
          <w:rFonts w:ascii="Times New Roman" w:hAnsi="Times New Roman"/>
          <w:sz w:val="28"/>
          <w:szCs w:val="28"/>
          <w:lang w:val="uk-UA"/>
        </w:rPr>
        <w:t xml:space="preserve"> «Светмонтаж</w:t>
      </w:r>
      <w:r w:rsidR="00E01B27" w:rsidRPr="00E9088C">
        <w:rPr>
          <w:rFonts w:ascii="Times New Roman" w:hAnsi="Times New Roman"/>
          <w:sz w:val="28"/>
          <w:szCs w:val="28"/>
          <w:lang w:val="uk-UA"/>
        </w:rPr>
        <w:t>проект</w:t>
      </w:r>
      <w:r w:rsidRPr="00E9088C">
        <w:rPr>
          <w:rFonts w:ascii="Times New Roman" w:hAnsi="Times New Roman"/>
          <w:sz w:val="28"/>
          <w:szCs w:val="28"/>
          <w:lang w:val="uk-UA"/>
        </w:rPr>
        <w:t>» у 202</w:t>
      </w:r>
      <w:r w:rsidR="00E01B27" w:rsidRPr="00E9088C">
        <w:rPr>
          <w:rFonts w:ascii="Times New Roman" w:hAnsi="Times New Roman"/>
          <w:sz w:val="28"/>
          <w:szCs w:val="28"/>
          <w:lang w:val="uk-UA"/>
        </w:rPr>
        <w:t>3</w:t>
      </w:r>
      <w:r w:rsidRPr="00E9088C">
        <w:rPr>
          <w:rFonts w:ascii="Times New Roman" w:hAnsi="Times New Roman"/>
          <w:sz w:val="28"/>
          <w:szCs w:val="28"/>
          <w:lang w:val="uk-UA"/>
        </w:rPr>
        <w:t xml:space="preserve"> році, враховуючи</w:t>
      </w:r>
      <w:r w:rsidR="004F4B2D" w:rsidRPr="00E908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4B2D" w:rsidRPr="00E9088C">
        <w:rPr>
          <w:rFonts w:ascii="Times New Roman" w:eastAsia="Calibri" w:hAnsi="Times New Roman" w:cs="Times New Roman"/>
          <w:sz w:val="28"/>
          <w:szCs w:val="28"/>
          <w:lang w:val="uk-UA"/>
        </w:rPr>
        <w:t>службову записку начальника відділу житлово-комунального господарства та комунальної власності Олександра КАЦАЯ від 01 лютого 2024 року</w:t>
      </w:r>
      <w:r w:rsidR="00E908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зареєстровану за Вх. № 734/0/1-24</w:t>
      </w:r>
      <w:r w:rsidR="004F4B2D" w:rsidRPr="00E9088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4F4B2D" w:rsidRPr="00E9088C">
        <w:rPr>
          <w:rFonts w:ascii="Times New Roman" w:hAnsi="Times New Roman"/>
          <w:sz w:val="28"/>
          <w:szCs w:val="28"/>
          <w:lang w:val="uk-UA"/>
        </w:rPr>
        <w:t xml:space="preserve"> рекомендації</w:t>
      </w:r>
      <w:r w:rsidRPr="00E9088C">
        <w:rPr>
          <w:rFonts w:ascii="Times New Roman" w:hAnsi="Times New Roman"/>
          <w:sz w:val="28"/>
          <w:szCs w:val="28"/>
          <w:lang w:val="uk-UA"/>
        </w:rPr>
        <w:t xml:space="preserve"> постійної комісії з питань житлово-комунального господарства, комунальної власності, торгівлі та розвитку інфраструктури, </w:t>
      </w:r>
      <w:r w:rsidRPr="00E9088C">
        <w:rPr>
          <w:rFonts w:ascii="Times New Roman" w:hAnsi="Times New Roman"/>
          <w:b/>
          <w:sz w:val="28"/>
          <w:szCs w:val="28"/>
          <w:lang w:val="uk-UA"/>
        </w:rPr>
        <w:t>Магдалинівська</w:t>
      </w:r>
      <w:r w:rsidRPr="00E908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088C">
        <w:rPr>
          <w:rFonts w:ascii="Times New Roman" w:hAnsi="Times New Roman"/>
          <w:b/>
          <w:sz w:val="28"/>
          <w:szCs w:val="28"/>
          <w:lang w:val="uk-UA"/>
        </w:rPr>
        <w:t>селищна рада</w:t>
      </w:r>
      <w:r w:rsidR="004F4B2D" w:rsidRPr="00E9088C">
        <w:rPr>
          <w:rFonts w:ascii="Times New Roman" w:hAnsi="Times New Roman"/>
          <w:b/>
          <w:sz w:val="28"/>
          <w:szCs w:val="28"/>
          <w:lang w:val="uk-UA"/>
        </w:rPr>
        <w:t>,</w:t>
      </w:r>
    </w:p>
    <w:p w:rsidR="00CD6F19" w:rsidRPr="004F4B2D" w:rsidRDefault="00CD6F19" w:rsidP="004F4B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6F19" w:rsidRPr="004F4B2D" w:rsidRDefault="004F4B2D" w:rsidP="004F4B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</w:t>
      </w:r>
      <w:r w:rsidR="00CD6F19" w:rsidRPr="004F4B2D">
        <w:rPr>
          <w:rFonts w:ascii="Times New Roman" w:hAnsi="Times New Roman"/>
          <w:b/>
          <w:sz w:val="28"/>
          <w:szCs w:val="28"/>
          <w:lang w:val="uk-UA"/>
        </w:rPr>
        <w:t>А:</w:t>
      </w:r>
    </w:p>
    <w:p w:rsidR="00CD6F19" w:rsidRPr="004F4B2D" w:rsidRDefault="00CD6F19" w:rsidP="004F4B2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6F19" w:rsidRPr="004F4B2D" w:rsidRDefault="00CD6F19" w:rsidP="004F4B2D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4F4B2D">
        <w:rPr>
          <w:rFonts w:ascii="Times New Roman" w:hAnsi="Times New Roman"/>
          <w:sz w:val="28"/>
          <w:szCs w:val="28"/>
          <w:lang w:val="uk-UA"/>
        </w:rPr>
        <w:t xml:space="preserve">Прийняти на баланс Магдалинівської селищної ради </w:t>
      </w:r>
      <w:r w:rsidR="00753D79" w:rsidRPr="004F4B2D">
        <w:rPr>
          <w:rFonts w:ascii="Times New Roman" w:hAnsi="Times New Roman"/>
          <w:sz w:val="28"/>
          <w:szCs w:val="28"/>
          <w:lang w:val="uk-UA"/>
        </w:rPr>
        <w:t xml:space="preserve">матеріали, встановлені на </w:t>
      </w:r>
      <w:r w:rsidRPr="004F4B2D">
        <w:rPr>
          <w:rFonts w:ascii="Times New Roman" w:hAnsi="Times New Roman"/>
          <w:sz w:val="28"/>
          <w:szCs w:val="28"/>
          <w:lang w:val="uk-UA"/>
        </w:rPr>
        <w:t>об</w:t>
      </w:r>
      <w:r w:rsidRPr="004F4B2D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6F663F" w:rsidRPr="004F4B2D">
        <w:rPr>
          <w:rFonts w:ascii="Times New Roman" w:hAnsi="Times New Roman"/>
          <w:sz w:val="28"/>
          <w:szCs w:val="28"/>
          <w:lang w:val="uk-UA"/>
        </w:rPr>
        <w:t>єкти вуличного</w:t>
      </w:r>
      <w:r w:rsidR="00CC513F">
        <w:rPr>
          <w:rFonts w:ascii="Times New Roman" w:hAnsi="Times New Roman"/>
          <w:sz w:val="28"/>
          <w:szCs w:val="28"/>
          <w:lang w:val="uk-UA"/>
        </w:rPr>
        <w:t xml:space="preserve"> освітлення згідно додатку.</w:t>
      </w:r>
      <w:bookmarkStart w:id="0" w:name="_GoBack"/>
      <w:bookmarkEnd w:id="0"/>
    </w:p>
    <w:p w:rsidR="00CD6F19" w:rsidRPr="004F4B2D" w:rsidRDefault="001F5FCE" w:rsidP="004F4B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4B2D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D6F19" w:rsidRPr="004F4B2D">
        <w:rPr>
          <w:rFonts w:ascii="Times New Roman" w:hAnsi="Times New Roman"/>
          <w:sz w:val="28"/>
          <w:szCs w:val="28"/>
          <w:lang w:val="uk-UA"/>
        </w:rPr>
        <w:t>2. 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CD6F19" w:rsidRPr="004F4B2D" w:rsidRDefault="00CD6F19" w:rsidP="004F4B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3290" w:rsidRPr="004F4B2D" w:rsidRDefault="003A3290" w:rsidP="004F4B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4B2D" w:rsidRPr="004F4B2D" w:rsidRDefault="004F4B2D" w:rsidP="004F4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4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Магдалинівський</w:t>
      </w:r>
    </w:p>
    <w:p w:rsidR="004F4B2D" w:rsidRPr="004F4B2D" w:rsidRDefault="004F4B2D" w:rsidP="004F4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4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Володимир ДРОБІТЬКО</w:t>
      </w:r>
    </w:p>
    <w:p w:rsidR="004F4B2D" w:rsidRPr="004F4B2D" w:rsidRDefault="004F4B2D" w:rsidP="004F4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4B2D" w:rsidRPr="004F4B2D" w:rsidRDefault="004F4B2D" w:rsidP="004F4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4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смт. Магдалинівка</w:t>
      </w:r>
    </w:p>
    <w:p w:rsidR="004F4B2D" w:rsidRPr="004F4B2D" w:rsidRDefault="004F4B2D" w:rsidP="004F4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4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лютого 2024 року</w:t>
      </w:r>
    </w:p>
    <w:p w:rsidR="004F4B2D" w:rsidRPr="004F4B2D" w:rsidRDefault="0084188E" w:rsidP="004F4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3691</w:t>
      </w:r>
      <w:r w:rsidR="004F4B2D" w:rsidRPr="004F4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-36/</w:t>
      </w:r>
      <w:r w:rsidR="004F4B2D" w:rsidRPr="004F4B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</w:p>
    <w:p w:rsidR="00F56EB7" w:rsidRPr="004F4B2D" w:rsidRDefault="00F56EB7" w:rsidP="004F4B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7517" w:rsidRPr="004F4B2D" w:rsidRDefault="00007517" w:rsidP="004F4B2D">
      <w:pPr>
        <w:spacing w:after="0" w:line="240" w:lineRule="auto"/>
        <w:rPr>
          <w:sz w:val="28"/>
          <w:szCs w:val="28"/>
          <w:lang w:val="uk-UA"/>
        </w:rPr>
      </w:pPr>
    </w:p>
    <w:p w:rsidR="007E17CB" w:rsidRPr="004F4B2D" w:rsidRDefault="007E17CB" w:rsidP="004F4B2D">
      <w:pPr>
        <w:spacing w:after="0" w:line="240" w:lineRule="auto"/>
        <w:rPr>
          <w:lang w:val="uk-UA"/>
        </w:rPr>
      </w:pPr>
    </w:p>
    <w:p w:rsidR="007E17CB" w:rsidRPr="004F4B2D" w:rsidRDefault="007E17CB" w:rsidP="004F4B2D">
      <w:pPr>
        <w:spacing w:after="0" w:line="240" w:lineRule="auto"/>
        <w:rPr>
          <w:lang w:val="uk-UA"/>
        </w:rPr>
      </w:pPr>
    </w:p>
    <w:p w:rsidR="00F56EB7" w:rsidRPr="004F4B2D" w:rsidRDefault="00F56EB7" w:rsidP="004F4B2D">
      <w:pPr>
        <w:spacing w:after="0" w:line="240" w:lineRule="auto"/>
        <w:rPr>
          <w:lang w:val="uk-UA"/>
        </w:rPr>
      </w:pPr>
    </w:p>
    <w:p w:rsidR="00F56EB7" w:rsidRDefault="00F56EB7" w:rsidP="004F4B2D">
      <w:pPr>
        <w:spacing w:after="0" w:line="240" w:lineRule="auto"/>
        <w:rPr>
          <w:lang w:val="uk-UA"/>
        </w:rPr>
      </w:pPr>
    </w:p>
    <w:p w:rsidR="004F4B2D" w:rsidRDefault="004F4B2D" w:rsidP="004F4B2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:rsidR="004F4B2D" w:rsidRDefault="004F4B2D" w:rsidP="004F4B2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:rsidR="004F4B2D" w:rsidRDefault="004F4B2D" w:rsidP="004F4B2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4F4B2D" w:rsidRPr="004F4B2D" w:rsidRDefault="004F4B2D" w:rsidP="004F4B2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07.02.2024 р. № </w:t>
      </w:r>
      <w:r w:rsidR="00FA6976">
        <w:rPr>
          <w:rFonts w:ascii="Times New Roman" w:hAnsi="Times New Roman" w:cs="Times New Roman"/>
          <w:sz w:val="28"/>
          <w:szCs w:val="28"/>
          <w:lang w:val="uk-UA"/>
        </w:rPr>
        <w:t>3691</w:t>
      </w:r>
      <w:r>
        <w:rPr>
          <w:rFonts w:ascii="Times New Roman" w:hAnsi="Times New Roman" w:cs="Times New Roman"/>
          <w:sz w:val="28"/>
          <w:szCs w:val="28"/>
          <w:lang w:val="uk-UA"/>
        </w:rPr>
        <w:t>-36/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580"/>
        <w:gridCol w:w="7359"/>
        <w:gridCol w:w="1985"/>
      </w:tblGrid>
      <w:tr w:rsidR="004F4B2D" w:rsidRPr="004F4B2D" w:rsidTr="00FE2C06">
        <w:trPr>
          <w:trHeight w:val="944"/>
        </w:trPr>
        <w:tc>
          <w:tcPr>
            <w:tcW w:w="992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Матеріали, встановлені на об’єкти вуличного освітлення по Магдалинівській селищній раді</w:t>
            </w:r>
          </w:p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F4B2D" w:rsidRPr="004F4B2D" w:rsidTr="005307CD">
        <w:trPr>
          <w:trHeight w:val="1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7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Сума, грн.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Котовка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Поточний ремонт вуличного освітлення від КТП 578 та ЗТП 217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 ящик обліку електричної енергії ЯУР-У4-16 в комплекті - 5 шт., провід СІП-4 2*16 мм2 - 56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54603,00</w:t>
            </w:r>
          </w:p>
        </w:tc>
      </w:tr>
      <w:tr w:rsidR="004F4B2D" w:rsidRPr="004F4B2D" w:rsidTr="005307CD">
        <w:trPr>
          <w:trHeight w:val="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54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603,00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Новопетрівка</w:t>
            </w:r>
          </w:p>
        </w:tc>
      </w:tr>
      <w:tr w:rsidR="004F4B2D" w:rsidRPr="004F4B2D" w:rsidTr="00E83AE5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Поточний ремонт вуличного освітлення по вул. Миру, вул. Вишнева в с. Новопетрівка, по вул. Ширшова в с. Водяне та вул. Шевченка в с. Виноградівка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 LED - 17 шт., кронштейн - 7 шт.,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29804,00</w:t>
            </w:r>
          </w:p>
        </w:tc>
      </w:tr>
      <w:tr w:rsidR="004F4B2D" w:rsidRPr="004F4B2D" w:rsidTr="005307CD">
        <w:trPr>
          <w:trHeight w:val="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29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804,00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Оленівка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вул. Крутогорна в с. Оленівка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</w:t>
            </w:r>
            <w:proofErr w:type="spellEnd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LED - 11 шт., кронштейн - 11 шт., провід СІП - 4 2*16 мм2 - 945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49799,00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79 в с. Оленівка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ящик обліку електричної енергії ЯУР-У4-16 в комплекті - 1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9761,00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59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560,00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Очеретувате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вул. Центральна в с. Очеретувате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світильники LED в комплекті - 13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25766,00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вул. Нагорна в с. Очеретувате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світильники LED в комплекті - 17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34183,00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Поточний ремонт вуличного освітлення по вул. Шевченка в с. Очеретувате -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світильники LED в комплекті - 26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49488,00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109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437,00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Поливанівка</w:t>
            </w:r>
          </w:p>
        </w:tc>
      </w:tr>
      <w:tr w:rsidR="004F4B2D" w:rsidRPr="004F4B2D" w:rsidTr="00E83AE5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36 та КТП 433 в с. Поливанівка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опори - 5 шт.,</w:t>
            </w: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ящик обліку електричної енергії  ЯУР-У4-16 в комплекті - 1 шт., світильник LED - 5 шт.,  кронштейн - 5 шт., провід СІП -4 2*16 мм2 - 405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45386,00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12 в с. Поливанівка 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ящик обліку електричної енергії ЯУР-У4-16 в комплекті - 1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9287,00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35 в с. Поливанівка 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 ящик обліку електричної енергії ЯУР-У4-16 в комплекті - 1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</w:t>
            </w:r>
            <w:proofErr w:type="spellEnd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провід СІП-4 2*16 мм2 - 15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13092,00</w:t>
            </w:r>
          </w:p>
        </w:tc>
      </w:tr>
      <w:tr w:rsidR="004F4B2D" w:rsidRPr="004F4B2D" w:rsidTr="004F4B2D">
        <w:trPr>
          <w:trHeight w:val="13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в. Садова в с. Поливанівка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 LED - 32 шт.,  кронштейн - 32 шт., провід СІП-4 2*16 мм2 - 192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84389,00</w:t>
            </w:r>
          </w:p>
        </w:tc>
      </w:tr>
      <w:tr w:rsidR="004F4B2D" w:rsidRPr="004F4B2D" w:rsidTr="00E83AE5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12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510 в с. Поливанівка 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 ящик обліку електричної енергії ЯУР-У4-16 в комплекті - 1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</w:t>
            </w:r>
            <w:proofErr w:type="spellEnd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провід СІП-4 2*16 мм2 - 10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9799,00</w:t>
            </w:r>
          </w:p>
        </w:tc>
      </w:tr>
      <w:tr w:rsidR="004F4B2D" w:rsidRPr="004F4B2D" w:rsidTr="00E83AE5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в. Центральна в с. Поливанівка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 LED - 10 шт.,  кронштейн - 10 шт., провід СІП -4 2*16 мм2 - 148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33007,00</w:t>
            </w:r>
          </w:p>
        </w:tc>
      </w:tr>
      <w:tr w:rsidR="004F4B2D" w:rsidRPr="004F4B2D" w:rsidTr="00E83AE5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 по в. Центральна в с. Поливанівка 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опора - 3 шт., світильник LED - 10 шт.,  кронштейн - 5 шт., провід СІП -4 2*16 мм2 - 230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38420,00</w:t>
            </w:r>
          </w:p>
        </w:tc>
      </w:tr>
      <w:tr w:rsidR="004F4B2D" w:rsidRPr="004F4B2D" w:rsidTr="00E83AE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432 в с. Поливанівка 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опора - 2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17552,00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250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932,00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71530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Почино-</w:t>
            </w:r>
            <w:r w:rsidR="004F4B2D"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Софіївка</w:t>
            </w:r>
          </w:p>
        </w:tc>
      </w:tr>
      <w:tr w:rsidR="004F4B2D" w:rsidRPr="004F4B2D" w:rsidTr="00E83AE5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15 в с. Почино-Софіївка 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 ЖКУ 06-70-001 УХЛ1 - 6 шт.,  кронштейн - 6 шт., провід СІП-4 2*16 мм2 - 618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57295,00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57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295,00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Топчино</w:t>
            </w:r>
          </w:p>
        </w:tc>
      </w:tr>
      <w:tr w:rsidR="004F4B2D" w:rsidRPr="004F4B2D" w:rsidTr="00E83AE5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Поточний ремонт вуличного освітлення по вул. Українська  та вул. Шевченка в с. Тарасівка -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світильник LED - 6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15111,00</w:t>
            </w:r>
          </w:p>
        </w:tc>
      </w:tr>
      <w:tr w:rsidR="004F4B2D" w:rsidRPr="004F4B2D" w:rsidTr="00E83AE5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вул. Центральна, вул. Тиха, вул. Янтарна, вул. Б. Хмельницького та вул. Чкалова в с. Топчине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світильник LED в комплекті - 21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35628,00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739,00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Шевченківка</w:t>
            </w:r>
          </w:p>
        </w:tc>
      </w:tr>
      <w:tr w:rsidR="004F4B2D" w:rsidRPr="004F4B2D" w:rsidTr="00E83AE5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від КТП 629 в с. Євдокіївка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світильник LED - 1 шт., 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кроншейн</w:t>
            </w:r>
            <w:proofErr w:type="spellEnd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- 1 шт., провід СІП-4 2*16 мм2  - 210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17019,00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17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019,00</w:t>
            </w:r>
          </w:p>
        </w:tc>
      </w:tr>
      <w:tr w:rsidR="004F4B2D" w:rsidRPr="004F4B2D" w:rsidTr="00E83AE5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Магдалинівка</w:t>
            </w:r>
          </w:p>
        </w:tc>
      </w:tr>
      <w:tr w:rsidR="004F4B2D" w:rsidRPr="004F4B2D" w:rsidTr="00E83AE5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Поточний ремонт вуличного освітлення від КТП 4, КТП 71, КТП 218, КТП 614 та  КТП 621 в смт Магдалинівка -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ящик обліку електричної енергії ЯУР-У4-16 - 5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38531,00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від КТП 631  в смт Магдалинівка  - 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світильник LED - 4 шт., 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кроншейн</w:t>
            </w:r>
            <w:proofErr w:type="spellEnd"/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- 4 шт., провід СІП-4 2*16 мм2  - 298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25979,00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Поточний ремонт вуличного освітлення по </w:t>
            </w:r>
            <w:proofErr w:type="spellStart"/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провул</w:t>
            </w:r>
            <w:proofErr w:type="spellEnd"/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 Кооперативний  в смт Магдалинівка -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світильник LED - 2 шт., кронштейн - 2 шт., провід СІП-4 2*16 мм2  - 81 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10491,00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Поточний ремонт вуличного освітлення по вул. Медична  в смт Магдалинівка -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кронштейн  - 18 шт., світильник LED - 18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37875,00</w:t>
            </w:r>
          </w:p>
        </w:tc>
      </w:tr>
      <w:tr w:rsidR="004F4B2D" w:rsidRPr="004F4B2D" w:rsidTr="00E83AE5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Поточний ремонт вуличного освітлення по вул. Миру  в смт Магдалинівка -</w:t>
            </w: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кронштейн  - 7 шт., світильник LED - 7 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15646,00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5307C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B2D" w:rsidRPr="005307C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128</w:t>
            </w:r>
            <w:r w:rsid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5307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522,00</w:t>
            </w:r>
          </w:p>
        </w:tc>
      </w:tr>
      <w:tr w:rsidR="004F4B2D" w:rsidRPr="004F4B2D" w:rsidTr="00E83AE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B2D" w:rsidRPr="004F4B2D" w:rsidRDefault="004F4B2D" w:rsidP="004F4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по ОТГ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B2D" w:rsidRPr="004F4B2D" w:rsidRDefault="004F4B2D" w:rsidP="00E8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757</w:t>
            </w:r>
            <w:r w:rsidR="005307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4F4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911,00</w:t>
            </w:r>
          </w:p>
        </w:tc>
      </w:tr>
    </w:tbl>
    <w:p w:rsidR="004F4B2D" w:rsidRDefault="004F4B2D" w:rsidP="004F4B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F4B2D" w:rsidRPr="004F4B2D" w:rsidRDefault="004F4B2D" w:rsidP="004F4B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селищної ради                        </w:t>
      </w:r>
      <w:r w:rsidR="005307C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Ігор ЧЕРНЕНКО</w:t>
      </w:r>
    </w:p>
    <w:sectPr w:rsidR="004F4B2D" w:rsidRPr="004F4B2D" w:rsidSect="004F4B2D">
      <w:pgSz w:w="11906" w:h="16838"/>
      <w:pgMar w:top="709" w:right="70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2E" w:rsidRDefault="00785D2E" w:rsidP="004F4B2D">
      <w:pPr>
        <w:spacing w:after="0" w:line="240" w:lineRule="auto"/>
      </w:pPr>
      <w:r>
        <w:separator/>
      </w:r>
    </w:p>
  </w:endnote>
  <w:endnote w:type="continuationSeparator" w:id="0">
    <w:p w:rsidR="00785D2E" w:rsidRDefault="00785D2E" w:rsidP="004F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2E" w:rsidRDefault="00785D2E" w:rsidP="004F4B2D">
      <w:pPr>
        <w:spacing w:after="0" w:line="240" w:lineRule="auto"/>
      </w:pPr>
      <w:r>
        <w:separator/>
      </w:r>
    </w:p>
  </w:footnote>
  <w:footnote w:type="continuationSeparator" w:id="0">
    <w:p w:rsidR="00785D2E" w:rsidRDefault="00785D2E" w:rsidP="004F4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606"/>
    <w:multiLevelType w:val="multilevel"/>
    <w:tmpl w:val="3AEAA2E4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1D151F9"/>
    <w:multiLevelType w:val="hybridMultilevel"/>
    <w:tmpl w:val="8D348F44"/>
    <w:lvl w:ilvl="0" w:tplc="8AAED6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073A5"/>
    <w:multiLevelType w:val="hybridMultilevel"/>
    <w:tmpl w:val="314CAE92"/>
    <w:lvl w:ilvl="0" w:tplc="6870FBC4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BBA696B"/>
    <w:multiLevelType w:val="hybridMultilevel"/>
    <w:tmpl w:val="355C7EF0"/>
    <w:lvl w:ilvl="0" w:tplc="7430EB6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912"/>
    <w:rsid w:val="00007517"/>
    <w:rsid w:val="000E6CBD"/>
    <w:rsid w:val="001A5C51"/>
    <w:rsid w:val="001F5FCE"/>
    <w:rsid w:val="002B61DA"/>
    <w:rsid w:val="002B6BF3"/>
    <w:rsid w:val="003A3290"/>
    <w:rsid w:val="003B1AA8"/>
    <w:rsid w:val="003E43CA"/>
    <w:rsid w:val="00453323"/>
    <w:rsid w:val="00473E34"/>
    <w:rsid w:val="004F4B2D"/>
    <w:rsid w:val="004F59E7"/>
    <w:rsid w:val="00510415"/>
    <w:rsid w:val="005307CD"/>
    <w:rsid w:val="005B2930"/>
    <w:rsid w:val="005E28F2"/>
    <w:rsid w:val="0062156C"/>
    <w:rsid w:val="006F663F"/>
    <w:rsid w:val="0071530D"/>
    <w:rsid w:val="00753C8B"/>
    <w:rsid w:val="00753D79"/>
    <w:rsid w:val="00785D2E"/>
    <w:rsid w:val="007E17CB"/>
    <w:rsid w:val="0084188E"/>
    <w:rsid w:val="008D6E2A"/>
    <w:rsid w:val="0090317C"/>
    <w:rsid w:val="00956B99"/>
    <w:rsid w:val="00962ACD"/>
    <w:rsid w:val="009748D9"/>
    <w:rsid w:val="00A46194"/>
    <w:rsid w:val="00A53B85"/>
    <w:rsid w:val="00A562C8"/>
    <w:rsid w:val="00A77912"/>
    <w:rsid w:val="00AD05EE"/>
    <w:rsid w:val="00B44BE2"/>
    <w:rsid w:val="00B775AC"/>
    <w:rsid w:val="00C0326B"/>
    <w:rsid w:val="00C5473F"/>
    <w:rsid w:val="00CB727F"/>
    <w:rsid w:val="00CC513F"/>
    <w:rsid w:val="00CD6F19"/>
    <w:rsid w:val="00D77D06"/>
    <w:rsid w:val="00D82CF1"/>
    <w:rsid w:val="00E01B27"/>
    <w:rsid w:val="00E9088C"/>
    <w:rsid w:val="00EA77CD"/>
    <w:rsid w:val="00F00C2B"/>
    <w:rsid w:val="00F44137"/>
    <w:rsid w:val="00F56EB7"/>
    <w:rsid w:val="00F6731B"/>
    <w:rsid w:val="00F7464B"/>
    <w:rsid w:val="00FA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9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4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4B2D"/>
  </w:style>
  <w:style w:type="paragraph" w:styleId="a8">
    <w:name w:val="footer"/>
    <w:basedOn w:val="a"/>
    <w:link w:val="a9"/>
    <w:uiPriority w:val="99"/>
    <w:unhideWhenUsed/>
    <w:rsid w:val="004F4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4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05CB4-BDBA-4A5B-9A78-C5C3CE72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34</cp:revision>
  <cp:lastPrinted>2024-02-08T12:58:00Z</cp:lastPrinted>
  <dcterms:created xsi:type="dcterms:W3CDTF">2021-01-27T08:35:00Z</dcterms:created>
  <dcterms:modified xsi:type="dcterms:W3CDTF">2024-02-08T12:58:00Z</dcterms:modified>
</cp:coreProperties>
</file>