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267FD" w14:textId="2573EB46" w:rsidR="00E87C31" w:rsidRPr="00E87C31" w:rsidRDefault="00E87C31" w:rsidP="00E87C31">
      <w:pPr>
        <w:widowControl/>
        <w:shd w:val="clear" w:color="auto" w:fill="FFFFFF"/>
        <w:autoSpaceDE/>
        <w:autoSpaceDN/>
        <w:spacing w:after="150" w:line="312" w:lineRule="atLeast"/>
        <w:jc w:val="center"/>
        <w:textAlignment w:val="baseline"/>
        <w:rPr>
          <w:sz w:val="28"/>
          <w:szCs w:val="28"/>
          <w:lang w:eastAsia="ru-RU"/>
        </w:rPr>
      </w:pPr>
      <w:bookmarkStart w:id="0" w:name="_Hlk158106577"/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88B5E02" wp14:editId="6F9AEC9B">
            <wp:extent cx="419100" cy="6191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C3905" w14:textId="77777777" w:rsidR="00E87C31" w:rsidRPr="00E87C31" w:rsidRDefault="00E87C31" w:rsidP="00E87C31">
      <w:pPr>
        <w:widowControl/>
        <w:shd w:val="clear" w:color="auto" w:fill="FFFFFF"/>
        <w:autoSpaceDE/>
        <w:autoSpaceDN/>
        <w:spacing w:after="150" w:line="312" w:lineRule="atLeast"/>
        <w:jc w:val="center"/>
        <w:textAlignment w:val="baseline"/>
        <w:rPr>
          <w:b/>
          <w:sz w:val="28"/>
          <w:szCs w:val="28"/>
          <w:lang w:eastAsia="ru-RU"/>
        </w:rPr>
      </w:pPr>
      <w:r w:rsidRPr="00E87C31">
        <w:rPr>
          <w:b/>
          <w:sz w:val="28"/>
          <w:szCs w:val="28"/>
          <w:lang w:eastAsia="ru-RU"/>
        </w:rPr>
        <w:t xml:space="preserve">МАГДАЛИНІВСЬКА СЕЛИЩНА РАДА </w:t>
      </w:r>
      <w:r w:rsidRPr="00E87C31">
        <w:rPr>
          <w:b/>
          <w:sz w:val="28"/>
          <w:szCs w:val="28"/>
          <w:lang w:eastAsia="ru-RU"/>
        </w:rPr>
        <w:br/>
        <w:t>НОВОМОСКОВСЬКОГО РАЙОНУ ДНІПРОПЕТРОВСЬКОЇ  ОБЛАСТІ</w:t>
      </w:r>
    </w:p>
    <w:p w14:paraId="72A41BB4" w14:textId="0124A441" w:rsidR="00E87C31" w:rsidRPr="00E87C31" w:rsidRDefault="00E87C31" w:rsidP="00E87C31">
      <w:pPr>
        <w:widowControl/>
        <w:shd w:val="clear" w:color="auto" w:fill="FFFFFF"/>
        <w:autoSpaceDE/>
        <w:autoSpaceDN/>
        <w:spacing w:after="150" w:line="312" w:lineRule="atLeast"/>
        <w:jc w:val="center"/>
        <w:textAlignment w:val="baseline"/>
        <w:rPr>
          <w:b/>
          <w:sz w:val="28"/>
          <w:szCs w:val="28"/>
          <w:lang w:eastAsia="ru-RU"/>
        </w:rPr>
      </w:pPr>
      <w:r w:rsidRPr="00E87C31">
        <w:rPr>
          <w:b/>
          <w:sz w:val="28"/>
          <w:szCs w:val="28"/>
          <w:lang w:eastAsia="ru-RU"/>
        </w:rPr>
        <w:t xml:space="preserve">ТРИДЦЯТЬ </w:t>
      </w:r>
      <w:r>
        <w:rPr>
          <w:b/>
          <w:sz w:val="28"/>
          <w:szCs w:val="28"/>
          <w:lang w:eastAsia="ru-RU"/>
        </w:rPr>
        <w:t>СЬОМА</w:t>
      </w:r>
      <w:r w:rsidRPr="00E87C31">
        <w:rPr>
          <w:b/>
          <w:sz w:val="28"/>
          <w:szCs w:val="28"/>
          <w:lang w:eastAsia="ru-RU"/>
        </w:rPr>
        <w:t xml:space="preserve"> СЕСІЯ ВОСЬМЕ СКЛИКАННЯ</w:t>
      </w:r>
    </w:p>
    <w:p w14:paraId="0D40D05B" w14:textId="6B15A4BC" w:rsidR="001313F9" w:rsidRPr="00E87C31" w:rsidRDefault="00E87C31" w:rsidP="00E87C31">
      <w:pPr>
        <w:widowControl/>
        <w:shd w:val="clear" w:color="auto" w:fill="FFFFFF"/>
        <w:autoSpaceDE/>
        <w:autoSpaceDN/>
        <w:spacing w:after="150" w:line="312" w:lineRule="atLeast"/>
        <w:jc w:val="center"/>
        <w:textAlignment w:val="baseline"/>
        <w:rPr>
          <w:b/>
          <w:sz w:val="28"/>
          <w:szCs w:val="28"/>
          <w:lang w:eastAsia="ru-RU"/>
        </w:rPr>
      </w:pPr>
      <w:r w:rsidRPr="00E87C31">
        <w:rPr>
          <w:b/>
          <w:sz w:val="28"/>
          <w:szCs w:val="28"/>
          <w:lang w:eastAsia="ru-RU"/>
        </w:rPr>
        <w:t>РІШЕННЯ</w:t>
      </w:r>
    </w:p>
    <w:p w14:paraId="2B563E6E" w14:textId="758E5FB1" w:rsidR="0027626B" w:rsidRPr="00850304" w:rsidRDefault="001D4E58" w:rsidP="00455368">
      <w:pPr>
        <w:widowControl/>
        <w:autoSpaceDE/>
        <w:autoSpaceDN/>
        <w:spacing w:after="200"/>
        <w:ind w:right="38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4E401F">
        <w:rPr>
          <w:sz w:val="28"/>
          <w:szCs w:val="28"/>
        </w:rPr>
        <w:t>затвердження наміру</w:t>
      </w:r>
      <w:r w:rsidR="00CB3322">
        <w:rPr>
          <w:sz w:val="28"/>
          <w:szCs w:val="28"/>
        </w:rPr>
        <w:t xml:space="preserve"> </w:t>
      </w:r>
      <w:r w:rsidR="004E401F">
        <w:rPr>
          <w:sz w:val="28"/>
          <w:szCs w:val="28"/>
        </w:rPr>
        <w:t xml:space="preserve">щодо співпраці Магдалинівської селищної ради та </w:t>
      </w:r>
      <w:r w:rsidR="00FA109C">
        <w:rPr>
          <w:sz w:val="28"/>
          <w:szCs w:val="28"/>
        </w:rPr>
        <w:t>АТ «</w:t>
      </w:r>
      <w:r w:rsidR="00393E9F">
        <w:rPr>
          <w:sz w:val="28"/>
          <w:szCs w:val="28"/>
        </w:rPr>
        <w:t>Укргазвидобування</w:t>
      </w:r>
      <w:r w:rsidR="00FA109C">
        <w:rPr>
          <w:sz w:val="28"/>
          <w:szCs w:val="28"/>
        </w:rPr>
        <w:t xml:space="preserve">» </w:t>
      </w:r>
      <w:r w:rsidR="0089410C">
        <w:rPr>
          <w:sz w:val="28"/>
          <w:szCs w:val="28"/>
        </w:rPr>
        <w:t>для реалізації</w:t>
      </w:r>
      <w:r w:rsidR="004E401F">
        <w:rPr>
          <w:sz w:val="28"/>
          <w:szCs w:val="28"/>
        </w:rPr>
        <w:t xml:space="preserve"> </w:t>
      </w:r>
      <w:r w:rsidR="0089410C">
        <w:rPr>
          <w:sz w:val="28"/>
          <w:szCs w:val="28"/>
        </w:rPr>
        <w:t>прое</w:t>
      </w:r>
      <w:r w:rsidR="004E401F">
        <w:rPr>
          <w:sz w:val="28"/>
          <w:szCs w:val="28"/>
        </w:rPr>
        <w:t>кт</w:t>
      </w:r>
      <w:r w:rsidR="0089410C">
        <w:rPr>
          <w:sz w:val="28"/>
          <w:szCs w:val="28"/>
        </w:rPr>
        <w:t>у «П</w:t>
      </w:r>
      <w:r w:rsidR="0089410C" w:rsidRPr="004E401F">
        <w:rPr>
          <w:sz w:val="28"/>
          <w:szCs w:val="28"/>
        </w:rPr>
        <w:t>ридбання та встановлення баків для сміття в с. Мар’ївка»</w:t>
      </w:r>
    </w:p>
    <w:p w14:paraId="6AC16811" w14:textId="2358EAF4" w:rsidR="00006097" w:rsidRPr="00850304" w:rsidRDefault="00402BC0" w:rsidP="004B5629">
      <w:pPr>
        <w:pStyle w:val="a3"/>
        <w:spacing w:after="200"/>
        <w:ind w:firstLine="567"/>
        <w:jc w:val="both"/>
        <w:rPr>
          <w:sz w:val="28"/>
          <w:szCs w:val="28"/>
        </w:rPr>
      </w:pPr>
      <w:bookmarkStart w:id="1" w:name="_Hlk161322264"/>
      <w:r w:rsidRPr="00CB3322">
        <w:rPr>
          <w:sz w:val="28"/>
          <w:szCs w:val="28"/>
        </w:rPr>
        <w:t>К</w:t>
      </w:r>
      <w:r w:rsidR="00FA109C" w:rsidRPr="00CB3322">
        <w:rPr>
          <w:sz w:val="28"/>
          <w:szCs w:val="28"/>
        </w:rPr>
        <w:t xml:space="preserve">еруючись Законом України «Про місцеве самоврядування в Україні», відповідно до </w:t>
      </w:r>
      <w:r w:rsidR="00E87C31" w:rsidRPr="00CB3322">
        <w:rPr>
          <w:sz w:val="28"/>
          <w:szCs w:val="28"/>
        </w:rPr>
        <w:t>статей</w:t>
      </w:r>
      <w:r w:rsidR="00FA109C" w:rsidRPr="00CB3322">
        <w:rPr>
          <w:sz w:val="28"/>
          <w:szCs w:val="28"/>
        </w:rPr>
        <w:t xml:space="preserve"> 15,</w:t>
      </w:r>
      <w:r w:rsidRPr="00CB3322">
        <w:rPr>
          <w:b/>
          <w:bCs/>
          <w:color w:val="333333"/>
          <w:shd w:val="clear" w:color="auto" w:fill="FFFFFF"/>
        </w:rPr>
        <w:t xml:space="preserve"> </w:t>
      </w:r>
      <w:r w:rsidRPr="00CB3322">
        <w:rPr>
          <w:rStyle w:val="rvts9"/>
          <w:b/>
          <w:bCs/>
          <w:color w:val="333333"/>
          <w:shd w:val="clear" w:color="auto" w:fill="FFFFFF"/>
        </w:rPr>
        <w:t> </w:t>
      </w:r>
      <w:r w:rsidRPr="00CB3322">
        <w:rPr>
          <w:rStyle w:val="rvts9"/>
          <w:sz w:val="28"/>
          <w:szCs w:val="28"/>
          <w:shd w:val="clear" w:color="auto" w:fill="FFFFFF"/>
        </w:rPr>
        <w:t>69</w:t>
      </w:r>
      <w:r w:rsidRPr="00CB3322">
        <w:rPr>
          <w:rStyle w:val="rvts37"/>
          <w:sz w:val="28"/>
          <w:szCs w:val="28"/>
          <w:shd w:val="clear" w:color="auto" w:fill="FFFFFF"/>
          <w:vertAlign w:val="superscript"/>
        </w:rPr>
        <w:t>1</w:t>
      </w:r>
      <w:r w:rsidRPr="00CB3322">
        <w:rPr>
          <w:rStyle w:val="rvts37"/>
          <w:b/>
          <w:bCs/>
          <w:color w:val="333333"/>
          <w:sz w:val="16"/>
          <w:szCs w:val="16"/>
          <w:shd w:val="clear" w:color="auto" w:fill="FFFFFF"/>
          <w:vertAlign w:val="superscript"/>
        </w:rPr>
        <w:t xml:space="preserve"> </w:t>
      </w:r>
      <w:r w:rsidRPr="00CB3322">
        <w:rPr>
          <w:bCs/>
          <w:sz w:val="28"/>
          <w:szCs w:val="28"/>
        </w:rPr>
        <w:t>Бюджетного кодексу України,</w:t>
      </w:r>
      <w:r w:rsidRPr="00CB3322">
        <w:rPr>
          <w:bCs/>
        </w:rPr>
        <w:t xml:space="preserve"> </w:t>
      </w:r>
      <w:r w:rsidR="0081068C">
        <w:rPr>
          <w:bCs/>
          <w:sz w:val="28"/>
          <w:szCs w:val="28"/>
        </w:rPr>
        <w:t>враховуючи службову записку начальника відділу економічного розвитку та проектно-інвестиційної діяльності Вікторії О</w:t>
      </w:r>
      <w:r w:rsidR="004E401F">
        <w:rPr>
          <w:bCs/>
          <w:sz w:val="28"/>
          <w:szCs w:val="28"/>
        </w:rPr>
        <w:t>НИЩУК від 15 березня 2024 р. зареєстровану 18 березня 2024 р. за Вх.</w:t>
      </w:r>
      <w:r w:rsidR="00455368">
        <w:rPr>
          <w:bCs/>
          <w:sz w:val="28"/>
          <w:szCs w:val="28"/>
        </w:rPr>
        <w:t xml:space="preserve"> </w:t>
      </w:r>
      <w:r w:rsidR="004E401F">
        <w:rPr>
          <w:bCs/>
          <w:sz w:val="28"/>
          <w:szCs w:val="28"/>
        </w:rPr>
        <w:t>№ 05-18-1801/0/1-24</w:t>
      </w:r>
      <w:r w:rsidR="0081068C">
        <w:rPr>
          <w:bCs/>
          <w:sz w:val="28"/>
          <w:szCs w:val="28"/>
        </w:rPr>
        <w:t xml:space="preserve">, </w:t>
      </w:r>
      <w:r w:rsidR="0081068C" w:rsidRPr="0081068C">
        <w:rPr>
          <w:bCs/>
          <w:sz w:val="28"/>
          <w:szCs w:val="28"/>
        </w:rPr>
        <w:t xml:space="preserve"> з</w:t>
      </w:r>
      <w:r w:rsidR="0081068C">
        <w:rPr>
          <w:bCs/>
        </w:rPr>
        <w:t xml:space="preserve"> </w:t>
      </w:r>
      <w:r w:rsidRPr="00CB3322">
        <w:rPr>
          <w:bCs/>
          <w:sz w:val="28"/>
          <w:szCs w:val="28"/>
        </w:rPr>
        <w:t>метою  сталого розвитку громади</w:t>
      </w:r>
      <w:r w:rsidR="004E401F">
        <w:rPr>
          <w:bCs/>
          <w:sz w:val="28"/>
          <w:szCs w:val="28"/>
        </w:rPr>
        <w:t>,</w:t>
      </w:r>
      <w:r w:rsidRPr="00CB3322">
        <w:rPr>
          <w:bCs/>
          <w:sz w:val="28"/>
          <w:szCs w:val="28"/>
        </w:rPr>
        <w:t xml:space="preserve"> тісної взаємодії з підприємствами,</w:t>
      </w:r>
      <w:r w:rsidR="004E401F">
        <w:rPr>
          <w:bCs/>
          <w:sz w:val="28"/>
          <w:szCs w:val="28"/>
        </w:rPr>
        <w:t xml:space="preserve"> установами та організаціями незалежно від форми власності, що</w:t>
      </w:r>
      <w:r w:rsidRPr="00CB3322">
        <w:rPr>
          <w:bCs/>
          <w:sz w:val="28"/>
          <w:szCs w:val="28"/>
        </w:rPr>
        <w:t xml:space="preserve"> функціонують на території громади, спільної реалізації соціально-інфраструктурних проєктів</w:t>
      </w:r>
      <w:r w:rsidR="002C412D">
        <w:rPr>
          <w:bCs/>
          <w:sz w:val="28"/>
          <w:szCs w:val="28"/>
        </w:rPr>
        <w:t>,</w:t>
      </w:r>
      <w:r w:rsidRPr="00CB3322">
        <w:rPr>
          <w:b/>
          <w:sz w:val="28"/>
          <w:szCs w:val="28"/>
        </w:rPr>
        <w:t xml:space="preserve"> </w:t>
      </w:r>
      <w:r w:rsidR="0027626B" w:rsidRPr="00CB3322">
        <w:rPr>
          <w:b/>
          <w:sz w:val="28"/>
          <w:szCs w:val="28"/>
        </w:rPr>
        <w:t>Магдалинівська селищна рада</w:t>
      </w:r>
      <w:r w:rsidR="004E401F">
        <w:rPr>
          <w:b/>
          <w:sz w:val="28"/>
          <w:szCs w:val="28"/>
        </w:rPr>
        <w:t>,</w:t>
      </w:r>
    </w:p>
    <w:p w14:paraId="171C2799" w14:textId="4847C78F" w:rsidR="0027626B" w:rsidRPr="00850304" w:rsidRDefault="0027626B" w:rsidP="004B5629">
      <w:pPr>
        <w:pStyle w:val="a3"/>
        <w:spacing w:after="200"/>
        <w:jc w:val="center"/>
        <w:rPr>
          <w:b/>
          <w:sz w:val="28"/>
          <w:szCs w:val="28"/>
        </w:rPr>
      </w:pPr>
      <w:r w:rsidRPr="00850304">
        <w:rPr>
          <w:b/>
          <w:sz w:val="28"/>
          <w:szCs w:val="28"/>
        </w:rPr>
        <w:t>ВИРІШИЛА:</w:t>
      </w:r>
    </w:p>
    <w:p w14:paraId="7DF3ACB4" w14:textId="1F0C59E5" w:rsidR="004E401F" w:rsidRDefault="004E401F" w:rsidP="004B5629">
      <w:pPr>
        <w:spacing w:after="2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9410C">
        <w:rPr>
          <w:sz w:val="28"/>
          <w:szCs w:val="28"/>
        </w:rPr>
        <w:t>Затвердити намір щодо співпраці</w:t>
      </w:r>
      <w:r w:rsidR="00AD59F0" w:rsidRPr="004E401F">
        <w:rPr>
          <w:sz w:val="28"/>
          <w:szCs w:val="28"/>
        </w:rPr>
        <w:t xml:space="preserve"> Магдалинівської селищної ради </w:t>
      </w:r>
      <w:r w:rsidR="0089410C">
        <w:rPr>
          <w:sz w:val="28"/>
          <w:szCs w:val="28"/>
        </w:rPr>
        <w:t xml:space="preserve">та </w:t>
      </w:r>
      <w:r w:rsidR="00AD59F0" w:rsidRPr="004E401F">
        <w:rPr>
          <w:sz w:val="28"/>
          <w:szCs w:val="28"/>
        </w:rPr>
        <w:t>АТ</w:t>
      </w:r>
      <w:r w:rsidR="0089410C">
        <w:rPr>
          <w:sz w:val="28"/>
          <w:szCs w:val="28"/>
        </w:rPr>
        <w:t xml:space="preserve"> </w:t>
      </w:r>
      <w:r w:rsidR="00AD59F0" w:rsidRPr="004E401F">
        <w:rPr>
          <w:sz w:val="28"/>
          <w:szCs w:val="28"/>
        </w:rPr>
        <w:t>«</w:t>
      </w:r>
      <w:r w:rsidR="00393E9F" w:rsidRPr="004E401F">
        <w:rPr>
          <w:sz w:val="28"/>
          <w:szCs w:val="28"/>
        </w:rPr>
        <w:t>Укргазвидобування</w:t>
      </w:r>
      <w:bookmarkStart w:id="2" w:name="_GoBack"/>
      <w:bookmarkEnd w:id="2"/>
      <w:r w:rsidR="00AD59F0" w:rsidRPr="004E401F">
        <w:rPr>
          <w:sz w:val="28"/>
          <w:szCs w:val="28"/>
        </w:rPr>
        <w:t xml:space="preserve">» для реалізації проєкту </w:t>
      </w:r>
      <w:r w:rsidR="00F44785" w:rsidRPr="004E401F">
        <w:rPr>
          <w:sz w:val="28"/>
          <w:szCs w:val="28"/>
        </w:rPr>
        <w:t xml:space="preserve">«Придбання та встановлення </w:t>
      </w:r>
      <w:r w:rsidR="0081068C" w:rsidRPr="004E401F">
        <w:rPr>
          <w:sz w:val="28"/>
          <w:szCs w:val="28"/>
        </w:rPr>
        <w:t>баків</w:t>
      </w:r>
      <w:r w:rsidR="00F44785" w:rsidRPr="004E401F">
        <w:rPr>
          <w:sz w:val="28"/>
          <w:szCs w:val="28"/>
        </w:rPr>
        <w:t xml:space="preserve"> для сміття в с. Мар’ївка»</w:t>
      </w:r>
      <w:r w:rsidR="0089410C">
        <w:rPr>
          <w:sz w:val="28"/>
          <w:szCs w:val="28"/>
        </w:rPr>
        <w:t xml:space="preserve"> орієнтовною</w:t>
      </w:r>
      <w:r w:rsidR="00F44785" w:rsidRPr="004E401F">
        <w:rPr>
          <w:sz w:val="28"/>
          <w:szCs w:val="28"/>
        </w:rPr>
        <w:t xml:space="preserve"> вартістю 199</w:t>
      </w:r>
      <w:r w:rsidR="002C412D" w:rsidRPr="004E401F">
        <w:rPr>
          <w:sz w:val="28"/>
          <w:szCs w:val="28"/>
        </w:rPr>
        <w:t xml:space="preserve"> </w:t>
      </w:r>
      <w:r w:rsidR="00F44785" w:rsidRPr="004E401F">
        <w:rPr>
          <w:sz w:val="28"/>
          <w:szCs w:val="28"/>
        </w:rPr>
        <w:t>375</w:t>
      </w:r>
      <w:r w:rsidR="00CB3322" w:rsidRPr="004E401F">
        <w:rPr>
          <w:sz w:val="28"/>
          <w:szCs w:val="28"/>
        </w:rPr>
        <w:t xml:space="preserve">,00 </w:t>
      </w:r>
      <w:r w:rsidR="00F44785" w:rsidRPr="004E401F">
        <w:rPr>
          <w:sz w:val="28"/>
          <w:szCs w:val="28"/>
        </w:rPr>
        <w:t xml:space="preserve"> грн.</w:t>
      </w:r>
      <w:bookmarkEnd w:id="1"/>
      <w:r w:rsidR="0089410C">
        <w:rPr>
          <w:sz w:val="28"/>
          <w:szCs w:val="28"/>
        </w:rPr>
        <w:t xml:space="preserve"> (сто дев’яносто дев’ять тисяч триста сімдесят п’ять гривень нуль копійок).</w:t>
      </w:r>
    </w:p>
    <w:p w14:paraId="62DF2F5F" w14:textId="5AF31DF0" w:rsidR="004E401F" w:rsidRPr="0090092D" w:rsidRDefault="0089410C" w:rsidP="004B5629">
      <w:pPr>
        <w:spacing w:after="2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E401F" w:rsidRPr="0090092D">
        <w:rPr>
          <w:sz w:val="28"/>
          <w:szCs w:val="28"/>
        </w:rPr>
        <w:t xml:space="preserve">Координацію роботи щодо виконання цього </w:t>
      </w:r>
      <w:r w:rsidR="004B5629">
        <w:rPr>
          <w:sz w:val="28"/>
          <w:szCs w:val="28"/>
        </w:rPr>
        <w:t>ріш</w:t>
      </w:r>
      <w:r w:rsidR="004E401F" w:rsidRPr="0090092D">
        <w:rPr>
          <w:sz w:val="28"/>
          <w:szCs w:val="28"/>
        </w:rPr>
        <w:t xml:space="preserve">ення покласти  на постійну комісію з питань </w:t>
      </w:r>
      <w:r w:rsidR="004B5629">
        <w:rPr>
          <w:sz w:val="28"/>
          <w:szCs w:val="28"/>
        </w:rPr>
        <w:t>планування, фінансів, бюджету та соціально-економічного розвитку</w:t>
      </w:r>
      <w:r w:rsidR="004E401F" w:rsidRPr="0090092D">
        <w:rPr>
          <w:sz w:val="28"/>
          <w:szCs w:val="28"/>
        </w:rPr>
        <w:t>, контроль – за виконанням даного рішення залишаю за собою.</w:t>
      </w:r>
    </w:p>
    <w:bookmarkEnd w:id="0"/>
    <w:p w14:paraId="11C390E2" w14:textId="77777777" w:rsidR="00E87C31" w:rsidRPr="00E87C31" w:rsidRDefault="00E87C31" w:rsidP="004B562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E87C31">
        <w:rPr>
          <w:sz w:val="28"/>
          <w:szCs w:val="28"/>
          <w:lang w:eastAsia="ru-RU"/>
        </w:rPr>
        <w:t xml:space="preserve">Магдалинівський </w:t>
      </w:r>
    </w:p>
    <w:p w14:paraId="1699E9D3" w14:textId="77777777" w:rsidR="00E87C31" w:rsidRPr="00E87C31" w:rsidRDefault="00E87C31" w:rsidP="004B562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E87C31">
        <w:rPr>
          <w:sz w:val="28"/>
          <w:szCs w:val="28"/>
          <w:lang w:eastAsia="ru-RU"/>
        </w:rPr>
        <w:t>селищний голова                                                             Володимир ДРОБІТЬКО</w:t>
      </w:r>
    </w:p>
    <w:p w14:paraId="29ABEE37" w14:textId="77777777" w:rsidR="00E87C31" w:rsidRPr="00E87C31" w:rsidRDefault="00E87C31" w:rsidP="004B5629">
      <w:pPr>
        <w:widowControl/>
        <w:autoSpaceDE/>
        <w:autoSpaceDN/>
        <w:jc w:val="both"/>
        <w:rPr>
          <w:b/>
          <w:sz w:val="12"/>
          <w:szCs w:val="12"/>
          <w:lang w:eastAsia="ru-RU"/>
        </w:rPr>
      </w:pPr>
    </w:p>
    <w:p w14:paraId="43DE6E0D" w14:textId="77777777" w:rsidR="00E87C31" w:rsidRPr="00E87C31" w:rsidRDefault="00E87C31" w:rsidP="004B562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E87C31">
        <w:rPr>
          <w:sz w:val="28"/>
          <w:szCs w:val="28"/>
          <w:lang w:eastAsia="ru-RU"/>
        </w:rPr>
        <w:t>смт. Магдалинівка</w:t>
      </w:r>
    </w:p>
    <w:p w14:paraId="4730B9CC" w14:textId="12A4D387" w:rsidR="00E87C31" w:rsidRPr="00E87C31" w:rsidRDefault="00B51DDB" w:rsidP="004B562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03 квіт</w:t>
      </w:r>
      <w:r w:rsidR="00E87C31">
        <w:rPr>
          <w:sz w:val="28"/>
          <w:szCs w:val="28"/>
          <w:lang w:eastAsia="ru-RU"/>
        </w:rPr>
        <w:t xml:space="preserve">ня </w:t>
      </w:r>
      <w:r w:rsidR="00E87C31" w:rsidRPr="00E87C31">
        <w:rPr>
          <w:sz w:val="28"/>
          <w:szCs w:val="28"/>
          <w:lang w:eastAsia="ru-RU"/>
        </w:rPr>
        <w:t>2024 року</w:t>
      </w:r>
    </w:p>
    <w:p w14:paraId="33548F1E" w14:textId="5C4021AE" w:rsidR="00E87C31" w:rsidRPr="00E87C31" w:rsidRDefault="00455368" w:rsidP="004B5629">
      <w:pPr>
        <w:widowControl/>
        <w:autoSpaceDE/>
        <w:autoSpaceDN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№ 3760</w:t>
      </w:r>
      <w:r w:rsidR="00E87C31" w:rsidRPr="00E87C31">
        <w:rPr>
          <w:sz w:val="28"/>
          <w:szCs w:val="28"/>
          <w:lang w:eastAsia="ru-RU"/>
        </w:rPr>
        <w:t>-</w:t>
      </w:r>
      <w:r w:rsidR="00E87C31">
        <w:rPr>
          <w:sz w:val="28"/>
          <w:szCs w:val="28"/>
          <w:lang w:eastAsia="ru-RU"/>
        </w:rPr>
        <w:t>37</w:t>
      </w:r>
      <w:r w:rsidR="00E87C31" w:rsidRPr="00E87C31">
        <w:rPr>
          <w:sz w:val="28"/>
          <w:szCs w:val="28"/>
          <w:lang w:eastAsia="ru-RU"/>
        </w:rPr>
        <w:t>/VIII</w:t>
      </w:r>
    </w:p>
    <w:p w14:paraId="797DFBBB" w14:textId="712F3CC7" w:rsidR="00CB3322" w:rsidRDefault="00CB3322" w:rsidP="004B5629">
      <w:pPr>
        <w:tabs>
          <w:tab w:val="left" w:pos="7080"/>
        </w:tabs>
        <w:jc w:val="both"/>
        <w:rPr>
          <w:spacing w:val="-2"/>
          <w:sz w:val="28"/>
          <w:szCs w:val="28"/>
        </w:rPr>
      </w:pPr>
    </w:p>
    <w:sectPr w:rsidR="00CB3322" w:rsidSect="004B5629">
      <w:pgSz w:w="12240" w:h="15840"/>
      <w:pgMar w:top="426" w:right="1041" w:bottom="426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195B2" w14:textId="77777777" w:rsidR="00F44BE5" w:rsidRDefault="00F44BE5" w:rsidP="00C24ABE">
      <w:r>
        <w:separator/>
      </w:r>
    </w:p>
  </w:endnote>
  <w:endnote w:type="continuationSeparator" w:id="0">
    <w:p w14:paraId="1058E649" w14:textId="77777777" w:rsidR="00F44BE5" w:rsidRDefault="00F44BE5" w:rsidP="00C2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808F0" w14:textId="77777777" w:rsidR="00F44BE5" w:rsidRDefault="00F44BE5" w:rsidP="00C24ABE">
      <w:r>
        <w:separator/>
      </w:r>
    </w:p>
  </w:footnote>
  <w:footnote w:type="continuationSeparator" w:id="0">
    <w:p w14:paraId="1A9A7D08" w14:textId="77777777" w:rsidR="00F44BE5" w:rsidRDefault="00F44BE5" w:rsidP="00C24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1BCA"/>
    <w:multiLevelType w:val="hybridMultilevel"/>
    <w:tmpl w:val="B3F2ED38"/>
    <w:lvl w:ilvl="0" w:tplc="4094DF88">
      <w:start w:val="1"/>
      <w:numFmt w:val="decimal"/>
      <w:lvlText w:val="%1."/>
      <w:lvlJc w:val="left"/>
      <w:pPr>
        <w:ind w:left="10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A488A36">
      <w:start w:val="1"/>
      <w:numFmt w:val="decimal"/>
      <w:lvlText w:val="%2)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uk-UA" w:eastAsia="en-US" w:bidi="ar-SA"/>
      </w:rPr>
    </w:lvl>
    <w:lvl w:ilvl="2" w:tplc="BFF82F0C">
      <w:numFmt w:val="bullet"/>
      <w:lvlText w:val="•"/>
      <w:lvlJc w:val="left"/>
      <w:pPr>
        <w:ind w:left="1756" w:hanging="360"/>
      </w:pPr>
      <w:rPr>
        <w:rFonts w:hint="default"/>
        <w:lang w:val="uk-UA" w:eastAsia="en-US" w:bidi="ar-SA"/>
      </w:rPr>
    </w:lvl>
    <w:lvl w:ilvl="3" w:tplc="5990697A">
      <w:numFmt w:val="bullet"/>
      <w:lvlText w:val="•"/>
      <w:lvlJc w:val="left"/>
      <w:pPr>
        <w:ind w:left="2693" w:hanging="360"/>
      </w:pPr>
      <w:rPr>
        <w:rFonts w:hint="default"/>
        <w:lang w:val="uk-UA" w:eastAsia="en-US" w:bidi="ar-SA"/>
      </w:rPr>
    </w:lvl>
    <w:lvl w:ilvl="4" w:tplc="08BA4296">
      <w:numFmt w:val="bullet"/>
      <w:lvlText w:val="•"/>
      <w:lvlJc w:val="left"/>
      <w:pPr>
        <w:ind w:left="3630" w:hanging="360"/>
      </w:pPr>
      <w:rPr>
        <w:rFonts w:hint="default"/>
        <w:lang w:val="uk-UA" w:eastAsia="en-US" w:bidi="ar-SA"/>
      </w:rPr>
    </w:lvl>
    <w:lvl w:ilvl="5" w:tplc="E0C6996E">
      <w:numFmt w:val="bullet"/>
      <w:lvlText w:val="•"/>
      <w:lvlJc w:val="left"/>
      <w:pPr>
        <w:ind w:left="4566" w:hanging="360"/>
      </w:pPr>
      <w:rPr>
        <w:rFonts w:hint="default"/>
        <w:lang w:val="uk-UA" w:eastAsia="en-US" w:bidi="ar-SA"/>
      </w:rPr>
    </w:lvl>
    <w:lvl w:ilvl="6" w:tplc="A6825FB6">
      <w:numFmt w:val="bullet"/>
      <w:lvlText w:val="•"/>
      <w:lvlJc w:val="left"/>
      <w:pPr>
        <w:ind w:left="5503" w:hanging="360"/>
      </w:pPr>
      <w:rPr>
        <w:rFonts w:hint="default"/>
        <w:lang w:val="uk-UA" w:eastAsia="en-US" w:bidi="ar-SA"/>
      </w:rPr>
    </w:lvl>
    <w:lvl w:ilvl="7" w:tplc="48DA5442">
      <w:numFmt w:val="bullet"/>
      <w:lvlText w:val="•"/>
      <w:lvlJc w:val="left"/>
      <w:pPr>
        <w:ind w:left="6440" w:hanging="360"/>
      </w:pPr>
      <w:rPr>
        <w:rFonts w:hint="default"/>
        <w:lang w:val="uk-UA" w:eastAsia="en-US" w:bidi="ar-SA"/>
      </w:rPr>
    </w:lvl>
    <w:lvl w:ilvl="8" w:tplc="F7E21F2E">
      <w:numFmt w:val="bullet"/>
      <w:lvlText w:val="•"/>
      <w:lvlJc w:val="left"/>
      <w:pPr>
        <w:ind w:left="7376" w:hanging="360"/>
      </w:pPr>
      <w:rPr>
        <w:rFonts w:hint="default"/>
        <w:lang w:val="uk-UA" w:eastAsia="en-US" w:bidi="ar-SA"/>
      </w:rPr>
    </w:lvl>
  </w:abstractNum>
  <w:abstractNum w:abstractNumId="1">
    <w:nsid w:val="2BCD22D5"/>
    <w:multiLevelType w:val="multilevel"/>
    <w:tmpl w:val="10FC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71EA1"/>
    <w:multiLevelType w:val="hybridMultilevel"/>
    <w:tmpl w:val="61C89442"/>
    <w:lvl w:ilvl="0" w:tplc="F69EB5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DC71C0"/>
    <w:multiLevelType w:val="hybridMultilevel"/>
    <w:tmpl w:val="D98A44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E64C3"/>
    <w:multiLevelType w:val="multilevel"/>
    <w:tmpl w:val="A45E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D7FE4"/>
    <w:multiLevelType w:val="hybridMultilevel"/>
    <w:tmpl w:val="E9A04142"/>
    <w:lvl w:ilvl="0" w:tplc="4784FB8C">
      <w:start w:val="1"/>
      <w:numFmt w:val="decimal"/>
      <w:lvlText w:val="%1."/>
      <w:lvlJc w:val="left"/>
      <w:pPr>
        <w:ind w:left="966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6097"/>
    <w:rsid w:val="00006097"/>
    <w:rsid w:val="00031116"/>
    <w:rsid w:val="000501D0"/>
    <w:rsid w:val="0006680E"/>
    <w:rsid w:val="00077B5B"/>
    <w:rsid w:val="000A1D96"/>
    <w:rsid w:val="000D4E4E"/>
    <w:rsid w:val="000E57DE"/>
    <w:rsid w:val="00127B8E"/>
    <w:rsid w:val="001313F9"/>
    <w:rsid w:val="00145436"/>
    <w:rsid w:val="001D12CA"/>
    <w:rsid w:val="001D4E58"/>
    <w:rsid w:val="002016B4"/>
    <w:rsid w:val="00223F09"/>
    <w:rsid w:val="0027626B"/>
    <w:rsid w:val="002850B5"/>
    <w:rsid w:val="0029543A"/>
    <w:rsid w:val="002B2F71"/>
    <w:rsid w:val="002C412D"/>
    <w:rsid w:val="002D434D"/>
    <w:rsid w:val="002F2EB5"/>
    <w:rsid w:val="00336851"/>
    <w:rsid w:val="00393E9F"/>
    <w:rsid w:val="00402BC0"/>
    <w:rsid w:val="00455368"/>
    <w:rsid w:val="004A77FE"/>
    <w:rsid w:val="004B5629"/>
    <w:rsid w:val="004E401F"/>
    <w:rsid w:val="004F2952"/>
    <w:rsid w:val="00646114"/>
    <w:rsid w:val="006F0131"/>
    <w:rsid w:val="006F6003"/>
    <w:rsid w:val="006F673C"/>
    <w:rsid w:val="007314C4"/>
    <w:rsid w:val="0074075A"/>
    <w:rsid w:val="00772502"/>
    <w:rsid w:val="00777ED5"/>
    <w:rsid w:val="007F4162"/>
    <w:rsid w:val="00805E0B"/>
    <w:rsid w:val="0081068C"/>
    <w:rsid w:val="00850304"/>
    <w:rsid w:val="0089410C"/>
    <w:rsid w:val="00953397"/>
    <w:rsid w:val="00995192"/>
    <w:rsid w:val="009B3F34"/>
    <w:rsid w:val="00A6256A"/>
    <w:rsid w:val="00AA3A65"/>
    <w:rsid w:val="00AD1F46"/>
    <w:rsid w:val="00AD59F0"/>
    <w:rsid w:val="00B07EA3"/>
    <w:rsid w:val="00B15ED8"/>
    <w:rsid w:val="00B327CE"/>
    <w:rsid w:val="00B51DDB"/>
    <w:rsid w:val="00B95B76"/>
    <w:rsid w:val="00BC1FC7"/>
    <w:rsid w:val="00BF6F2A"/>
    <w:rsid w:val="00C00737"/>
    <w:rsid w:val="00C24ABE"/>
    <w:rsid w:val="00C8374F"/>
    <w:rsid w:val="00CB3322"/>
    <w:rsid w:val="00CC4EBB"/>
    <w:rsid w:val="00CF1933"/>
    <w:rsid w:val="00D22EB2"/>
    <w:rsid w:val="00DC5622"/>
    <w:rsid w:val="00E87C31"/>
    <w:rsid w:val="00ED3386"/>
    <w:rsid w:val="00ED4CC3"/>
    <w:rsid w:val="00F1698E"/>
    <w:rsid w:val="00F44785"/>
    <w:rsid w:val="00F44BE5"/>
    <w:rsid w:val="00FA109C"/>
    <w:rsid w:val="00FA7FB0"/>
    <w:rsid w:val="00FC5C9A"/>
    <w:rsid w:val="00FD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1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6256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24AB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4ABE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C24AB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4ABE"/>
    <w:rPr>
      <w:rFonts w:ascii="Times New Roman" w:eastAsia="Times New Roman" w:hAnsi="Times New Roman" w:cs="Times New Roman"/>
      <w:lang w:val="uk-UA"/>
    </w:rPr>
  </w:style>
  <w:style w:type="character" w:customStyle="1" w:styleId="rvts37">
    <w:name w:val="rvts37"/>
    <w:basedOn w:val="a0"/>
    <w:rsid w:val="00646114"/>
  </w:style>
  <w:style w:type="character" w:customStyle="1" w:styleId="rvts9">
    <w:name w:val="rvts9"/>
    <w:basedOn w:val="a0"/>
    <w:rsid w:val="00402BC0"/>
  </w:style>
  <w:style w:type="paragraph" w:styleId="aa">
    <w:name w:val="Balloon Text"/>
    <w:basedOn w:val="a"/>
    <w:link w:val="ab"/>
    <w:uiPriority w:val="99"/>
    <w:semiHidden/>
    <w:unhideWhenUsed/>
    <w:rsid w:val="00E87C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7C31"/>
    <w:rPr>
      <w:rFonts w:ascii="Tahoma" w:eastAsia="Times New Roman" w:hAnsi="Tahoma" w:cs="Tahoma"/>
      <w:sz w:val="16"/>
      <w:szCs w:val="16"/>
      <w:lang w:val="uk-UA"/>
    </w:rPr>
  </w:style>
  <w:style w:type="paragraph" w:styleId="ac">
    <w:name w:val="Body Text Indent"/>
    <w:basedOn w:val="a"/>
    <w:link w:val="ad"/>
    <w:rsid w:val="004E401F"/>
    <w:pPr>
      <w:widowControl/>
      <w:suppressAutoHyphens/>
      <w:autoSpaceDE/>
      <w:autoSpaceDN/>
      <w:spacing w:after="120"/>
      <w:ind w:left="283"/>
    </w:pPr>
    <w:rPr>
      <w:sz w:val="24"/>
      <w:szCs w:val="24"/>
      <w:lang w:val="ru-RU" w:eastAsia="zh-CN"/>
    </w:rPr>
  </w:style>
  <w:style w:type="character" w:customStyle="1" w:styleId="ad">
    <w:name w:val="Основной текст с отступом Знак"/>
    <w:basedOn w:val="a0"/>
    <w:link w:val="ac"/>
    <w:rsid w:val="004E401F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6256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24AB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4ABE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C24AB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4ABE"/>
    <w:rPr>
      <w:rFonts w:ascii="Times New Roman" w:eastAsia="Times New Roman" w:hAnsi="Times New Roman" w:cs="Times New Roman"/>
      <w:lang w:val="uk-UA"/>
    </w:rPr>
  </w:style>
  <w:style w:type="character" w:customStyle="1" w:styleId="rvts37">
    <w:name w:val="rvts37"/>
    <w:basedOn w:val="a0"/>
    <w:rsid w:val="00646114"/>
  </w:style>
  <w:style w:type="character" w:customStyle="1" w:styleId="rvts9">
    <w:name w:val="rvts9"/>
    <w:basedOn w:val="a0"/>
    <w:rsid w:val="00402BC0"/>
  </w:style>
  <w:style w:type="paragraph" w:styleId="aa">
    <w:name w:val="Balloon Text"/>
    <w:basedOn w:val="a"/>
    <w:link w:val="ab"/>
    <w:uiPriority w:val="99"/>
    <w:semiHidden/>
    <w:unhideWhenUsed/>
    <w:rsid w:val="00E87C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7C31"/>
    <w:rPr>
      <w:rFonts w:ascii="Tahoma" w:eastAsia="Times New Roman" w:hAnsi="Tahoma" w:cs="Tahoma"/>
      <w:sz w:val="16"/>
      <w:szCs w:val="16"/>
      <w:lang w:val="uk-UA"/>
    </w:rPr>
  </w:style>
  <w:style w:type="paragraph" w:styleId="ac">
    <w:name w:val="Body Text Indent"/>
    <w:basedOn w:val="a"/>
    <w:link w:val="ad"/>
    <w:rsid w:val="004E401F"/>
    <w:pPr>
      <w:widowControl/>
      <w:suppressAutoHyphens/>
      <w:autoSpaceDE/>
      <w:autoSpaceDN/>
      <w:spacing w:after="120"/>
      <w:ind w:left="283"/>
    </w:pPr>
    <w:rPr>
      <w:sz w:val="24"/>
      <w:szCs w:val="24"/>
      <w:lang w:val="ru-RU" w:eastAsia="zh-CN"/>
    </w:rPr>
  </w:style>
  <w:style w:type="character" w:customStyle="1" w:styleId="ad">
    <w:name w:val="Основной текст с отступом Знак"/>
    <w:basedOn w:val="a0"/>
    <w:link w:val="ac"/>
    <w:rsid w:val="004E401F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PK1</cp:lastModifiedBy>
  <cp:revision>27</cp:revision>
  <cp:lastPrinted>2024-04-03T13:43:00Z</cp:lastPrinted>
  <dcterms:created xsi:type="dcterms:W3CDTF">2024-01-15T08:37:00Z</dcterms:created>
  <dcterms:modified xsi:type="dcterms:W3CDTF">2024-04-03T13:46:00Z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2024-01-15T00:00:00Z</vt:filetime>
  </property>
</Properties>
</file>