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74" w:rsidRPr="00BB5F29" w:rsidRDefault="00880974" w:rsidP="00880974">
      <w:pPr>
        <w:jc w:val="center"/>
        <w:rPr>
          <w:rFonts w:ascii="Times New Roman" w:eastAsia="Times New Roman" w:hAnsi="Times New Roman" w:cs="Times New Roman"/>
          <w:sz w:val="28"/>
          <w:szCs w:val="28"/>
          <w:lang w:val="uk-UA"/>
        </w:rPr>
      </w:pPr>
      <w:r w:rsidRPr="00BB5F29">
        <w:rPr>
          <w:rFonts w:ascii="Times New Roman" w:eastAsia="Times New Roman" w:hAnsi="Times New Roman" w:cs="Times New Roman"/>
          <w:noProof/>
          <w:sz w:val="28"/>
          <w:szCs w:val="28"/>
          <w:lang w:eastAsia="ru-RU"/>
        </w:rPr>
        <w:drawing>
          <wp:inline distT="0" distB="0" distL="0" distR="0" wp14:anchorId="08B1BCB8" wp14:editId="25A198EA">
            <wp:extent cx="425450" cy="605790"/>
            <wp:effectExtent l="0" t="0" r="0" b="381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5450" cy="605790"/>
                    </a:xfrm>
                    <a:prstGeom prst="rect">
                      <a:avLst/>
                    </a:prstGeom>
                    <a:noFill/>
                    <a:ln>
                      <a:noFill/>
                    </a:ln>
                  </pic:spPr>
                </pic:pic>
              </a:graphicData>
            </a:graphic>
          </wp:inline>
        </w:drawing>
      </w:r>
    </w:p>
    <w:p w:rsidR="00880974" w:rsidRPr="00BB5F29" w:rsidRDefault="00880974" w:rsidP="00880974">
      <w:pPr>
        <w:jc w:val="center"/>
        <w:rPr>
          <w:rFonts w:ascii="Times New Roman" w:eastAsia="Times New Roman" w:hAnsi="Times New Roman" w:cs="Times New Roman"/>
          <w:b/>
          <w:sz w:val="28"/>
          <w:szCs w:val="28"/>
          <w:lang w:val="uk-UA"/>
        </w:rPr>
      </w:pPr>
      <w:r w:rsidRPr="00BB5F29">
        <w:rPr>
          <w:rFonts w:ascii="Times New Roman" w:eastAsia="Times New Roman" w:hAnsi="Times New Roman" w:cs="Times New Roman"/>
          <w:b/>
          <w:sz w:val="28"/>
          <w:szCs w:val="28"/>
          <w:lang w:val="uk-UA"/>
        </w:rPr>
        <w:t xml:space="preserve">МАГДАЛИНІВСЬКА СЕЛИЩНА РАДА </w:t>
      </w:r>
      <w:r w:rsidRPr="00BB5F29">
        <w:rPr>
          <w:rFonts w:ascii="Times New Roman" w:eastAsia="Times New Roman" w:hAnsi="Times New Roman" w:cs="Times New Roman"/>
          <w:b/>
          <w:sz w:val="28"/>
          <w:szCs w:val="28"/>
          <w:lang w:val="uk-UA"/>
        </w:rPr>
        <w:br/>
        <w:t>НОВОМОСКОВСЬКОГО РАЙОНУ ДНІПРОПЕТРОВСЬКОЇ   ОБЛАСТІ</w:t>
      </w:r>
    </w:p>
    <w:p w:rsidR="00880974" w:rsidRPr="00BB5F29" w:rsidRDefault="00C82B18" w:rsidP="00880974">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ТРИДЦЯТЬ </w:t>
      </w:r>
      <w:r w:rsidR="00580E75">
        <w:rPr>
          <w:rFonts w:ascii="Times New Roman" w:eastAsia="Times New Roman" w:hAnsi="Times New Roman" w:cs="Times New Roman"/>
          <w:b/>
          <w:sz w:val="28"/>
          <w:szCs w:val="28"/>
          <w:lang w:val="uk-UA"/>
        </w:rPr>
        <w:t>СЬОМА</w:t>
      </w:r>
      <w:r w:rsidR="00880974" w:rsidRPr="00BB5F29">
        <w:rPr>
          <w:rFonts w:ascii="Times New Roman" w:eastAsia="Times New Roman" w:hAnsi="Times New Roman" w:cs="Times New Roman"/>
          <w:b/>
          <w:sz w:val="28"/>
          <w:szCs w:val="28"/>
          <w:lang w:val="uk-UA"/>
        </w:rPr>
        <w:t xml:space="preserve"> СЕСІЯ ВОСЬМЕ СКЛИКАННЯ</w:t>
      </w:r>
    </w:p>
    <w:p w:rsidR="00880974" w:rsidRPr="00BB5F29" w:rsidRDefault="00880974" w:rsidP="00880974">
      <w:pPr>
        <w:spacing w:after="0" w:line="240" w:lineRule="auto"/>
        <w:jc w:val="center"/>
        <w:rPr>
          <w:rFonts w:ascii="Times New Roman" w:eastAsia="Times New Roman" w:hAnsi="Times New Roman" w:cs="Times New Roman"/>
          <w:b/>
          <w:sz w:val="28"/>
          <w:szCs w:val="28"/>
          <w:lang w:val="uk-UA"/>
        </w:rPr>
      </w:pPr>
      <w:r w:rsidRPr="00BB5F29">
        <w:rPr>
          <w:rFonts w:ascii="Times New Roman" w:eastAsia="Times New Roman" w:hAnsi="Times New Roman" w:cs="Times New Roman"/>
          <w:b/>
          <w:sz w:val="28"/>
          <w:szCs w:val="28"/>
          <w:lang w:val="uk-UA"/>
        </w:rPr>
        <w:t xml:space="preserve">    РІШЕННЯ</w:t>
      </w:r>
    </w:p>
    <w:p w:rsidR="00880974" w:rsidRDefault="00880974" w:rsidP="00071B09">
      <w:pPr>
        <w:shd w:val="clear" w:color="auto" w:fill="FFFFFF"/>
        <w:spacing w:after="0" w:line="240" w:lineRule="auto"/>
        <w:textAlignment w:val="baseline"/>
        <w:rPr>
          <w:rFonts w:ascii="Times New Roman" w:eastAsia="Times New Roman" w:hAnsi="Times New Roman" w:cs="Times New Roman"/>
          <w:bCs/>
          <w:color w:val="212529"/>
          <w:sz w:val="28"/>
          <w:szCs w:val="28"/>
          <w:lang w:val="uk-UA" w:eastAsia="ru-RU"/>
        </w:rPr>
      </w:pPr>
    </w:p>
    <w:p w:rsidR="00D03349" w:rsidRPr="00D03349" w:rsidRDefault="00D03349" w:rsidP="00880974">
      <w:pPr>
        <w:shd w:val="clear" w:color="auto" w:fill="FFFFFF"/>
        <w:spacing w:after="0" w:line="240" w:lineRule="auto"/>
        <w:ind w:right="3259"/>
        <w:jc w:val="both"/>
        <w:textAlignment w:val="baseline"/>
        <w:rPr>
          <w:rFonts w:ascii="Times New Roman" w:eastAsia="Times New Roman" w:hAnsi="Times New Roman" w:cs="Times New Roman"/>
          <w:bCs/>
          <w:color w:val="212529"/>
          <w:sz w:val="28"/>
          <w:szCs w:val="28"/>
          <w:lang w:val="uk-UA" w:eastAsia="ru-RU"/>
        </w:rPr>
      </w:pPr>
      <w:r w:rsidRPr="00D03349">
        <w:rPr>
          <w:rFonts w:ascii="Times New Roman" w:eastAsia="Times New Roman" w:hAnsi="Times New Roman" w:cs="Times New Roman"/>
          <w:bCs/>
          <w:color w:val="212529"/>
          <w:sz w:val="28"/>
          <w:szCs w:val="28"/>
          <w:lang w:val="uk-UA" w:eastAsia="ru-RU"/>
        </w:rPr>
        <w:t xml:space="preserve">Про перейменування </w:t>
      </w:r>
      <w:r w:rsidR="00CE0056">
        <w:rPr>
          <w:rFonts w:ascii="Times New Roman" w:eastAsia="Times New Roman" w:hAnsi="Times New Roman" w:cs="Times New Roman"/>
          <w:bCs/>
          <w:color w:val="212529"/>
          <w:sz w:val="28"/>
          <w:szCs w:val="28"/>
          <w:lang w:val="uk-UA" w:eastAsia="ru-RU"/>
        </w:rPr>
        <w:t>наявних</w:t>
      </w:r>
      <w:r w:rsidRPr="00D03349">
        <w:rPr>
          <w:rFonts w:ascii="Times New Roman" w:eastAsia="Times New Roman" w:hAnsi="Times New Roman" w:cs="Times New Roman"/>
          <w:bCs/>
          <w:color w:val="212529"/>
          <w:sz w:val="28"/>
          <w:szCs w:val="28"/>
          <w:lang w:val="uk-UA" w:eastAsia="ru-RU"/>
        </w:rPr>
        <w:t xml:space="preserve"> вулиць</w:t>
      </w:r>
      <w:r w:rsidR="00732FDD">
        <w:rPr>
          <w:rFonts w:ascii="Times New Roman" w:eastAsia="Times New Roman" w:hAnsi="Times New Roman" w:cs="Times New Roman"/>
          <w:bCs/>
          <w:color w:val="212529"/>
          <w:sz w:val="28"/>
          <w:szCs w:val="28"/>
          <w:lang w:val="uk-UA" w:eastAsia="ru-RU"/>
        </w:rPr>
        <w:t xml:space="preserve"> (провулків)</w:t>
      </w:r>
      <w:r>
        <w:rPr>
          <w:rFonts w:ascii="Times New Roman" w:eastAsia="Times New Roman" w:hAnsi="Times New Roman" w:cs="Times New Roman"/>
          <w:bCs/>
          <w:color w:val="212529"/>
          <w:sz w:val="28"/>
          <w:szCs w:val="28"/>
          <w:lang w:val="uk-UA" w:eastAsia="ru-RU"/>
        </w:rPr>
        <w:t xml:space="preserve"> </w:t>
      </w:r>
      <w:r w:rsidR="00880974">
        <w:rPr>
          <w:rFonts w:ascii="Times New Roman" w:eastAsia="Times New Roman" w:hAnsi="Times New Roman" w:cs="Times New Roman"/>
          <w:bCs/>
          <w:color w:val="212529"/>
          <w:sz w:val="28"/>
          <w:szCs w:val="28"/>
          <w:lang w:val="uk-UA" w:eastAsia="ru-RU"/>
        </w:rPr>
        <w:t xml:space="preserve">в </w:t>
      </w:r>
      <w:r w:rsidR="00C82B18">
        <w:rPr>
          <w:rFonts w:ascii="Times New Roman" w:eastAsia="Times New Roman" w:hAnsi="Times New Roman" w:cs="Times New Roman"/>
          <w:bCs/>
          <w:color w:val="212529"/>
          <w:sz w:val="28"/>
          <w:szCs w:val="28"/>
          <w:lang w:val="uk-UA" w:eastAsia="ru-RU"/>
        </w:rPr>
        <w:t>смт. Магдалині</w:t>
      </w:r>
      <w:r>
        <w:rPr>
          <w:rFonts w:ascii="Times New Roman" w:eastAsia="Times New Roman" w:hAnsi="Times New Roman" w:cs="Times New Roman"/>
          <w:bCs/>
          <w:color w:val="212529"/>
          <w:sz w:val="28"/>
          <w:szCs w:val="28"/>
          <w:lang w:val="uk-UA" w:eastAsia="ru-RU"/>
        </w:rPr>
        <w:t>вка Магдалинівської селищної ради Новомосковського району</w:t>
      </w:r>
      <w:r w:rsidRPr="00D03349">
        <w:rPr>
          <w:rFonts w:ascii="Times New Roman" w:eastAsia="Times New Roman" w:hAnsi="Times New Roman" w:cs="Times New Roman"/>
          <w:bCs/>
          <w:color w:val="212529"/>
          <w:sz w:val="28"/>
          <w:szCs w:val="28"/>
          <w:lang w:val="uk-UA" w:eastAsia="ru-RU"/>
        </w:rPr>
        <w:t xml:space="preserve"> назви яких пов’язані з державою-агресором</w:t>
      </w:r>
    </w:p>
    <w:p w:rsidR="00D03349" w:rsidRPr="00D03349" w:rsidRDefault="00D03349" w:rsidP="00C82B18">
      <w:pPr>
        <w:shd w:val="clear" w:color="auto" w:fill="FFFFFF"/>
        <w:spacing w:after="0" w:line="240" w:lineRule="auto"/>
        <w:jc w:val="right"/>
        <w:textAlignment w:val="baseline"/>
        <w:rPr>
          <w:rFonts w:ascii="Times New Roman" w:eastAsia="Times New Roman" w:hAnsi="Times New Roman" w:cs="Times New Roman"/>
          <w:b/>
          <w:bCs/>
          <w:color w:val="212529"/>
          <w:sz w:val="28"/>
          <w:szCs w:val="28"/>
          <w:lang w:val="uk-UA" w:eastAsia="ru-RU"/>
        </w:rPr>
      </w:pPr>
    </w:p>
    <w:p w:rsidR="00D03349" w:rsidRPr="00D61F9B" w:rsidRDefault="00D03349" w:rsidP="00D61F9B">
      <w:pPr>
        <w:shd w:val="clear" w:color="auto" w:fill="FFFFFF"/>
        <w:spacing w:after="0" w:line="240" w:lineRule="auto"/>
        <w:ind w:firstLine="567"/>
        <w:jc w:val="both"/>
        <w:textAlignment w:val="baseline"/>
        <w:rPr>
          <w:rFonts w:ascii="Times New Roman" w:eastAsia="Times New Roman" w:hAnsi="Times New Roman" w:cs="Times New Roman"/>
          <w:i/>
          <w:color w:val="FF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З метою відзначення подвигу, масового героїзму та стійкості громадян, проявлених у захисті територій під час відсічі збройної агресії російської федерації проти України, усунення фактів використання комуністичних, пропагандистських назв, </w:t>
      </w:r>
      <w:r>
        <w:rPr>
          <w:rFonts w:ascii="Times New Roman" w:eastAsia="Times New Roman" w:hAnsi="Times New Roman" w:cs="Times New Roman"/>
          <w:color w:val="000000"/>
          <w:sz w:val="28"/>
          <w:szCs w:val="28"/>
          <w:lang w:val="uk-UA" w:eastAsia="ru-RU"/>
        </w:rPr>
        <w:t>к</w:t>
      </w:r>
      <w:r w:rsidRPr="00D03349">
        <w:rPr>
          <w:rFonts w:ascii="Times New Roman" w:eastAsia="Times New Roman" w:hAnsi="Times New Roman" w:cs="Times New Roman"/>
          <w:color w:val="000000"/>
          <w:sz w:val="28"/>
          <w:szCs w:val="28"/>
          <w:lang w:val="uk-UA" w:eastAsia="ru-RU"/>
        </w:rPr>
        <w:t>еруючись Законами України «Про місцеве самоврядування в Україні», «Про присвоєння юридичним особам та об’єктам права власності імен (псевдонімів) фізичних осіб, ювілейних та святкових дат, назв і дат історичних подій», «Про засудження комуністичного та націонал-соціалістичного (нацистського) тоталітарних режимів в Україні та заборону пропаганди їхньої символіки», Постановою Кабін</w:t>
      </w:r>
      <w:r>
        <w:rPr>
          <w:rFonts w:ascii="Times New Roman" w:eastAsia="Times New Roman" w:hAnsi="Times New Roman" w:cs="Times New Roman"/>
          <w:color w:val="000000"/>
          <w:sz w:val="28"/>
          <w:szCs w:val="28"/>
          <w:lang w:val="uk-UA" w:eastAsia="ru-RU"/>
        </w:rPr>
        <w:t>ету Міністрів України від 24.10.20</w:t>
      </w:r>
      <w:r w:rsidRPr="00D03349">
        <w:rPr>
          <w:rFonts w:ascii="Times New Roman" w:eastAsia="Times New Roman" w:hAnsi="Times New Roman" w:cs="Times New Roman"/>
          <w:color w:val="000000"/>
          <w:sz w:val="28"/>
          <w:szCs w:val="28"/>
          <w:lang w:val="uk-UA" w:eastAsia="ru-RU"/>
        </w:rPr>
        <w:t>12 р.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належать фізичним особам, імені (псевдонімів) фізичних осіб, ювілейних та святкових дат</w:t>
      </w:r>
      <w:r>
        <w:rPr>
          <w:rFonts w:ascii="Times New Roman" w:eastAsia="Times New Roman" w:hAnsi="Times New Roman" w:cs="Times New Roman"/>
          <w:color w:val="000000"/>
          <w:sz w:val="28"/>
          <w:szCs w:val="28"/>
          <w:lang w:val="uk-UA" w:eastAsia="ru-RU"/>
        </w:rPr>
        <w:t>, назв і дат історичних подій»</w:t>
      </w:r>
      <w:r w:rsidRPr="00D03349">
        <w:rPr>
          <w:rFonts w:ascii="Times New Roman" w:eastAsia="Times New Roman" w:hAnsi="Times New Roman" w:cs="Times New Roman"/>
          <w:color w:val="000000"/>
          <w:sz w:val="28"/>
          <w:szCs w:val="28"/>
          <w:lang w:val="uk-UA" w:eastAsia="ru-RU"/>
        </w:rPr>
        <w:t xml:space="preserve">, </w:t>
      </w:r>
      <w:r w:rsidR="00880974">
        <w:rPr>
          <w:rFonts w:ascii="Times New Roman" w:eastAsia="Times New Roman" w:hAnsi="Times New Roman" w:cs="Times New Roman"/>
          <w:color w:val="000000"/>
          <w:sz w:val="28"/>
          <w:szCs w:val="28"/>
          <w:lang w:val="uk-UA" w:eastAsia="ru-RU"/>
        </w:rPr>
        <w:t>на підставі рішення</w:t>
      </w:r>
      <w:r>
        <w:rPr>
          <w:rFonts w:ascii="Times New Roman" w:eastAsia="Times New Roman" w:hAnsi="Times New Roman" w:cs="Times New Roman"/>
          <w:color w:val="000000"/>
          <w:sz w:val="28"/>
          <w:szCs w:val="28"/>
          <w:lang w:val="uk-UA" w:eastAsia="ru-RU"/>
        </w:rPr>
        <w:t xml:space="preserve"> виконавчого комітету Магдалинівської селищної ради від 02.08.2023 р. № 1076 «Про затвердження Порядку проведення громадських обговорень з питань пере</w:t>
      </w:r>
      <w:r w:rsidR="00880974">
        <w:rPr>
          <w:rFonts w:ascii="Times New Roman" w:eastAsia="Times New Roman" w:hAnsi="Times New Roman" w:cs="Times New Roman"/>
          <w:color w:val="000000"/>
          <w:sz w:val="28"/>
          <w:szCs w:val="28"/>
          <w:lang w:val="uk-UA" w:eastAsia="ru-RU"/>
        </w:rPr>
        <w:t>йменування вулиць (</w:t>
      </w:r>
      <w:r>
        <w:rPr>
          <w:rFonts w:ascii="Times New Roman" w:eastAsia="Times New Roman" w:hAnsi="Times New Roman" w:cs="Times New Roman"/>
          <w:color w:val="000000"/>
          <w:sz w:val="28"/>
          <w:szCs w:val="28"/>
          <w:lang w:val="uk-UA" w:eastAsia="ru-RU"/>
        </w:rPr>
        <w:t xml:space="preserve">провулків, площ і т.д.) по території Магдалинівської селищної ради та про проведення громадських обговорень щодо перейменування </w:t>
      </w:r>
      <w:r w:rsidRPr="008204B7">
        <w:rPr>
          <w:rFonts w:ascii="Times New Roman" w:eastAsia="Times New Roman" w:hAnsi="Times New Roman" w:cs="Times New Roman"/>
          <w:sz w:val="28"/>
          <w:szCs w:val="28"/>
          <w:lang w:val="uk-UA" w:eastAsia="ru-RU"/>
        </w:rPr>
        <w:t>вулиць та провулків в населених пунктах Магдалинівської територіальної громади»,</w:t>
      </w:r>
      <w:r w:rsidR="00880974" w:rsidRPr="008204B7">
        <w:rPr>
          <w:rFonts w:ascii="Times New Roman" w:eastAsia="Times New Roman" w:hAnsi="Times New Roman" w:cs="Times New Roman"/>
          <w:sz w:val="28"/>
          <w:szCs w:val="28"/>
          <w:lang w:val="uk-UA" w:eastAsia="ru-RU"/>
        </w:rPr>
        <w:t xml:space="preserve"> </w:t>
      </w:r>
      <w:r w:rsidR="00725985" w:rsidRPr="008204B7">
        <w:rPr>
          <w:rFonts w:ascii="Times New Roman" w:eastAsia="Times New Roman" w:hAnsi="Times New Roman" w:cs="Times New Roman"/>
          <w:sz w:val="28"/>
          <w:szCs w:val="28"/>
          <w:lang w:val="uk-UA" w:eastAsia="ru-RU"/>
        </w:rPr>
        <w:t xml:space="preserve">Протоколу громадського обговорення щодо перейменування вулиці </w:t>
      </w:r>
      <w:r w:rsidR="00580E75" w:rsidRPr="008204B7">
        <w:rPr>
          <w:rFonts w:ascii="Times New Roman" w:eastAsia="Times New Roman" w:hAnsi="Times New Roman" w:cs="Times New Roman"/>
          <w:sz w:val="28"/>
          <w:szCs w:val="28"/>
          <w:lang w:val="uk-UA" w:eastAsia="ru-RU"/>
        </w:rPr>
        <w:t>Ювілейна</w:t>
      </w:r>
      <w:r w:rsidR="00725985" w:rsidRPr="008204B7">
        <w:rPr>
          <w:rFonts w:ascii="Times New Roman" w:eastAsia="Times New Roman" w:hAnsi="Times New Roman" w:cs="Times New Roman"/>
          <w:bCs/>
          <w:sz w:val="28"/>
          <w:szCs w:val="28"/>
          <w:lang w:val="uk-UA" w:eastAsia="ru-RU"/>
        </w:rPr>
        <w:t xml:space="preserve"> в смт. Магдалинівка Новомосковського району </w:t>
      </w:r>
      <w:r w:rsidR="009F1B7D" w:rsidRPr="008204B7">
        <w:rPr>
          <w:rFonts w:ascii="Times New Roman" w:eastAsia="Times New Roman" w:hAnsi="Times New Roman" w:cs="Times New Roman"/>
          <w:bCs/>
          <w:sz w:val="28"/>
          <w:szCs w:val="28"/>
          <w:lang w:val="uk-UA" w:eastAsia="ru-RU"/>
        </w:rPr>
        <w:t>Дніпропетровської області від 02.04</w:t>
      </w:r>
      <w:r w:rsidR="00580E75" w:rsidRPr="008204B7">
        <w:rPr>
          <w:rFonts w:ascii="Times New Roman" w:eastAsia="Times New Roman" w:hAnsi="Times New Roman" w:cs="Times New Roman"/>
          <w:bCs/>
          <w:sz w:val="28"/>
          <w:szCs w:val="28"/>
          <w:lang w:val="uk-UA" w:eastAsia="ru-RU"/>
        </w:rPr>
        <w:t>.2024</w:t>
      </w:r>
      <w:r w:rsidR="00725985" w:rsidRPr="008204B7">
        <w:rPr>
          <w:rFonts w:ascii="Times New Roman" w:eastAsia="Times New Roman" w:hAnsi="Times New Roman" w:cs="Times New Roman"/>
          <w:bCs/>
          <w:sz w:val="28"/>
          <w:szCs w:val="28"/>
          <w:lang w:val="uk-UA" w:eastAsia="ru-RU"/>
        </w:rPr>
        <w:t xml:space="preserve"> р.,</w:t>
      </w:r>
      <w:r w:rsidR="008204B7" w:rsidRPr="008204B7">
        <w:rPr>
          <w:rFonts w:ascii="Times New Roman" w:eastAsia="Times New Roman" w:hAnsi="Times New Roman" w:cs="Times New Roman"/>
          <w:bCs/>
          <w:sz w:val="28"/>
          <w:szCs w:val="28"/>
          <w:lang w:val="uk-UA" w:eastAsia="ru-RU"/>
        </w:rPr>
        <w:t xml:space="preserve"> службової записки заступника селищного голови з питань діяльності виконавчих органів ради Володимира НАЙКА від 02.04.2024 р., </w:t>
      </w:r>
      <w:r w:rsidRPr="008204B7">
        <w:rPr>
          <w:rFonts w:ascii="Times New Roman" w:eastAsia="Times New Roman" w:hAnsi="Times New Roman" w:cs="Times New Roman"/>
          <w:sz w:val="28"/>
          <w:szCs w:val="28"/>
          <w:lang w:val="uk-UA" w:eastAsia="ru-RU"/>
        </w:rPr>
        <w:t>враховуючи рекомендації по</w:t>
      </w:r>
      <w:r>
        <w:rPr>
          <w:rFonts w:ascii="Times New Roman" w:eastAsia="Times New Roman" w:hAnsi="Times New Roman" w:cs="Times New Roman"/>
          <w:color w:val="000000"/>
          <w:sz w:val="28"/>
          <w:szCs w:val="28"/>
          <w:lang w:val="uk-UA" w:eastAsia="ru-RU"/>
        </w:rPr>
        <w:t xml:space="preserve">стійної комісії селищної ради з питань </w:t>
      </w:r>
      <w:r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Pr>
          <w:rFonts w:ascii="Times New Roman" w:eastAsia="Times New Roman" w:hAnsi="Times New Roman" w:cs="Times New Roman"/>
          <w:sz w:val="28"/>
          <w:szCs w:val="28"/>
          <w:lang w:val="uk-UA"/>
        </w:rPr>
        <w:t>и</w:t>
      </w:r>
      <w:r w:rsidRPr="00D03349">
        <w:rPr>
          <w:rFonts w:ascii="Times New Roman" w:eastAsia="Times New Roman" w:hAnsi="Times New Roman" w:cs="Times New Roman"/>
          <w:color w:val="000000"/>
          <w:sz w:val="28"/>
          <w:szCs w:val="28"/>
          <w:lang w:val="uk-UA" w:eastAsia="ru-RU"/>
        </w:rPr>
        <w:t xml:space="preserve">, </w:t>
      </w:r>
      <w:r w:rsidRPr="00D03349">
        <w:rPr>
          <w:rFonts w:ascii="Times New Roman" w:eastAsia="Times New Roman" w:hAnsi="Times New Roman" w:cs="Times New Roman"/>
          <w:b/>
          <w:color w:val="000000"/>
          <w:sz w:val="28"/>
          <w:szCs w:val="28"/>
          <w:lang w:val="uk-UA" w:eastAsia="ru-RU"/>
        </w:rPr>
        <w:t>Магдалинівська селищна рада,</w:t>
      </w:r>
    </w:p>
    <w:p w:rsidR="00D03349" w:rsidRDefault="00D03349" w:rsidP="00D03349">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D03349" w:rsidRPr="00D03349" w:rsidRDefault="00D03349" w:rsidP="00D03349">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uk-UA" w:eastAsia="ru-RU"/>
        </w:rPr>
      </w:pPr>
      <w:r w:rsidRPr="00D03349">
        <w:rPr>
          <w:rFonts w:ascii="Times New Roman" w:eastAsia="Times New Roman" w:hAnsi="Times New Roman" w:cs="Times New Roman"/>
          <w:b/>
          <w:color w:val="000000"/>
          <w:sz w:val="28"/>
          <w:szCs w:val="28"/>
          <w:lang w:val="uk-UA" w:eastAsia="ru-RU"/>
        </w:rPr>
        <w:t>ВИРІШИЛА:</w:t>
      </w:r>
    </w:p>
    <w:p w:rsidR="00D03349" w:rsidRPr="00D03349" w:rsidRDefault="00D03349" w:rsidP="00D03349">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BE163A" w:rsidRDefault="00D03349" w:rsidP="00D61F9B">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1. Перейменувати </w:t>
      </w:r>
      <w:r w:rsidR="00CE0056">
        <w:rPr>
          <w:rFonts w:ascii="Times New Roman" w:eastAsia="Times New Roman" w:hAnsi="Times New Roman" w:cs="Times New Roman"/>
          <w:color w:val="000000"/>
          <w:sz w:val="28"/>
          <w:szCs w:val="28"/>
          <w:lang w:val="uk-UA" w:eastAsia="ru-RU"/>
        </w:rPr>
        <w:t>наявні</w:t>
      </w:r>
      <w:r w:rsidR="00880974">
        <w:rPr>
          <w:rFonts w:ascii="Times New Roman" w:eastAsia="Times New Roman" w:hAnsi="Times New Roman" w:cs="Times New Roman"/>
          <w:color w:val="000000"/>
          <w:sz w:val="28"/>
          <w:szCs w:val="28"/>
          <w:lang w:val="uk-UA" w:eastAsia="ru-RU"/>
        </w:rPr>
        <w:t xml:space="preserve"> вулиці</w:t>
      </w:r>
      <w:r w:rsidR="00732FDD">
        <w:rPr>
          <w:rFonts w:ascii="Times New Roman" w:eastAsia="Times New Roman" w:hAnsi="Times New Roman" w:cs="Times New Roman"/>
          <w:color w:val="000000"/>
          <w:sz w:val="28"/>
          <w:szCs w:val="28"/>
          <w:lang w:val="uk-UA" w:eastAsia="ru-RU"/>
        </w:rPr>
        <w:t xml:space="preserve"> (провулки)</w:t>
      </w:r>
      <w:r w:rsidR="00880974">
        <w:rPr>
          <w:rFonts w:ascii="Times New Roman" w:eastAsia="Times New Roman" w:hAnsi="Times New Roman" w:cs="Times New Roman"/>
          <w:color w:val="000000"/>
          <w:sz w:val="28"/>
          <w:szCs w:val="28"/>
          <w:lang w:val="uk-UA" w:eastAsia="ru-RU"/>
        </w:rPr>
        <w:t xml:space="preserve"> </w:t>
      </w:r>
      <w:r w:rsidR="00880974">
        <w:rPr>
          <w:rFonts w:ascii="Times New Roman" w:eastAsia="Times New Roman" w:hAnsi="Times New Roman" w:cs="Times New Roman"/>
          <w:bCs/>
          <w:color w:val="212529"/>
          <w:sz w:val="28"/>
          <w:szCs w:val="28"/>
          <w:lang w:val="uk-UA" w:eastAsia="ru-RU"/>
        </w:rPr>
        <w:t xml:space="preserve">в </w:t>
      </w:r>
      <w:r w:rsidR="002C790A">
        <w:rPr>
          <w:rFonts w:ascii="Times New Roman" w:eastAsia="Times New Roman" w:hAnsi="Times New Roman" w:cs="Times New Roman"/>
          <w:bCs/>
          <w:color w:val="212529"/>
          <w:sz w:val="28"/>
          <w:szCs w:val="28"/>
          <w:lang w:val="uk-UA" w:eastAsia="ru-RU"/>
        </w:rPr>
        <w:t>смт. Магдалині</w:t>
      </w:r>
      <w:r w:rsidR="00880974">
        <w:rPr>
          <w:rFonts w:ascii="Times New Roman" w:eastAsia="Times New Roman" w:hAnsi="Times New Roman" w:cs="Times New Roman"/>
          <w:bCs/>
          <w:color w:val="212529"/>
          <w:sz w:val="28"/>
          <w:szCs w:val="28"/>
          <w:lang w:val="uk-UA" w:eastAsia="ru-RU"/>
        </w:rPr>
        <w:t>вка Магдалинівської селищної ради Новомосковського району</w:t>
      </w:r>
      <w:r w:rsidRPr="00D03349">
        <w:rPr>
          <w:rFonts w:ascii="Times New Roman" w:eastAsia="Times New Roman" w:hAnsi="Times New Roman" w:cs="Times New Roman"/>
          <w:color w:val="000000"/>
          <w:sz w:val="28"/>
          <w:szCs w:val="28"/>
          <w:lang w:val="uk-UA" w:eastAsia="ru-RU"/>
        </w:rPr>
        <w:t xml:space="preserve"> назви яких пов’язані</w:t>
      </w:r>
      <w:r w:rsidR="00880974">
        <w:rPr>
          <w:rFonts w:ascii="Times New Roman" w:eastAsia="Times New Roman" w:hAnsi="Times New Roman" w:cs="Times New Roman"/>
          <w:color w:val="000000"/>
          <w:sz w:val="28"/>
          <w:szCs w:val="28"/>
          <w:lang w:val="uk-UA" w:eastAsia="ru-RU"/>
        </w:rPr>
        <w:t xml:space="preserve"> з державою-агресором згідно з додатком.</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w:t>
      </w:r>
      <w:r w:rsidRPr="00880974">
        <w:rPr>
          <w:rFonts w:ascii="Times New Roman" w:eastAsia="Times New Roman" w:hAnsi="Times New Roman" w:cs="Times New Roman"/>
          <w:color w:val="000000"/>
          <w:sz w:val="28"/>
          <w:szCs w:val="28"/>
          <w:lang w:val="uk-UA" w:eastAsia="ru-RU"/>
        </w:rPr>
        <w:t xml:space="preserve">Секретарю </w:t>
      </w:r>
      <w:r>
        <w:rPr>
          <w:rFonts w:ascii="Times New Roman" w:eastAsia="Times New Roman" w:hAnsi="Times New Roman" w:cs="Times New Roman"/>
          <w:color w:val="000000"/>
          <w:sz w:val="28"/>
          <w:szCs w:val="28"/>
          <w:lang w:val="uk-UA" w:eastAsia="ru-RU"/>
        </w:rPr>
        <w:t>Магдалинівської селищної ради (ЧЕРНЕНКО</w:t>
      </w:r>
      <w:r w:rsidRPr="00880974">
        <w:rPr>
          <w:rFonts w:ascii="Times New Roman" w:eastAsia="Times New Roman" w:hAnsi="Times New Roman" w:cs="Times New Roman"/>
          <w:color w:val="000000"/>
          <w:sz w:val="28"/>
          <w:szCs w:val="28"/>
          <w:lang w:val="uk-UA" w:eastAsia="ru-RU"/>
        </w:rPr>
        <w:t>):</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2.1. </w:t>
      </w:r>
      <w:r w:rsidRPr="00880974">
        <w:rPr>
          <w:rFonts w:ascii="Times New Roman" w:eastAsia="Times New Roman" w:hAnsi="Times New Roman" w:cs="Times New Roman"/>
          <w:color w:val="000000"/>
          <w:sz w:val="28"/>
          <w:szCs w:val="28"/>
          <w:lang w:val="uk-UA" w:eastAsia="ru-RU"/>
        </w:rPr>
        <w:t>Надати державному підприємству «Національні інформаційні системи» перелік перейменуван</w:t>
      </w:r>
      <w:r w:rsidR="00BE163A">
        <w:rPr>
          <w:rFonts w:ascii="Times New Roman" w:eastAsia="Times New Roman" w:hAnsi="Times New Roman" w:cs="Times New Roman"/>
          <w:color w:val="000000"/>
          <w:sz w:val="28"/>
          <w:szCs w:val="28"/>
          <w:lang w:val="uk-UA" w:eastAsia="ru-RU"/>
        </w:rPr>
        <w:t xml:space="preserve">ь вулиць згідно з додатками </w:t>
      </w:r>
      <w:r w:rsidRPr="00880974">
        <w:rPr>
          <w:rFonts w:ascii="Times New Roman" w:eastAsia="Times New Roman" w:hAnsi="Times New Roman" w:cs="Times New Roman"/>
          <w:color w:val="000000"/>
          <w:sz w:val="28"/>
          <w:szCs w:val="28"/>
          <w:lang w:val="uk-UA" w:eastAsia="ru-RU"/>
        </w:rPr>
        <w:t>до цього рішення з метою внесення даних до Державних реєстрів Міністерства юстиції України.</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2.2. </w:t>
      </w:r>
      <w:r w:rsidRPr="00880974">
        <w:rPr>
          <w:rFonts w:ascii="Times New Roman" w:eastAsia="Times New Roman" w:hAnsi="Times New Roman" w:cs="Times New Roman"/>
          <w:color w:val="000000"/>
          <w:sz w:val="28"/>
          <w:szCs w:val="28"/>
          <w:lang w:val="uk-UA" w:eastAsia="ru-RU"/>
        </w:rPr>
        <w:t xml:space="preserve">Довести це рішення до служб екстреного виклику «101», «102», «103», «104» та інших служб, установ згідно з чинним законодавством, опублікувати його на офіційному сайті </w:t>
      </w:r>
      <w:r w:rsidR="00BE163A">
        <w:rPr>
          <w:rFonts w:ascii="Times New Roman" w:eastAsia="Times New Roman" w:hAnsi="Times New Roman" w:cs="Times New Roman"/>
          <w:color w:val="000000"/>
          <w:sz w:val="28"/>
          <w:szCs w:val="28"/>
          <w:lang w:val="uk-UA" w:eastAsia="ru-RU"/>
        </w:rPr>
        <w:t>Магдалинівської селищної ради.</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880974">
        <w:rPr>
          <w:rFonts w:ascii="Times New Roman" w:eastAsia="Times New Roman" w:hAnsi="Times New Roman" w:cs="Times New Roman"/>
          <w:color w:val="000000"/>
          <w:sz w:val="28"/>
          <w:szCs w:val="28"/>
          <w:lang w:val="uk-UA" w:eastAsia="ru-RU"/>
        </w:rPr>
        <w:t>Це рішення набуває чинності з моменту його офіційного оприлюднення.</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BE163A">
        <w:rPr>
          <w:rFonts w:ascii="Times New Roman" w:eastAsia="Times New Roman" w:hAnsi="Times New Roman" w:cs="Times New Roman"/>
          <w:color w:val="000000"/>
          <w:sz w:val="28"/>
          <w:szCs w:val="28"/>
          <w:lang w:val="uk-UA" w:eastAsia="ru-RU"/>
        </w:rPr>
        <w:t xml:space="preserve">Контроль за виконанням даного рішення покласти на постійну комісію селищної ради з питань </w:t>
      </w:r>
      <w:r w:rsidR="00BE163A"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sidR="00BE163A">
        <w:rPr>
          <w:rFonts w:ascii="Times New Roman" w:eastAsia="Times New Roman" w:hAnsi="Times New Roman" w:cs="Times New Roman"/>
          <w:sz w:val="28"/>
          <w:szCs w:val="28"/>
          <w:lang w:val="uk-UA"/>
        </w:rPr>
        <w:t>и.</w:t>
      </w:r>
    </w:p>
    <w:p w:rsidR="00880974" w:rsidRDefault="00880974" w:rsidP="0088097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Магдалинівський</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селищний голова                                                           Володимир ДРОБІТЬКО</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смт. Магдалинівка</w:t>
      </w:r>
    </w:p>
    <w:p w:rsidR="00880974" w:rsidRPr="00BB5F29" w:rsidRDefault="008204B7"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03 квіт</w:t>
      </w:r>
      <w:r w:rsidR="00580E75">
        <w:rPr>
          <w:rFonts w:ascii="Times New Roman" w:eastAsia="Times New Roman" w:hAnsi="Times New Roman" w:cs="Times New Roman"/>
          <w:sz w:val="28"/>
          <w:szCs w:val="28"/>
          <w:lang w:val="uk-UA" w:eastAsia="ru-RU"/>
        </w:rPr>
        <w:t>ня 2024</w:t>
      </w:r>
      <w:r w:rsidR="00880974" w:rsidRPr="00BB5F29">
        <w:rPr>
          <w:rFonts w:ascii="Times New Roman" w:eastAsia="Times New Roman" w:hAnsi="Times New Roman" w:cs="Times New Roman"/>
          <w:sz w:val="28"/>
          <w:szCs w:val="28"/>
          <w:lang w:val="uk-UA" w:eastAsia="ru-RU"/>
        </w:rPr>
        <w:t xml:space="preserve"> року</w:t>
      </w:r>
    </w:p>
    <w:p w:rsidR="00880974" w:rsidRDefault="00580E75"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8204B7">
        <w:rPr>
          <w:rFonts w:ascii="Times New Roman" w:eastAsia="Times New Roman" w:hAnsi="Times New Roman" w:cs="Times New Roman"/>
          <w:sz w:val="28"/>
          <w:szCs w:val="28"/>
          <w:lang w:val="uk-UA" w:eastAsia="ru-RU"/>
        </w:rPr>
        <w:t>3769</w:t>
      </w:r>
      <w:r>
        <w:rPr>
          <w:rFonts w:ascii="Times New Roman" w:eastAsia="Times New Roman" w:hAnsi="Times New Roman" w:cs="Times New Roman"/>
          <w:sz w:val="28"/>
          <w:szCs w:val="28"/>
          <w:lang w:val="uk-UA" w:eastAsia="ru-RU"/>
        </w:rPr>
        <w:t>-37</w:t>
      </w:r>
      <w:r w:rsidR="00880974" w:rsidRPr="00BB5F29">
        <w:rPr>
          <w:rFonts w:ascii="Times New Roman" w:eastAsia="Times New Roman" w:hAnsi="Times New Roman" w:cs="Times New Roman"/>
          <w:sz w:val="28"/>
          <w:szCs w:val="28"/>
          <w:lang w:val="uk-UA" w:eastAsia="ru-RU"/>
        </w:rPr>
        <w:t>/</w:t>
      </w:r>
      <w:r w:rsidR="00880974" w:rsidRPr="00BB5F29">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bookmarkStart w:id="0" w:name="_GoBack"/>
      <w:bookmarkEnd w:id="0"/>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BE163A" w:rsidRPr="00EB56A5"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sidRPr="00EB56A5">
        <w:rPr>
          <w:rFonts w:ascii="Times New Roman" w:eastAsia="Times New Roman" w:hAnsi="Times New Roman" w:cs="Times New Roman"/>
          <w:sz w:val="28"/>
          <w:szCs w:val="28"/>
          <w:lang w:val="uk-UA" w:eastAsia="ru-RU"/>
        </w:rPr>
        <w:lastRenderedPageBreak/>
        <w:t>Додаток</w:t>
      </w:r>
    </w:p>
    <w:p w:rsidR="00BE163A" w:rsidRPr="00EB56A5"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sidRPr="00EB56A5">
        <w:rPr>
          <w:rFonts w:ascii="Times New Roman" w:eastAsia="Times New Roman" w:hAnsi="Times New Roman" w:cs="Times New Roman"/>
          <w:sz w:val="28"/>
          <w:szCs w:val="28"/>
          <w:lang w:val="uk-UA" w:eastAsia="ru-RU"/>
        </w:rPr>
        <w:t>до рішення сесії Магдалинівської</w:t>
      </w:r>
    </w:p>
    <w:p w:rsidR="00BE163A" w:rsidRPr="00EB56A5"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sidRPr="00EB56A5">
        <w:rPr>
          <w:rFonts w:ascii="Times New Roman" w:eastAsia="Times New Roman" w:hAnsi="Times New Roman" w:cs="Times New Roman"/>
          <w:sz w:val="28"/>
          <w:szCs w:val="28"/>
          <w:lang w:val="uk-UA" w:eastAsia="ru-RU"/>
        </w:rPr>
        <w:t xml:space="preserve">селищної ради </w:t>
      </w:r>
      <w:r w:rsidRPr="00EB56A5">
        <w:rPr>
          <w:rFonts w:ascii="Times New Roman" w:eastAsia="Times New Roman" w:hAnsi="Times New Roman" w:cs="Times New Roman"/>
          <w:sz w:val="28"/>
          <w:szCs w:val="28"/>
          <w:lang w:val="en-US" w:eastAsia="ru-RU"/>
        </w:rPr>
        <w:t>VIII</w:t>
      </w:r>
      <w:r w:rsidRPr="00EB56A5">
        <w:rPr>
          <w:rFonts w:ascii="Times New Roman" w:eastAsia="Times New Roman" w:hAnsi="Times New Roman" w:cs="Times New Roman"/>
          <w:sz w:val="28"/>
          <w:szCs w:val="28"/>
          <w:lang w:val="uk-UA" w:eastAsia="ru-RU"/>
        </w:rPr>
        <w:t xml:space="preserve"> скликання</w:t>
      </w:r>
    </w:p>
    <w:p w:rsidR="00BE163A" w:rsidRPr="00EB56A5" w:rsidRDefault="008204B7"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03.04</w:t>
      </w:r>
      <w:r w:rsidR="00580E75">
        <w:rPr>
          <w:rFonts w:ascii="Times New Roman" w:eastAsia="Times New Roman" w:hAnsi="Times New Roman" w:cs="Times New Roman"/>
          <w:sz w:val="28"/>
          <w:szCs w:val="28"/>
          <w:lang w:val="uk-UA" w:eastAsia="ru-RU"/>
        </w:rPr>
        <w:t>.2024</w:t>
      </w:r>
      <w:r w:rsidR="00BE163A" w:rsidRPr="00EB56A5">
        <w:rPr>
          <w:rFonts w:ascii="Times New Roman" w:eastAsia="Times New Roman" w:hAnsi="Times New Roman" w:cs="Times New Roman"/>
          <w:sz w:val="28"/>
          <w:szCs w:val="28"/>
          <w:lang w:val="uk-UA" w:eastAsia="ru-RU"/>
        </w:rPr>
        <w:t xml:space="preserve"> р. № </w:t>
      </w:r>
      <w:r>
        <w:rPr>
          <w:rFonts w:ascii="Times New Roman" w:eastAsia="Times New Roman" w:hAnsi="Times New Roman" w:cs="Times New Roman"/>
          <w:sz w:val="28"/>
          <w:szCs w:val="28"/>
          <w:lang w:val="uk-UA" w:eastAsia="ru-RU"/>
        </w:rPr>
        <w:t>3769</w:t>
      </w:r>
      <w:r w:rsidR="00580E75">
        <w:rPr>
          <w:rFonts w:ascii="Times New Roman" w:eastAsia="Times New Roman" w:hAnsi="Times New Roman" w:cs="Times New Roman"/>
          <w:sz w:val="28"/>
          <w:szCs w:val="28"/>
          <w:lang w:val="uk-UA" w:eastAsia="ru-RU"/>
        </w:rPr>
        <w:t>-37</w:t>
      </w:r>
      <w:r w:rsidR="00BE163A" w:rsidRPr="00EB56A5">
        <w:rPr>
          <w:rFonts w:ascii="Times New Roman" w:eastAsia="Times New Roman" w:hAnsi="Times New Roman" w:cs="Times New Roman"/>
          <w:sz w:val="28"/>
          <w:szCs w:val="28"/>
          <w:lang w:val="uk-UA" w:eastAsia="ru-RU"/>
        </w:rPr>
        <w:t>/</w:t>
      </w:r>
      <w:r w:rsidR="00BE163A" w:rsidRPr="00EB56A5">
        <w:rPr>
          <w:rFonts w:ascii="Times New Roman" w:eastAsia="Times New Roman" w:hAnsi="Times New Roman" w:cs="Times New Roman"/>
          <w:sz w:val="28"/>
          <w:szCs w:val="28"/>
          <w:lang w:val="en-US" w:eastAsia="ru-RU"/>
        </w:rPr>
        <w:t>VIII</w:t>
      </w:r>
    </w:p>
    <w:p w:rsidR="00BE163A" w:rsidRPr="00EB56A5" w:rsidRDefault="00BE163A" w:rsidP="00880974">
      <w:pPr>
        <w:spacing w:after="0" w:line="240" w:lineRule="auto"/>
        <w:jc w:val="both"/>
        <w:rPr>
          <w:rFonts w:ascii="Times New Roman" w:eastAsia="Times New Roman" w:hAnsi="Times New Roman" w:cs="Times New Roman"/>
          <w:sz w:val="28"/>
          <w:szCs w:val="28"/>
          <w:lang w:val="uk-UA" w:eastAsia="ru-RU"/>
        </w:rPr>
      </w:pPr>
    </w:p>
    <w:p w:rsidR="00D03349" w:rsidRPr="00EB56A5" w:rsidRDefault="00BE163A" w:rsidP="00BE163A">
      <w:pPr>
        <w:spacing w:after="0" w:line="240" w:lineRule="auto"/>
        <w:jc w:val="center"/>
        <w:rPr>
          <w:rFonts w:ascii="Times New Roman" w:eastAsia="Times New Roman" w:hAnsi="Times New Roman" w:cs="Times New Roman"/>
          <w:b/>
          <w:color w:val="000000"/>
          <w:sz w:val="28"/>
          <w:szCs w:val="28"/>
          <w:lang w:val="uk-UA" w:eastAsia="ru-RU"/>
        </w:rPr>
      </w:pPr>
      <w:r w:rsidRPr="00EB56A5">
        <w:rPr>
          <w:rFonts w:ascii="Times New Roman" w:eastAsia="Times New Roman" w:hAnsi="Times New Roman" w:cs="Times New Roman"/>
          <w:b/>
          <w:color w:val="000000"/>
          <w:sz w:val="28"/>
          <w:szCs w:val="28"/>
          <w:lang w:val="uk-UA" w:eastAsia="ru-RU"/>
        </w:rPr>
        <w:t>ПЕРЕЛІК</w:t>
      </w:r>
    </w:p>
    <w:p w:rsidR="00BE163A" w:rsidRPr="00EB56A5" w:rsidRDefault="00CE0056" w:rsidP="00BE163A">
      <w:pPr>
        <w:spacing w:after="0" w:line="240" w:lineRule="auto"/>
        <w:jc w:val="center"/>
        <w:rPr>
          <w:rFonts w:ascii="Times New Roman" w:eastAsia="Times New Roman" w:hAnsi="Times New Roman" w:cs="Times New Roman"/>
          <w:b/>
          <w:bCs/>
          <w:color w:val="212529"/>
          <w:sz w:val="28"/>
          <w:szCs w:val="28"/>
          <w:lang w:val="uk-UA" w:eastAsia="ru-RU"/>
        </w:rPr>
      </w:pPr>
      <w:r w:rsidRPr="00EB56A5">
        <w:rPr>
          <w:rFonts w:ascii="Times New Roman" w:eastAsia="Times New Roman" w:hAnsi="Times New Roman" w:cs="Times New Roman"/>
          <w:b/>
          <w:color w:val="000000"/>
          <w:sz w:val="28"/>
          <w:szCs w:val="28"/>
          <w:lang w:val="uk-UA" w:eastAsia="ru-RU"/>
        </w:rPr>
        <w:t>наявних</w:t>
      </w:r>
      <w:r w:rsidR="00BE163A" w:rsidRPr="00EB56A5">
        <w:rPr>
          <w:rFonts w:ascii="Times New Roman" w:eastAsia="Times New Roman" w:hAnsi="Times New Roman" w:cs="Times New Roman"/>
          <w:b/>
          <w:color w:val="000000"/>
          <w:sz w:val="28"/>
          <w:szCs w:val="28"/>
          <w:lang w:val="uk-UA" w:eastAsia="ru-RU"/>
        </w:rPr>
        <w:t xml:space="preserve"> вулиць</w:t>
      </w:r>
      <w:r w:rsidR="00732FDD" w:rsidRPr="00EB56A5">
        <w:rPr>
          <w:rFonts w:ascii="Times New Roman" w:eastAsia="Times New Roman" w:hAnsi="Times New Roman" w:cs="Times New Roman"/>
          <w:b/>
          <w:color w:val="000000"/>
          <w:sz w:val="28"/>
          <w:szCs w:val="28"/>
          <w:lang w:val="uk-UA" w:eastAsia="ru-RU"/>
        </w:rPr>
        <w:t xml:space="preserve"> (провулків)</w:t>
      </w:r>
      <w:r w:rsidR="00BE163A" w:rsidRPr="00EB56A5">
        <w:rPr>
          <w:rFonts w:ascii="Times New Roman" w:eastAsia="Times New Roman" w:hAnsi="Times New Roman" w:cs="Times New Roman"/>
          <w:b/>
          <w:color w:val="000000"/>
          <w:sz w:val="28"/>
          <w:szCs w:val="28"/>
          <w:lang w:val="uk-UA" w:eastAsia="ru-RU"/>
        </w:rPr>
        <w:t xml:space="preserve"> </w:t>
      </w:r>
      <w:r w:rsidR="00BE163A" w:rsidRPr="00EB56A5">
        <w:rPr>
          <w:rFonts w:ascii="Times New Roman" w:eastAsia="Times New Roman" w:hAnsi="Times New Roman" w:cs="Times New Roman"/>
          <w:b/>
          <w:bCs/>
          <w:color w:val="212529"/>
          <w:sz w:val="28"/>
          <w:szCs w:val="28"/>
          <w:lang w:val="uk-UA" w:eastAsia="ru-RU"/>
        </w:rPr>
        <w:t>в с</w:t>
      </w:r>
      <w:r w:rsidR="00EB56A5" w:rsidRPr="00EB56A5">
        <w:rPr>
          <w:rFonts w:ascii="Times New Roman" w:eastAsia="Times New Roman" w:hAnsi="Times New Roman" w:cs="Times New Roman"/>
          <w:b/>
          <w:bCs/>
          <w:color w:val="212529"/>
          <w:sz w:val="28"/>
          <w:szCs w:val="28"/>
          <w:lang w:val="uk-UA" w:eastAsia="ru-RU"/>
        </w:rPr>
        <w:t>мт. Магдалині</w:t>
      </w:r>
      <w:r w:rsidR="00BE163A" w:rsidRPr="00EB56A5">
        <w:rPr>
          <w:rFonts w:ascii="Times New Roman" w:eastAsia="Times New Roman" w:hAnsi="Times New Roman" w:cs="Times New Roman"/>
          <w:b/>
          <w:bCs/>
          <w:color w:val="212529"/>
          <w:sz w:val="28"/>
          <w:szCs w:val="28"/>
          <w:lang w:val="uk-UA" w:eastAsia="ru-RU"/>
        </w:rPr>
        <w:t>вка Магдалинівської селищної ради Новомосковського району, що перейменовуються</w:t>
      </w:r>
    </w:p>
    <w:p w:rsidR="00BE163A" w:rsidRPr="00EB56A5" w:rsidRDefault="00BE163A">
      <w:pPr>
        <w:spacing w:after="0" w:line="240" w:lineRule="auto"/>
        <w:jc w:val="both"/>
        <w:rPr>
          <w:rFonts w:ascii="Times New Roman" w:eastAsia="Times New Roman" w:hAnsi="Times New Roman" w:cs="Times New Roman"/>
          <w:bCs/>
          <w:color w:val="212529"/>
          <w:sz w:val="28"/>
          <w:szCs w:val="28"/>
          <w:lang w:val="uk-UA" w:eastAsia="ru-RU"/>
        </w:rPr>
      </w:pPr>
    </w:p>
    <w:tbl>
      <w:tblPr>
        <w:tblStyle w:val="a6"/>
        <w:tblW w:w="0" w:type="auto"/>
        <w:tblLook w:val="04A0" w:firstRow="1" w:lastRow="0" w:firstColumn="1" w:lastColumn="0" w:noHBand="0" w:noVBand="1"/>
      </w:tblPr>
      <w:tblGrid>
        <w:gridCol w:w="959"/>
        <w:gridCol w:w="4678"/>
        <w:gridCol w:w="4110"/>
      </w:tblGrid>
      <w:tr w:rsidR="00BE163A" w:rsidRPr="00EB56A5" w:rsidTr="00BE163A">
        <w:tc>
          <w:tcPr>
            <w:tcW w:w="959" w:type="dxa"/>
          </w:tcPr>
          <w:p w:rsidR="00BE163A" w:rsidRPr="00EB56A5" w:rsidRDefault="00BE163A" w:rsidP="00BE163A">
            <w:pPr>
              <w:jc w:val="center"/>
              <w:rPr>
                <w:rFonts w:ascii="Times New Roman" w:eastAsia="Times New Roman" w:hAnsi="Times New Roman" w:cs="Times New Roman"/>
                <w:b/>
                <w:color w:val="000000"/>
                <w:sz w:val="28"/>
                <w:szCs w:val="28"/>
                <w:lang w:val="uk-UA" w:eastAsia="ru-RU"/>
              </w:rPr>
            </w:pPr>
            <w:r w:rsidRPr="00EB56A5">
              <w:rPr>
                <w:rFonts w:ascii="Times New Roman" w:eastAsia="Times New Roman" w:hAnsi="Times New Roman" w:cs="Times New Roman"/>
                <w:b/>
                <w:color w:val="000000"/>
                <w:sz w:val="28"/>
                <w:szCs w:val="28"/>
                <w:lang w:val="uk-UA" w:eastAsia="ru-RU"/>
              </w:rPr>
              <w:t>№</w:t>
            </w:r>
          </w:p>
          <w:p w:rsidR="00BE163A" w:rsidRPr="00EB56A5" w:rsidRDefault="00BE163A" w:rsidP="00BE163A">
            <w:pPr>
              <w:jc w:val="center"/>
              <w:rPr>
                <w:rFonts w:ascii="Times New Roman" w:eastAsia="Times New Roman" w:hAnsi="Times New Roman" w:cs="Times New Roman"/>
                <w:b/>
                <w:color w:val="000000"/>
                <w:sz w:val="28"/>
                <w:szCs w:val="28"/>
                <w:lang w:val="uk-UA" w:eastAsia="ru-RU"/>
              </w:rPr>
            </w:pPr>
            <w:proofErr w:type="spellStart"/>
            <w:r w:rsidRPr="00EB56A5">
              <w:rPr>
                <w:rFonts w:ascii="Times New Roman" w:eastAsia="Times New Roman" w:hAnsi="Times New Roman" w:cs="Times New Roman"/>
                <w:b/>
                <w:color w:val="000000"/>
                <w:sz w:val="28"/>
                <w:szCs w:val="28"/>
                <w:lang w:val="uk-UA" w:eastAsia="ru-RU"/>
              </w:rPr>
              <w:t>з\п</w:t>
            </w:r>
            <w:proofErr w:type="spellEnd"/>
          </w:p>
        </w:tc>
        <w:tc>
          <w:tcPr>
            <w:tcW w:w="4678" w:type="dxa"/>
          </w:tcPr>
          <w:p w:rsidR="00BE163A" w:rsidRPr="00EB56A5" w:rsidRDefault="00BE163A" w:rsidP="00BE163A">
            <w:pPr>
              <w:jc w:val="center"/>
              <w:rPr>
                <w:rFonts w:ascii="Times New Roman" w:eastAsia="Times New Roman" w:hAnsi="Times New Roman" w:cs="Times New Roman"/>
                <w:b/>
                <w:color w:val="000000"/>
                <w:sz w:val="28"/>
                <w:szCs w:val="28"/>
                <w:lang w:val="uk-UA" w:eastAsia="ru-RU"/>
              </w:rPr>
            </w:pPr>
            <w:r w:rsidRPr="00EB56A5">
              <w:rPr>
                <w:rFonts w:ascii="Times New Roman" w:eastAsia="Times New Roman" w:hAnsi="Times New Roman" w:cs="Times New Roman"/>
                <w:b/>
                <w:color w:val="000000"/>
                <w:sz w:val="28"/>
                <w:szCs w:val="28"/>
                <w:lang w:val="uk-UA" w:eastAsia="ru-RU"/>
              </w:rPr>
              <w:t>Існуюча назва вулиці</w:t>
            </w:r>
          </w:p>
        </w:tc>
        <w:tc>
          <w:tcPr>
            <w:tcW w:w="4110" w:type="dxa"/>
          </w:tcPr>
          <w:p w:rsidR="00BE163A" w:rsidRPr="00EB56A5" w:rsidRDefault="00BE163A" w:rsidP="00BE163A">
            <w:pPr>
              <w:jc w:val="center"/>
              <w:rPr>
                <w:rFonts w:ascii="Times New Roman" w:eastAsia="Times New Roman" w:hAnsi="Times New Roman" w:cs="Times New Roman"/>
                <w:b/>
                <w:color w:val="000000"/>
                <w:sz w:val="28"/>
                <w:szCs w:val="28"/>
                <w:lang w:val="uk-UA" w:eastAsia="ru-RU"/>
              </w:rPr>
            </w:pPr>
            <w:r w:rsidRPr="00EB56A5">
              <w:rPr>
                <w:rFonts w:ascii="Times New Roman" w:eastAsia="Times New Roman" w:hAnsi="Times New Roman" w:cs="Times New Roman"/>
                <w:b/>
                <w:color w:val="000000"/>
                <w:sz w:val="28"/>
                <w:szCs w:val="28"/>
                <w:lang w:val="uk-UA" w:eastAsia="ru-RU"/>
              </w:rPr>
              <w:t>Нова назва вулиці</w:t>
            </w:r>
          </w:p>
        </w:tc>
      </w:tr>
      <w:tr w:rsidR="00BE163A" w:rsidRPr="00EB56A5" w:rsidTr="00BE163A">
        <w:tc>
          <w:tcPr>
            <w:tcW w:w="959" w:type="dxa"/>
          </w:tcPr>
          <w:p w:rsidR="00BE163A" w:rsidRPr="00EB56A5" w:rsidRDefault="00BE163A" w:rsidP="00BE163A">
            <w:pPr>
              <w:jc w:val="center"/>
              <w:rPr>
                <w:rFonts w:ascii="Times New Roman" w:eastAsia="Times New Roman" w:hAnsi="Times New Roman" w:cs="Times New Roman"/>
                <w:color w:val="000000"/>
                <w:sz w:val="28"/>
                <w:szCs w:val="28"/>
                <w:lang w:val="uk-UA" w:eastAsia="ru-RU"/>
              </w:rPr>
            </w:pPr>
            <w:r w:rsidRPr="00EB56A5">
              <w:rPr>
                <w:rFonts w:ascii="Times New Roman" w:eastAsia="Times New Roman" w:hAnsi="Times New Roman" w:cs="Times New Roman"/>
                <w:color w:val="000000"/>
                <w:sz w:val="28"/>
                <w:szCs w:val="28"/>
                <w:lang w:val="uk-UA" w:eastAsia="ru-RU"/>
              </w:rPr>
              <w:t>1</w:t>
            </w:r>
          </w:p>
        </w:tc>
        <w:tc>
          <w:tcPr>
            <w:tcW w:w="4678" w:type="dxa"/>
          </w:tcPr>
          <w:p w:rsidR="00BE163A" w:rsidRPr="00EB56A5" w:rsidRDefault="001A449D" w:rsidP="00580E75">
            <w:pPr>
              <w:jc w:val="center"/>
              <w:rPr>
                <w:rFonts w:ascii="Times New Roman" w:eastAsia="Times New Roman" w:hAnsi="Times New Roman" w:cs="Times New Roman"/>
                <w:color w:val="000000"/>
                <w:sz w:val="28"/>
                <w:szCs w:val="28"/>
                <w:lang w:val="uk-UA" w:eastAsia="ru-RU"/>
              </w:rPr>
            </w:pPr>
            <w:r>
              <w:rPr>
                <w:rFonts w:ascii="Times New Roman" w:eastAsia="Calibri" w:hAnsi="Times New Roman" w:cs="Times New Roman"/>
                <w:sz w:val="28"/>
                <w:szCs w:val="28"/>
                <w:lang w:val="uk-UA"/>
              </w:rPr>
              <w:t xml:space="preserve">вул. </w:t>
            </w:r>
            <w:r w:rsidR="00580E75">
              <w:rPr>
                <w:rFonts w:ascii="Times New Roman" w:eastAsia="Calibri" w:hAnsi="Times New Roman" w:cs="Times New Roman"/>
                <w:sz w:val="28"/>
                <w:szCs w:val="28"/>
                <w:lang w:val="uk-UA"/>
              </w:rPr>
              <w:t>Ювілейна</w:t>
            </w:r>
          </w:p>
        </w:tc>
        <w:tc>
          <w:tcPr>
            <w:tcW w:w="4110" w:type="dxa"/>
          </w:tcPr>
          <w:p w:rsidR="009D1D5C" w:rsidRPr="00EB56A5" w:rsidRDefault="001A449D" w:rsidP="00580E75">
            <w:pPr>
              <w:jc w:val="center"/>
              <w:rPr>
                <w:rFonts w:ascii="Times New Roman" w:eastAsia="Times New Roman" w:hAnsi="Times New Roman" w:cs="Times New Roman"/>
                <w:color w:val="000000"/>
                <w:sz w:val="28"/>
                <w:szCs w:val="28"/>
                <w:lang w:val="uk-UA" w:eastAsia="ru-RU"/>
              </w:rPr>
            </w:pPr>
            <w:r>
              <w:rPr>
                <w:rFonts w:ascii="Times New Roman" w:eastAsia="Calibri" w:hAnsi="Times New Roman" w:cs="Times New Roman"/>
                <w:sz w:val="28"/>
                <w:szCs w:val="28"/>
                <w:lang w:val="uk-UA"/>
              </w:rPr>
              <w:t xml:space="preserve">вул. </w:t>
            </w:r>
            <w:r w:rsidR="008204B7">
              <w:rPr>
                <w:rFonts w:ascii="Times New Roman" w:eastAsia="Calibri" w:hAnsi="Times New Roman" w:cs="Times New Roman"/>
                <w:sz w:val="28"/>
                <w:szCs w:val="28"/>
                <w:lang w:val="uk-UA"/>
              </w:rPr>
              <w:t>Квітнева</w:t>
            </w:r>
          </w:p>
        </w:tc>
      </w:tr>
    </w:tbl>
    <w:p w:rsidR="00BE163A" w:rsidRPr="00EB56A5" w:rsidRDefault="00BE163A">
      <w:pPr>
        <w:spacing w:after="0" w:line="240" w:lineRule="auto"/>
        <w:jc w:val="both"/>
        <w:rPr>
          <w:rFonts w:ascii="Times New Roman" w:eastAsia="Times New Roman" w:hAnsi="Times New Roman" w:cs="Times New Roman"/>
          <w:color w:val="000000"/>
          <w:sz w:val="28"/>
          <w:szCs w:val="28"/>
          <w:lang w:val="uk-UA" w:eastAsia="ru-RU"/>
        </w:rPr>
      </w:pPr>
    </w:p>
    <w:p w:rsidR="009D1D5C" w:rsidRPr="00EB56A5" w:rsidRDefault="009D1D5C">
      <w:pPr>
        <w:spacing w:after="0" w:line="240" w:lineRule="auto"/>
        <w:jc w:val="both"/>
        <w:rPr>
          <w:rFonts w:ascii="Times New Roman" w:eastAsia="Times New Roman" w:hAnsi="Times New Roman" w:cs="Times New Roman"/>
          <w:color w:val="000000"/>
          <w:sz w:val="28"/>
          <w:szCs w:val="28"/>
          <w:lang w:val="uk-UA" w:eastAsia="ru-RU"/>
        </w:rPr>
      </w:pPr>
      <w:r w:rsidRPr="00EB56A5">
        <w:rPr>
          <w:rFonts w:ascii="Times New Roman" w:eastAsia="Times New Roman" w:hAnsi="Times New Roman" w:cs="Times New Roman"/>
          <w:color w:val="000000"/>
          <w:sz w:val="28"/>
          <w:szCs w:val="28"/>
          <w:lang w:val="uk-UA" w:eastAsia="ru-RU"/>
        </w:rPr>
        <w:t>Секретар Магдалинівської</w:t>
      </w:r>
    </w:p>
    <w:p w:rsidR="00D61F9B" w:rsidRPr="00EB56A5" w:rsidRDefault="009D1D5C">
      <w:pPr>
        <w:spacing w:after="0" w:line="240" w:lineRule="auto"/>
        <w:jc w:val="both"/>
        <w:rPr>
          <w:rFonts w:ascii="Times New Roman" w:eastAsia="Calibri" w:hAnsi="Times New Roman" w:cs="Times New Roman"/>
          <w:sz w:val="28"/>
          <w:szCs w:val="28"/>
          <w:lang w:val="uk-UA"/>
        </w:rPr>
      </w:pPr>
      <w:r w:rsidRPr="00EB56A5">
        <w:rPr>
          <w:rFonts w:ascii="Times New Roman" w:eastAsia="Times New Roman" w:hAnsi="Times New Roman" w:cs="Times New Roman"/>
          <w:color w:val="000000"/>
          <w:sz w:val="28"/>
          <w:szCs w:val="28"/>
          <w:lang w:val="uk-UA" w:eastAsia="ru-RU"/>
        </w:rPr>
        <w:t>селищної ради                                                                                     Ігор ЧЕРНЕНКО</w:t>
      </w:r>
      <w:r w:rsidR="00D61F9B" w:rsidRPr="00EB56A5">
        <w:rPr>
          <w:rFonts w:ascii="Times New Roman" w:eastAsia="Calibri" w:hAnsi="Times New Roman" w:cs="Times New Roman"/>
          <w:sz w:val="28"/>
          <w:szCs w:val="28"/>
          <w:lang w:val="uk-UA"/>
        </w:rPr>
        <w:t xml:space="preserve"> </w:t>
      </w:r>
    </w:p>
    <w:p w:rsidR="00D61F9B" w:rsidRPr="00EB56A5" w:rsidRDefault="00D61F9B">
      <w:pPr>
        <w:spacing w:after="0" w:line="240" w:lineRule="auto"/>
        <w:jc w:val="both"/>
        <w:rPr>
          <w:rFonts w:ascii="Times New Roman" w:eastAsia="Calibri" w:hAnsi="Times New Roman" w:cs="Times New Roman"/>
          <w:sz w:val="28"/>
          <w:szCs w:val="28"/>
          <w:lang w:val="uk-UA"/>
        </w:rPr>
      </w:pPr>
    </w:p>
    <w:p w:rsidR="00E52EE9" w:rsidRPr="00EB56A5" w:rsidRDefault="00E52EE9">
      <w:pPr>
        <w:spacing w:after="0" w:line="240" w:lineRule="auto"/>
        <w:jc w:val="both"/>
        <w:rPr>
          <w:rFonts w:ascii="Times New Roman" w:eastAsia="Times New Roman" w:hAnsi="Times New Roman" w:cs="Times New Roman"/>
          <w:color w:val="000000"/>
          <w:sz w:val="28"/>
          <w:szCs w:val="28"/>
          <w:lang w:val="uk-UA" w:eastAsia="ru-RU"/>
        </w:rPr>
      </w:pPr>
    </w:p>
    <w:sectPr w:rsidR="00E52EE9" w:rsidRPr="00EB56A5" w:rsidSect="00880974">
      <w:pgSz w:w="11906" w:h="16838"/>
      <w:pgMar w:top="567" w:right="707"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A25B6"/>
    <w:multiLevelType w:val="multilevel"/>
    <w:tmpl w:val="044EA2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D2"/>
    <w:rsid w:val="00017709"/>
    <w:rsid w:val="00071B09"/>
    <w:rsid w:val="0011045E"/>
    <w:rsid w:val="0015595C"/>
    <w:rsid w:val="001A449D"/>
    <w:rsid w:val="001B5B22"/>
    <w:rsid w:val="002C790A"/>
    <w:rsid w:val="003D5094"/>
    <w:rsid w:val="004750ED"/>
    <w:rsid w:val="00475403"/>
    <w:rsid w:val="00580E75"/>
    <w:rsid w:val="005974F4"/>
    <w:rsid w:val="005C51F0"/>
    <w:rsid w:val="0063222C"/>
    <w:rsid w:val="00725985"/>
    <w:rsid w:val="00732FDD"/>
    <w:rsid w:val="007C4BD6"/>
    <w:rsid w:val="008204B7"/>
    <w:rsid w:val="00880974"/>
    <w:rsid w:val="009D1D5C"/>
    <w:rsid w:val="009F1B7D"/>
    <w:rsid w:val="00A1462A"/>
    <w:rsid w:val="00A95545"/>
    <w:rsid w:val="00BE163A"/>
    <w:rsid w:val="00C82B18"/>
    <w:rsid w:val="00CB3DD2"/>
    <w:rsid w:val="00CE0056"/>
    <w:rsid w:val="00D03349"/>
    <w:rsid w:val="00D61F9B"/>
    <w:rsid w:val="00E52EE9"/>
    <w:rsid w:val="00E80BD4"/>
    <w:rsid w:val="00EB5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09691">
      <w:bodyDiv w:val="1"/>
      <w:marLeft w:val="0"/>
      <w:marRight w:val="0"/>
      <w:marTop w:val="0"/>
      <w:marBottom w:val="0"/>
      <w:divBdr>
        <w:top w:val="none" w:sz="0" w:space="0" w:color="auto"/>
        <w:left w:val="none" w:sz="0" w:space="0" w:color="auto"/>
        <w:bottom w:val="none" w:sz="0" w:space="0" w:color="auto"/>
        <w:right w:val="none" w:sz="0" w:space="0" w:color="auto"/>
      </w:divBdr>
    </w:div>
    <w:div w:id="1794908189">
      <w:bodyDiv w:val="1"/>
      <w:marLeft w:val="0"/>
      <w:marRight w:val="0"/>
      <w:marTop w:val="0"/>
      <w:marBottom w:val="0"/>
      <w:divBdr>
        <w:top w:val="none" w:sz="0" w:space="0" w:color="auto"/>
        <w:left w:val="none" w:sz="0" w:space="0" w:color="auto"/>
        <w:bottom w:val="none" w:sz="0" w:space="0" w:color="auto"/>
        <w:right w:val="none" w:sz="0" w:space="0" w:color="auto"/>
      </w:divBdr>
      <w:divsChild>
        <w:div w:id="230313665">
          <w:marLeft w:val="0"/>
          <w:marRight w:val="0"/>
          <w:marTop w:val="0"/>
          <w:marBottom w:val="450"/>
          <w:divBdr>
            <w:top w:val="none" w:sz="0" w:space="0" w:color="auto"/>
            <w:left w:val="none" w:sz="0" w:space="0" w:color="auto"/>
            <w:bottom w:val="none" w:sz="0" w:space="0" w:color="auto"/>
            <w:right w:val="none" w:sz="0" w:space="0" w:color="auto"/>
          </w:divBdr>
          <w:divsChild>
            <w:div w:id="1084498489">
              <w:marLeft w:val="0"/>
              <w:marRight w:val="0"/>
              <w:marTop w:val="300"/>
              <w:marBottom w:val="150"/>
              <w:divBdr>
                <w:top w:val="none" w:sz="0" w:space="0" w:color="auto"/>
                <w:left w:val="none" w:sz="0" w:space="0" w:color="auto"/>
                <w:bottom w:val="none" w:sz="0" w:space="0" w:color="auto"/>
                <w:right w:val="none" w:sz="0" w:space="0" w:color="auto"/>
              </w:divBdr>
            </w:div>
            <w:div w:id="1852336112">
              <w:marLeft w:val="0"/>
              <w:marRight w:val="0"/>
              <w:marTop w:val="0"/>
              <w:marBottom w:val="300"/>
              <w:divBdr>
                <w:top w:val="none" w:sz="0" w:space="0" w:color="auto"/>
                <w:left w:val="none" w:sz="0" w:space="0" w:color="auto"/>
                <w:bottom w:val="none" w:sz="0" w:space="0" w:color="auto"/>
                <w:right w:val="none" w:sz="0" w:space="0" w:color="auto"/>
              </w:divBdr>
            </w:div>
          </w:divsChild>
        </w:div>
        <w:div w:id="1862815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547</Words>
  <Characters>3123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dc:creator>
  <cp:keywords/>
  <dc:description/>
  <cp:lastModifiedBy>PK1</cp:lastModifiedBy>
  <cp:revision>17</cp:revision>
  <cp:lastPrinted>2023-10-02T05:58:00Z</cp:lastPrinted>
  <dcterms:created xsi:type="dcterms:W3CDTF">2023-09-05T06:29:00Z</dcterms:created>
  <dcterms:modified xsi:type="dcterms:W3CDTF">2024-04-05T05:30:00Z</dcterms:modified>
</cp:coreProperties>
</file>