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D4D" w:rsidRPr="00373F77" w:rsidRDefault="00C63D4D" w:rsidP="00C63D4D">
      <w:pPr>
        <w:widowControl/>
        <w:autoSpaceDE/>
        <w:autoSpaceDN/>
        <w:adjustRightInd/>
        <w:spacing w:before="0" w:after="200" w:line="276" w:lineRule="auto"/>
        <w:rPr>
          <w:b w:val="0"/>
          <w:bCs w:val="0"/>
          <w:sz w:val="27"/>
          <w:szCs w:val="27"/>
          <w:lang w:eastAsia="en-US"/>
        </w:rPr>
      </w:pPr>
      <w:r>
        <w:rPr>
          <w:b w:val="0"/>
          <w:bCs w:val="0"/>
          <w:noProof/>
          <w:sz w:val="27"/>
          <w:szCs w:val="27"/>
          <w:lang w:val="ru-RU"/>
        </w:rPr>
        <w:drawing>
          <wp:inline distT="0" distB="0" distL="0" distR="0">
            <wp:extent cx="429260" cy="612140"/>
            <wp:effectExtent l="19050" t="0" r="8890" b="0"/>
            <wp:docPr id="2"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7" cstate="print">
                      <a:lum contrast="48000"/>
                    </a:blip>
                    <a:srcRect/>
                    <a:stretch>
                      <a:fillRect/>
                    </a:stretch>
                  </pic:blipFill>
                  <pic:spPr bwMode="auto">
                    <a:xfrm>
                      <a:off x="0" y="0"/>
                      <a:ext cx="429260" cy="612140"/>
                    </a:xfrm>
                    <a:prstGeom prst="rect">
                      <a:avLst/>
                    </a:prstGeom>
                    <a:noFill/>
                    <a:ln w="9525">
                      <a:noFill/>
                      <a:miter lim="800000"/>
                      <a:headEnd/>
                      <a:tailEnd/>
                    </a:ln>
                  </pic:spPr>
                </pic:pic>
              </a:graphicData>
            </a:graphic>
          </wp:inline>
        </w:drawing>
      </w:r>
    </w:p>
    <w:p w:rsidR="00C63D4D" w:rsidRPr="00373F77" w:rsidRDefault="00C63D4D" w:rsidP="00C63D4D">
      <w:pPr>
        <w:widowControl/>
        <w:autoSpaceDE/>
        <w:autoSpaceDN/>
        <w:adjustRightInd/>
        <w:spacing w:before="0" w:after="200" w:line="276" w:lineRule="auto"/>
        <w:rPr>
          <w:bCs w:val="0"/>
          <w:sz w:val="27"/>
          <w:szCs w:val="27"/>
          <w:lang w:eastAsia="en-US"/>
        </w:rPr>
      </w:pPr>
      <w:r w:rsidRPr="00373F77">
        <w:rPr>
          <w:bCs w:val="0"/>
          <w:sz w:val="27"/>
          <w:szCs w:val="27"/>
          <w:lang w:eastAsia="en-US"/>
        </w:rPr>
        <w:t xml:space="preserve">МАГДАЛИНІВСЬКА СЕЛИЩНА РАДА </w:t>
      </w:r>
      <w:r w:rsidRPr="00373F77">
        <w:rPr>
          <w:bCs w:val="0"/>
          <w:sz w:val="27"/>
          <w:szCs w:val="27"/>
          <w:lang w:eastAsia="en-US"/>
        </w:rPr>
        <w:br/>
        <w:t>НОВОМОСКОВСЬКОГО РАЙОНУ ДНІПРОПЕТРОВСЬКОЇ ОБЛАСТІ</w:t>
      </w:r>
    </w:p>
    <w:p w:rsidR="00C63D4D" w:rsidRPr="00373F77" w:rsidRDefault="00C43C73" w:rsidP="00C63D4D">
      <w:pPr>
        <w:widowControl/>
        <w:autoSpaceDE/>
        <w:autoSpaceDN/>
        <w:adjustRightInd/>
        <w:spacing w:before="0" w:after="200" w:line="276" w:lineRule="auto"/>
        <w:rPr>
          <w:b w:val="0"/>
          <w:bCs w:val="0"/>
          <w:sz w:val="27"/>
          <w:szCs w:val="27"/>
          <w:lang w:eastAsia="en-US"/>
        </w:rPr>
      </w:pPr>
      <w:r>
        <w:rPr>
          <w:b w:val="0"/>
          <w:bCs w:val="0"/>
          <w:sz w:val="27"/>
          <w:szCs w:val="27"/>
          <w:lang w:eastAsia="en-US"/>
        </w:rPr>
        <w:t xml:space="preserve">ТРИДЦЯТЬ </w:t>
      </w:r>
      <w:r w:rsidR="001168CA">
        <w:rPr>
          <w:b w:val="0"/>
          <w:bCs w:val="0"/>
          <w:sz w:val="27"/>
          <w:szCs w:val="27"/>
          <w:lang w:eastAsia="en-US"/>
        </w:rPr>
        <w:t>ВОСЬМА</w:t>
      </w:r>
      <w:r w:rsidR="001168CA" w:rsidRPr="00373F77">
        <w:rPr>
          <w:b w:val="0"/>
          <w:bCs w:val="0"/>
          <w:sz w:val="27"/>
          <w:szCs w:val="27"/>
          <w:lang w:eastAsia="en-US"/>
        </w:rPr>
        <w:t xml:space="preserve"> </w:t>
      </w:r>
      <w:r w:rsidR="00C63D4D" w:rsidRPr="00373F77">
        <w:rPr>
          <w:b w:val="0"/>
          <w:bCs w:val="0"/>
          <w:sz w:val="27"/>
          <w:szCs w:val="27"/>
          <w:lang w:eastAsia="en-US"/>
        </w:rPr>
        <w:t>СЕСІЯ ВОСЬМЕ СКЛИКАННЯ</w:t>
      </w:r>
    </w:p>
    <w:p w:rsidR="00C63D4D" w:rsidRPr="00F229B9" w:rsidRDefault="00C63D4D" w:rsidP="00C63D4D">
      <w:pPr>
        <w:widowControl/>
        <w:autoSpaceDE/>
        <w:autoSpaceDN/>
        <w:adjustRightInd/>
        <w:spacing w:before="0" w:after="200" w:line="276" w:lineRule="auto"/>
        <w:rPr>
          <w:b w:val="0"/>
          <w:bCs w:val="0"/>
          <w:sz w:val="27"/>
          <w:szCs w:val="27"/>
          <w:lang w:eastAsia="en-US"/>
        </w:rPr>
      </w:pPr>
      <w:r w:rsidRPr="00F229B9">
        <w:rPr>
          <w:b w:val="0"/>
          <w:bCs w:val="0"/>
          <w:sz w:val="27"/>
          <w:szCs w:val="27"/>
          <w:lang w:eastAsia="en-US"/>
        </w:rPr>
        <w:t>РІШЕННЯ</w:t>
      </w:r>
    </w:p>
    <w:tbl>
      <w:tblPr>
        <w:tblW w:w="0" w:type="auto"/>
        <w:tblLook w:val="04A0"/>
      </w:tblPr>
      <w:tblGrid>
        <w:gridCol w:w="7501"/>
      </w:tblGrid>
      <w:tr w:rsidR="00D73F48" w:rsidRPr="00F229B9" w:rsidTr="00C71CE9">
        <w:trPr>
          <w:trHeight w:val="1012"/>
        </w:trPr>
        <w:tc>
          <w:tcPr>
            <w:tcW w:w="7501" w:type="dxa"/>
          </w:tcPr>
          <w:p w:rsidR="00D73F48" w:rsidRPr="00F229B9" w:rsidRDefault="00C71CE9" w:rsidP="00F229B9">
            <w:pPr>
              <w:spacing w:before="0" w:line="240" w:lineRule="auto"/>
              <w:jc w:val="both"/>
              <w:rPr>
                <w:b w:val="0"/>
                <w:bCs w:val="0"/>
                <w:sz w:val="27"/>
                <w:szCs w:val="27"/>
              </w:rPr>
            </w:pPr>
            <w:r w:rsidRPr="00F229B9">
              <w:rPr>
                <w:b w:val="0"/>
                <w:bCs w:val="0"/>
                <w:sz w:val="27"/>
                <w:szCs w:val="27"/>
              </w:rPr>
              <w:t xml:space="preserve">Про надання дозволу на </w:t>
            </w:r>
            <w:r w:rsidR="00F229B9" w:rsidRPr="00F229B9">
              <w:rPr>
                <w:b w:val="0"/>
                <w:bCs w:val="0"/>
                <w:sz w:val="27"/>
                <w:szCs w:val="27"/>
              </w:rPr>
              <w:t>виготовлення технічної документації із землеустрою щодо проведення інвентаризації земель на території Магдалинівської селищної ради</w:t>
            </w:r>
          </w:p>
        </w:tc>
      </w:tr>
    </w:tbl>
    <w:p w:rsidR="00D73F48" w:rsidRPr="00F229B9" w:rsidRDefault="00D73F48" w:rsidP="00016FA1">
      <w:pPr>
        <w:spacing w:before="0" w:line="240" w:lineRule="auto"/>
        <w:jc w:val="both"/>
        <w:rPr>
          <w:b w:val="0"/>
          <w:bCs w:val="0"/>
          <w:sz w:val="27"/>
          <w:szCs w:val="27"/>
        </w:rPr>
      </w:pPr>
    </w:p>
    <w:p w:rsidR="00F229B9" w:rsidRPr="00F229B9" w:rsidRDefault="00F229B9" w:rsidP="00F229B9">
      <w:pPr>
        <w:spacing w:before="0" w:line="240" w:lineRule="auto"/>
        <w:ind w:firstLine="709"/>
        <w:jc w:val="both"/>
        <w:rPr>
          <w:b w:val="0"/>
          <w:bCs w:val="0"/>
          <w:sz w:val="27"/>
          <w:szCs w:val="27"/>
        </w:rPr>
      </w:pPr>
      <w:r w:rsidRPr="00F229B9">
        <w:rPr>
          <w:b w:val="0"/>
          <w:bCs w:val="0"/>
          <w:sz w:val="27"/>
          <w:szCs w:val="27"/>
        </w:rPr>
        <w:t>З метою встановлення місця розташування земельних ділянок, їхніх меж, розмірів, правового статусу, виявлення земель, що не використовуються, використовуються нераціонально або не за цільовим призначенням, встановлення кількісних та якісних характеристик земель, необхідних для ведення державного земельного кадастру, з метою ефективного використання земель та збільшення надходжень до бюджету громади, керуючись статтями 12, 79¹,83,122 Земельного кодексу України, статтею 35 Закону України «Про землеустрій</w:t>
      </w:r>
      <w:r>
        <w:rPr>
          <w:b w:val="0"/>
          <w:bCs w:val="0"/>
          <w:sz w:val="27"/>
          <w:szCs w:val="27"/>
        </w:rPr>
        <w:t xml:space="preserve">, </w:t>
      </w:r>
      <w:r w:rsidRPr="00F229B9">
        <w:rPr>
          <w:b w:val="0"/>
          <w:bCs w:val="0"/>
          <w:sz w:val="27"/>
          <w:szCs w:val="27"/>
        </w:rPr>
        <w:t>статтею 26 Закону України «Про місцеве самоврядування в Україні», враховуючи пропозицію постійної комісії з питань агропромислового комплексу, земельних відносин, екології, охорони навколишнього середовища та надзвичайних ситуацій, Магдалинівська  селищна рада</w:t>
      </w:r>
    </w:p>
    <w:p w:rsidR="00E91E6B" w:rsidRPr="00F229B9" w:rsidRDefault="00E91E6B" w:rsidP="00B9598D">
      <w:pPr>
        <w:spacing w:before="0" w:line="240" w:lineRule="auto"/>
        <w:ind w:firstLine="709"/>
        <w:jc w:val="both"/>
        <w:rPr>
          <w:b w:val="0"/>
          <w:bCs w:val="0"/>
          <w:sz w:val="27"/>
          <w:szCs w:val="27"/>
        </w:rPr>
      </w:pPr>
    </w:p>
    <w:p w:rsidR="00822FFD" w:rsidRPr="00F229B9" w:rsidRDefault="00B93478" w:rsidP="0043790E">
      <w:pPr>
        <w:spacing w:before="0" w:line="240" w:lineRule="auto"/>
        <w:ind w:firstLine="708"/>
        <w:rPr>
          <w:b w:val="0"/>
          <w:bCs w:val="0"/>
          <w:sz w:val="27"/>
          <w:szCs w:val="27"/>
        </w:rPr>
      </w:pPr>
      <w:r w:rsidRPr="00F229B9">
        <w:rPr>
          <w:b w:val="0"/>
          <w:bCs w:val="0"/>
          <w:sz w:val="27"/>
          <w:szCs w:val="27"/>
        </w:rPr>
        <w:t>ВИРІШИЛА</w:t>
      </w:r>
      <w:r w:rsidR="00822FFD" w:rsidRPr="00F229B9">
        <w:rPr>
          <w:b w:val="0"/>
          <w:bCs w:val="0"/>
          <w:sz w:val="27"/>
          <w:szCs w:val="27"/>
        </w:rPr>
        <w:t>:</w:t>
      </w:r>
    </w:p>
    <w:p w:rsidR="00A1613E" w:rsidRPr="00F229B9" w:rsidRDefault="00A1613E" w:rsidP="0043790E">
      <w:pPr>
        <w:spacing w:before="0" w:line="240" w:lineRule="auto"/>
        <w:ind w:firstLine="708"/>
        <w:rPr>
          <w:b w:val="0"/>
          <w:bCs w:val="0"/>
          <w:sz w:val="27"/>
          <w:szCs w:val="27"/>
        </w:rPr>
      </w:pPr>
    </w:p>
    <w:p w:rsidR="003C22D2" w:rsidRPr="00F229B9" w:rsidRDefault="00FB4BF8" w:rsidP="00C21E08">
      <w:pPr>
        <w:pStyle w:val="a5"/>
        <w:widowControl/>
        <w:numPr>
          <w:ilvl w:val="0"/>
          <w:numId w:val="8"/>
        </w:numPr>
        <w:tabs>
          <w:tab w:val="left" w:pos="1134"/>
        </w:tabs>
        <w:autoSpaceDE/>
        <w:autoSpaceDN/>
        <w:adjustRightInd/>
        <w:spacing w:before="0" w:line="240" w:lineRule="auto"/>
        <w:ind w:left="0" w:firstLine="709"/>
        <w:jc w:val="both"/>
        <w:rPr>
          <w:b w:val="0"/>
          <w:bCs w:val="0"/>
          <w:sz w:val="27"/>
          <w:szCs w:val="27"/>
          <w:lang w:eastAsia="uk-UA"/>
        </w:rPr>
      </w:pPr>
      <w:r w:rsidRPr="00F229B9">
        <w:rPr>
          <w:b w:val="0"/>
          <w:bCs w:val="0"/>
          <w:sz w:val="27"/>
          <w:szCs w:val="27"/>
          <w:lang w:eastAsia="uk-UA"/>
        </w:rPr>
        <w:t>Надати</w:t>
      </w:r>
      <w:r w:rsidR="003C22D2" w:rsidRPr="00F229B9">
        <w:rPr>
          <w:b w:val="0"/>
          <w:bCs w:val="0"/>
          <w:sz w:val="27"/>
          <w:szCs w:val="27"/>
          <w:lang w:eastAsia="uk-UA"/>
        </w:rPr>
        <w:t xml:space="preserve"> дозвіл </w:t>
      </w:r>
      <w:r w:rsidR="001F4392" w:rsidRPr="00F229B9">
        <w:rPr>
          <w:b w:val="0"/>
          <w:bCs w:val="0"/>
          <w:sz w:val="27"/>
          <w:szCs w:val="27"/>
          <w:lang w:eastAsia="uk-UA"/>
        </w:rPr>
        <w:t>Магдалинівській селищній раді</w:t>
      </w:r>
      <w:r w:rsidR="00B56687" w:rsidRPr="00F229B9">
        <w:rPr>
          <w:b w:val="0"/>
          <w:bCs w:val="0"/>
          <w:sz w:val="27"/>
          <w:szCs w:val="27"/>
          <w:lang w:eastAsia="uk-UA"/>
        </w:rPr>
        <w:t>, код ЄДРПОУ,</w:t>
      </w:r>
      <w:r w:rsidR="001F4392" w:rsidRPr="00F229B9">
        <w:rPr>
          <w:b w:val="0"/>
          <w:bCs w:val="0"/>
          <w:sz w:val="27"/>
          <w:szCs w:val="27"/>
          <w:lang w:eastAsia="uk-UA"/>
        </w:rPr>
        <w:t xml:space="preserve"> </w:t>
      </w:r>
      <w:r w:rsidR="003C22D2" w:rsidRPr="00F229B9">
        <w:rPr>
          <w:b w:val="0"/>
          <w:bCs w:val="0"/>
          <w:sz w:val="27"/>
          <w:szCs w:val="27"/>
          <w:lang w:eastAsia="uk-UA"/>
        </w:rPr>
        <w:t xml:space="preserve">на </w:t>
      </w:r>
      <w:r w:rsidR="00F229B9" w:rsidRPr="00F229B9">
        <w:rPr>
          <w:b w:val="0"/>
          <w:bCs w:val="0"/>
          <w:sz w:val="27"/>
          <w:szCs w:val="27"/>
          <w:lang w:eastAsia="uk-UA"/>
        </w:rPr>
        <w:t>виготовлення технічної документації із землеустрою щодо проведення інвентаризації земель комунальної власності</w:t>
      </w:r>
      <w:r w:rsidR="005247D9" w:rsidRPr="00F229B9">
        <w:rPr>
          <w:b w:val="0"/>
          <w:bCs w:val="0"/>
          <w:sz w:val="27"/>
          <w:szCs w:val="27"/>
          <w:lang w:eastAsia="uk-UA"/>
        </w:rPr>
        <w:t xml:space="preserve">, </w:t>
      </w:r>
      <w:r w:rsidR="001168CA" w:rsidRPr="00F229B9">
        <w:rPr>
          <w:b w:val="0"/>
          <w:bCs w:val="0"/>
          <w:sz w:val="27"/>
          <w:szCs w:val="27"/>
          <w:lang w:eastAsia="uk-UA"/>
        </w:rPr>
        <w:t xml:space="preserve">орієнтовною площею 0,0750га, </w:t>
      </w:r>
      <w:r w:rsidR="00B70B48">
        <w:rPr>
          <w:b w:val="0"/>
          <w:bCs w:val="0"/>
          <w:sz w:val="27"/>
          <w:szCs w:val="27"/>
          <w:lang w:eastAsia="uk-UA"/>
        </w:rPr>
        <w:t xml:space="preserve">з цільовим призначенням </w:t>
      </w:r>
      <w:r w:rsidR="001168CA" w:rsidRPr="00F229B9">
        <w:rPr>
          <w:b w:val="0"/>
          <w:bCs w:val="0"/>
          <w:sz w:val="27"/>
          <w:szCs w:val="27"/>
          <w:lang w:eastAsia="uk-UA"/>
        </w:rPr>
        <w:t xml:space="preserve"> згідно КВЦПЗ – 03.07 Для будівництва та обслуговування будівель торгівлі, розташованої </w:t>
      </w:r>
      <w:r w:rsidR="00E91E6B" w:rsidRPr="00F229B9">
        <w:rPr>
          <w:b w:val="0"/>
          <w:bCs w:val="0"/>
          <w:sz w:val="27"/>
          <w:szCs w:val="27"/>
          <w:lang w:eastAsia="uk-UA"/>
        </w:rPr>
        <w:t>по вул.Центральна в</w:t>
      </w:r>
      <w:r w:rsidR="001168CA" w:rsidRPr="00F229B9">
        <w:rPr>
          <w:b w:val="0"/>
          <w:bCs w:val="0"/>
          <w:sz w:val="27"/>
          <w:szCs w:val="27"/>
          <w:lang w:eastAsia="uk-UA"/>
        </w:rPr>
        <w:t xml:space="preserve"> </w:t>
      </w:r>
      <w:proofErr w:type="spellStart"/>
      <w:r w:rsidR="001168CA" w:rsidRPr="00F229B9">
        <w:rPr>
          <w:b w:val="0"/>
          <w:bCs w:val="0"/>
          <w:sz w:val="27"/>
          <w:szCs w:val="27"/>
          <w:lang w:eastAsia="uk-UA"/>
        </w:rPr>
        <w:t>смт</w:t>
      </w:r>
      <w:proofErr w:type="spellEnd"/>
      <w:r w:rsidR="001168CA" w:rsidRPr="00F229B9">
        <w:rPr>
          <w:b w:val="0"/>
          <w:bCs w:val="0"/>
          <w:sz w:val="27"/>
          <w:szCs w:val="27"/>
          <w:lang w:eastAsia="uk-UA"/>
        </w:rPr>
        <w:t xml:space="preserve"> Магдалинівка</w:t>
      </w:r>
      <w:r w:rsidR="001168CA" w:rsidRPr="00F229B9">
        <w:rPr>
          <w:bCs w:val="0"/>
          <w:sz w:val="27"/>
          <w:szCs w:val="27"/>
          <w:lang w:eastAsia="uk-UA"/>
        </w:rPr>
        <w:t xml:space="preserve"> </w:t>
      </w:r>
      <w:r w:rsidR="001168CA" w:rsidRPr="00F229B9">
        <w:rPr>
          <w:b w:val="0"/>
          <w:bCs w:val="0"/>
          <w:sz w:val="27"/>
          <w:szCs w:val="27"/>
          <w:lang w:eastAsia="uk-UA"/>
        </w:rPr>
        <w:t>Новомосковського району Дніпропетровської області</w:t>
      </w:r>
      <w:r w:rsidR="00F229B9" w:rsidRPr="00F229B9">
        <w:rPr>
          <w:b w:val="0"/>
          <w:bCs w:val="0"/>
          <w:sz w:val="27"/>
          <w:szCs w:val="27"/>
          <w:lang w:eastAsia="uk-UA"/>
        </w:rPr>
        <w:t>, згідно додатку.</w:t>
      </w:r>
    </w:p>
    <w:p w:rsidR="00D73F48" w:rsidRPr="00F229B9" w:rsidRDefault="0069484F" w:rsidP="00C21E08">
      <w:pPr>
        <w:pStyle w:val="a5"/>
        <w:numPr>
          <w:ilvl w:val="0"/>
          <w:numId w:val="8"/>
        </w:numPr>
        <w:tabs>
          <w:tab w:val="left" w:pos="1134"/>
        </w:tabs>
        <w:spacing w:before="0" w:line="240" w:lineRule="auto"/>
        <w:ind w:left="0" w:firstLine="709"/>
        <w:jc w:val="both"/>
        <w:rPr>
          <w:b w:val="0"/>
          <w:bCs w:val="0"/>
          <w:sz w:val="27"/>
          <w:szCs w:val="27"/>
        </w:rPr>
      </w:pPr>
      <w:r w:rsidRPr="00F229B9">
        <w:rPr>
          <w:b w:val="0"/>
          <w:bCs w:val="0"/>
          <w:sz w:val="27"/>
          <w:szCs w:val="27"/>
        </w:rPr>
        <w:t xml:space="preserve">Контроль за виконанням даного </w:t>
      </w:r>
      <w:r w:rsidR="00D73F48" w:rsidRPr="00F229B9">
        <w:rPr>
          <w:b w:val="0"/>
          <w:bCs w:val="0"/>
          <w:sz w:val="27"/>
          <w:szCs w:val="27"/>
        </w:rPr>
        <w:t>рішення покласти на постійну комісію з питань агропромислового комплексу, земельних відносин, екології, охорони навколишнього середовища та надзвичайних ситуацій</w:t>
      </w:r>
      <w:r w:rsidR="00981D02" w:rsidRPr="00F229B9">
        <w:rPr>
          <w:b w:val="0"/>
          <w:bCs w:val="0"/>
          <w:sz w:val="27"/>
          <w:szCs w:val="27"/>
        </w:rPr>
        <w:t>.</w:t>
      </w:r>
    </w:p>
    <w:p w:rsidR="00D73F48" w:rsidRDefault="00D73F48" w:rsidP="00D73F48">
      <w:pPr>
        <w:spacing w:before="0" w:line="240" w:lineRule="auto"/>
        <w:jc w:val="both"/>
        <w:rPr>
          <w:b w:val="0"/>
          <w:bCs w:val="0"/>
          <w:sz w:val="27"/>
          <w:szCs w:val="27"/>
        </w:rPr>
      </w:pPr>
    </w:p>
    <w:p w:rsidR="00B70B48" w:rsidRDefault="00B70B48" w:rsidP="00D73F48">
      <w:pPr>
        <w:spacing w:before="0" w:line="240" w:lineRule="auto"/>
        <w:jc w:val="both"/>
        <w:rPr>
          <w:b w:val="0"/>
          <w:bCs w:val="0"/>
          <w:sz w:val="27"/>
          <w:szCs w:val="27"/>
        </w:rPr>
      </w:pPr>
    </w:p>
    <w:p w:rsidR="00B70B48" w:rsidRPr="00F229B9" w:rsidRDefault="00B70B48" w:rsidP="00D73F48">
      <w:pPr>
        <w:spacing w:before="0" w:line="240" w:lineRule="auto"/>
        <w:jc w:val="both"/>
        <w:rPr>
          <w:b w:val="0"/>
          <w:bCs w:val="0"/>
          <w:sz w:val="27"/>
          <w:szCs w:val="27"/>
        </w:rPr>
      </w:pPr>
    </w:p>
    <w:p w:rsidR="00D73F48" w:rsidRPr="00F229B9" w:rsidRDefault="00D73F48" w:rsidP="00D73F48">
      <w:pPr>
        <w:spacing w:before="0" w:line="240" w:lineRule="auto"/>
        <w:jc w:val="both"/>
        <w:rPr>
          <w:b w:val="0"/>
          <w:bCs w:val="0"/>
          <w:sz w:val="27"/>
          <w:szCs w:val="27"/>
        </w:rPr>
      </w:pPr>
      <w:r w:rsidRPr="00F229B9">
        <w:rPr>
          <w:b w:val="0"/>
          <w:bCs w:val="0"/>
          <w:sz w:val="27"/>
          <w:szCs w:val="27"/>
        </w:rPr>
        <w:t>Магдалинівський</w:t>
      </w:r>
    </w:p>
    <w:p w:rsidR="00D73F48" w:rsidRPr="00F229B9" w:rsidRDefault="00A1613E" w:rsidP="00D73F48">
      <w:pPr>
        <w:spacing w:before="0" w:line="240" w:lineRule="auto"/>
        <w:jc w:val="both"/>
        <w:rPr>
          <w:b w:val="0"/>
          <w:bCs w:val="0"/>
          <w:sz w:val="27"/>
          <w:szCs w:val="27"/>
        </w:rPr>
      </w:pPr>
      <w:r w:rsidRPr="00F229B9">
        <w:rPr>
          <w:b w:val="0"/>
          <w:bCs w:val="0"/>
          <w:sz w:val="27"/>
          <w:szCs w:val="27"/>
        </w:rPr>
        <w:t>селищний  голова</w:t>
      </w:r>
      <w:r w:rsidRPr="00F229B9">
        <w:rPr>
          <w:b w:val="0"/>
          <w:bCs w:val="0"/>
          <w:sz w:val="27"/>
          <w:szCs w:val="27"/>
        </w:rPr>
        <w:tab/>
      </w:r>
      <w:r w:rsidRPr="00F229B9">
        <w:rPr>
          <w:b w:val="0"/>
          <w:bCs w:val="0"/>
          <w:sz w:val="27"/>
          <w:szCs w:val="27"/>
        </w:rPr>
        <w:tab/>
      </w:r>
      <w:r w:rsidRPr="00F229B9">
        <w:rPr>
          <w:b w:val="0"/>
          <w:bCs w:val="0"/>
          <w:sz w:val="27"/>
          <w:szCs w:val="27"/>
        </w:rPr>
        <w:tab/>
      </w:r>
      <w:r w:rsidRPr="00F229B9">
        <w:rPr>
          <w:b w:val="0"/>
          <w:bCs w:val="0"/>
          <w:sz w:val="27"/>
          <w:szCs w:val="27"/>
        </w:rPr>
        <w:tab/>
      </w:r>
      <w:r w:rsidRPr="00F229B9">
        <w:rPr>
          <w:b w:val="0"/>
          <w:bCs w:val="0"/>
          <w:sz w:val="27"/>
          <w:szCs w:val="27"/>
        </w:rPr>
        <w:tab/>
      </w:r>
      <w:r w:rsidR="00F229B9">
        <w:rPr>
          <w:b w:val="0"/>
          <w:bCs w:val="0"/>
          <w:sz w:val="27"/>
          <w:szCs w:val="27"/>
        </w:rPr>
        <w:tab/>
      </w:r>
      <w:r w:rsidR="00F229B9">
        <w:rPr>
          <w:b w:val="0"/>
          <w:bCs w:val="0"/>
          <w:sz w:val="27"/>
          <w:szCs w:val="27"/>
        </w:rPr>
        <w:tab/>
      </w:r>
      <w:r w:rsidR="00D73F48" w:rsidRPr="00F229B9">
        <w:rPr>
          <w:b w:val="0"/>
          <w:bCs w:val="0"/>
          <w:sz w:val="27"/>
          <w:szCs w:val="27"/>
        </w:rPr>
        <w:t>Володимир ДРОБІТЬКО</w:t>
      </w:r>
    </w:p>
    <w:p w:rsidR="00C21E08" w:rsidRPr="00F229B9" w:rsidRDefault="00C21E08" w:rsidP="00D73F48">
      <w:pPr>
        <w:spacing w:before="0" w:line="240" w:lineRule="auto"/>
        <w:jc w:val="both"/>
        <w:rPr>
          <w:b w:val="0"/>
          <w:bCs w:val="0"/>
          <w:sz w:val="27"/>
          <w:szCs w:val="27"/>
        </w:rPr>
      </w:pPr>
    </w:p>
    <w:p w:rsidR="00F229B9" w:rsidRDefault="00F229B9" w:rsidP="00D73F48">
      <w:pPr>
        <w:spacing w:before="0" w:line="240" w:lineRule="auto"/>
        <w:jc w:val="both"/>
        <w:rPr>
          <w:b w:val="0"/>
          <w:bCs w:val="0"/>
          <w:sz w:val="27"/>
          <w:szCs w:val="27"/>
        </w:rPr>
      </w:pPr>
    </w:p>
    <w:p w:rsidR="00D73F48" w:rsidRPr="00F229B9" w:rsidRDefault="00677CB4" w:rsidP="00D73F48">
      <w:pPr>
        <w:spacing w:before="0" w:line="240" w:lineRule="auto"/>
        <w:jc w:val="both"/>
        <w:rPr>
          <w:b w:val="0"/>
          <w:bCs w:val="0"/>
          <w:sz w:val="27"/>
          <w:szCs w:val="27"/>
        </w:rPr>
      </w:pPr>
      <w:proofErr w:type="spellStart"/>
      <w:r w:rsidRPr="00F229B9">
        <w:rPr>
          <w:b w:val="0"/>
          <w:bCs w:val="0"/>
          <w:sz w:val="27"/>
          <w:szCs w:val="27"/>
        </w:rPr>
        <w:t>смт</w:t>
      </w:r>
      <w:r w:rsidR="00D73F48" w:rsidRPr="00F229B9">
        <w:rPr>
          <w:b w:val="0"/>
          <w:bCs w:val="0"/>
          <w:sz w:val="27"/>
          <w:szCs w:val="27"/>
        </w:rPr>
        <w:t>Магдалинівка</w:t>
      </w:r>
      <w:proofErr w:type="spellEnd"/>
      <w:r w:rsidR="00D73F48" w:rsidRPr="00F229B9">
        <w:rPr>
          <w:b w:val="0"/>
          <w:bCs w:val="0"/>
          <w:sz w:val="27"/>
          <w:szCs w:val="27"/>
        </w:rPr>
        <w:t xml:space="preserve"> </w:t>
      </w:r>
    </w:p>
    <w:p w:rsidR="00D73F48" w:rsidRPr="00F229B9" w:rsidRDefault="001168CA" w:rsidP="00D73F48">
      <w:pPr>
        <w:spacing w:before="0" w:line="240" w:lineRule="auto"/>
        <w:jc w:val="both"/>
        <w:rPr>
          <w:b w:val="0"/>
          <w:bCs w:val="0"/>
          <w:sz w:val="27"/>
          <w:szCs w:val="27"/>
        </w:rPr>
      </w:pPr>
      <w:r w:rsidRPr="00F229B9">
        <w:rPr>
          <w:b w:val="0"/>
          <w:bCs w:val="0"/>
          <w:sz w:val="27"/>
          <w:szCs w:val="27"/>
        </w:rPr>
        <w:t>10 травня</w:t>
      </w:r>
      <w:r w:rsidR="004A13FA" w:rsidRPr="00F229B9">
        <w:rPr>
          <w:b w:val="0"/>
          <w:bCs w:val="0"/>
          <w:sz w:val="27"/>
          <w:szCs w:val="27"/>
        </w:rPr>
        <w:t xml:space="preserve"> 2024</w:t>
      </w:r>
      <w:r w:rsidR="00D73F48" w:rsidRPr="00F229B9">
        <w:rPr>
          <w:b w:val="0"/>
          <w:bCs w:val="0"/>
          <w:sz w:val="27"/>
          <w:szCs w:val="27"/>
        </w:rPr>
        <w:t xml:space="preserve"> року </w:t>
      </w:r>
    </w:p>
    <w:p w:rsidR="00C21E08" w:rsidRPr="00F229B9" w:rsidRDefault="00D73F48" w:rsidP="007E21D6">
      <w:pPr>
        <w:spacing w:before="0" w:line="240" w:lineRule="auto"/>
        <w:jc w:val="both"/>
        <w:rPr>
          <w:b w:val="0"/>
          <w:bCs w:val="0"/>
          <w:sz w:val="27"/>
          <w:szCs w:val="27"/>
          <w:lang w:eastAsia="uk-UA"/>
        </w:rPr>
      </w:pPr>
      <w:r w:rsidRPr="00F229B9">
        <w:rPr>
          <w:b w:val="0"/>
          <w:bCs w:val="0"/>
          <w:sz w:val="27"/>
          <w:szCs w:val="27"/>
          <w:lang w:eastAsia="uk-UA"/>
        </w:rPr>
        <w:t>№</w:t>
      </w:r>
      <w:r w:rsidR="00B93478" w:rsidRPr="00F229B9">
        <w:rPr>
          <w:b w:val="0"/>
          <w:bCs w:val="0"/>
          <w:sz w:val="27"/>
          <w:szCs w:val="27"/>
          <w:lang w:eastAsia="uk-UA"/>
        </w:rPr>
        <w:t xml:space="preserve"> </w:t>
      </w:r>
      <w:r w:rsidR="001168CA" w:rsidRPr="00F229B9">
        <w:rPr>
          <w:b w:val="0"/>
          <w:bCs w:val="0"/>
          <w:sz w:val="27"/>
          <w:szCs w:val="27"/>
          <w:lang w:eastAsia="uk-UA"/>
        </w:rPr>
        <w:t>3853</w:t>
      </w:r>
      <w:r w:rsidRPr="00F229B9">
        <w:rPr>
          <w:b w:val="0"/>
          <w:bCs w:val="0"/>
          <w:sz w:val="27"/>
          <w:szCs w:val="27"/>
          <w:lang w:eastAsia="uk-UA"/>
        </w:rPr>
        <w:t>-</w:t>
      </w:r>
      <w:r w:rsidR="00C43C73" w:rsidRPr="00F229B9">
        <w:rPr>
          <w:b w:val="0"/>
          <w:bCs w:val="0"/>
          <w:sz w:val="27"/>
          <w:szCs w:val="27"/>
          <w:lang w:eastAsia="uk-UA"/>
        </w:rPr>
        <w:t>3</w:t>
      </w:r>
      <w:r w:rsidR="001168CA" w:rsidRPr="00F229B9">
        <w:rPr>
          <w:b w:val="0"/>
          <w:bCs w:val="0"/>
          <w:sz w:val="27"/>
          <w:szCs w:val="27"/>
          <w:lang w:eastAsia="uk-UA"/>
        </w:rPr>
        <w:t>8</w:t>
      </w:r>
      <w:r w:rsidRPr="00F229B9">
        <w:rPr>
          <w:b w:val="0"/>
          <w:bCs w:val="0"/>
          <w:sz w:val="27"/>
          <w:szCs w:val="27"/>
          <w:lang w:eastAsia="uk-UA"/>
        </w:rPr>
        <w:t>/VIII</w:t>
      </w:r>
    </w:p>
    <w:p w:rsidR="00BB611E" w:rsidRDefault="00BB611E" w:rsidP="00BB611E">
      <w:pPr>
        <w:widowControl/>
        <w:autoSpaceDE/>
        <w:autoSpaceDN/>
        <w:adjustRightInd/>
        <w:spacing w:before="0" w:line="240" w:lineRule="auto"/>
        <w:ind w:left="6946"/>
        <w:jc w:val="both"/>
        <w:rPr>
          <w:b w:val="0"/>
          <w:bCs w:val="0"/>
          <w:sz w:val="24"/>
          <w:szCs w:val="24"/>
        </w:rPr>
      </w:pPr>
    </w:p>
    <w:p w:rsidR="00F229B9" w:rsidRDefault="00F229B9" w:rsidP="00BB611E">
      <w:pPr>
        <w:widowControl/>
        <w:autoSpaceDE/>
        <w:autoSpaceDN/>
        <w:adjustRightInd/>
        <w:spacing w:before="0" w:line="240" w:lineRule="auto"/>
        <w:ind w:left="6946"/>
        <w:jc w:val="both"/>
        <w:rPr>
          <w:b w:val="0"/>
          <w:bCs w:val="0"/>
          <w:sz w:val="24"/>
          <w:szCs w:val="24"/>
        </w:rPr>
      </w:pPr>
    </w:p>
    <w:p w:rsidR="00F229B9" w:rsidRDefault="00F229B9" w:rsidP="00BB611E">
      <w:pPr>
        <w:widowControl/>
        <w:autoSpaceDE/>
        <w:autoSpaceDN/>
        <w:adjustRightInd/>
        <w:spacing w:before="0" w:line="240" w:lineRule="auto"/>
        <w:ind w:left="6946"/>
        <w:jc w:val="both"/>
        <w:rPr>
          <w:b w:val="0"/>
          <w:bCs w:val="0"/>
          <w:sz w:val="24"/>
          <w:szCs w:val="24"/>
        </w:rPr>
      </w:pPr>
    </w:p>
    <w:p w:rsidR="00F229B9" w:rsidRDefault="00F229B9" w:rsidP="00BB611E">
      <w:pPr>
        <w:widowControl/>
        <w:autoSpaceDE/>
        <w:autoSpaceDN/>
        <w:adjustRightInd/>
        <w:spacing w:before="0" w:line="240" w:lineRule="auto"/>
        <w:ind w:left="6946"/>
        <w:jc w:val="both"/>
        <w:rPr>
          <w:b w:val="0"/>
          <w:bCs w:val="0"/>
          <w:sz w:val="24"/>
          <w:szCs w:val="24"/>
        </w:rPr>
      </w:pPr>
    </w:p>
    <w:p w:rsidR="00BB611E" w:rsidRPr="00BB611E" w:rsidRDefault="00BB611E" w:rsidP="00F229B9">
      <w:pPr>
        <w:widowControl/>
        <w:autoSpaceDE/>
        <w:autoSpaceDN/>
        <w:adjustRightInd/>
        <w:spacing w:before="0" w:line="240" w:lineRule="auto"/>
        <w:ind w:left="6946" w:hanging="425"/>
        <w:jc w:val="both"/>
        <w:rPr>
          <w:b w:val="0"/>
          <w:bCs w:val="0"/>
          <w:sz w:val="20"/>
          <w:szCs w:val="20"/>
        </w:rPr>
      </w:pPr>
      <w:r w:rsidRPr="00BB611E">
        <w:rPr>
          <w:b w:val="0"/>
          <w:bCs w:val="0"/>
          <w:sz w:val="20"/>
          <w:szCs w:val="20"/>
        </w:rPr>
        <w:t xml:space="preserve">Додаток до рішення № </w:t>
      </w:r>
      <w:r w:rsidR="001168CA">
        <w:rPr>
          <w:b w:val="0"/>
          <w:bCs w:val="0"/>
          <w:sz w:val="20"/>
          <w:szCs w:val="20"/>
        </w:rPr>
        <w:t>3853</w:t>
      </w:r>
      <w:r w:rsidRPr="00BB611E">
        <w:rPr>
          <w:b w:val="0"/>
          <w:bCs w:val="0"/>
          <w:sz w:val="20"/>
          <w:szCs w:val="20"/>
        </w:rPr>
        <w:t>-3</w:t>
      </w:r>
      <w:r w:rsidR="001168CA">
        <w:rPr>
          <w:b w:val="0"/>
          <w:bCs w:val="0"/>
          <w:sz w:val="20"/>
          <w:szCs w:val="20"/>
        </w:rPr>
        <w:t>8</w:t>
      </w:r>
      <w:r w:rsidRPr="00BB611E">
        <w:rPr>
          <w:b w:val="0"/>
          <w:bCs w:val="0"/>
          <w:sz w:val="20"/>
          <w:szCs w:val="20"/>
        </w:rPr>
        <w:t>/VIII</w:t>
      </w:r>
    </w:p>
    <w:p w:rsidR="00B93478" w:rsidRPr="00BB611E" w:rsidRDefault="00BB611E" w:rsidP="00F229B9">
      <w:pPr>
        <w:spacing w:before="0" w:line="240" w:lineRule="auto"/>
        <w:ind w:left="6946" w:hanging="425"/>
        <w:jc w:val="both"/>
        <w:rPr>
          <w:rFonts w:eastAsia="Arial Unicode MS"/>
          <w:bCs w:val="0"/>
          <w:color w:val="000000"/>
          <w:sz w:val="20"/>
          <w:szCs w:val="20"/>
          <w:lang w:eastAsia="uk-UA" w:bidi="uk-UA"/>
        </w:rPr>
      </w:pPr>
      <w:r w:rsidRPr="00BB611E">
        <w:rPr>
          <w:b w:val="0"/>
          <w:bCs w:val="0"/>
          <w:sz w:val="20"/>
          <w:szCs w:val="20"/>
        </w:rPr>
        <w:t xml:space="preserve">від </w:t>
      </w:r>
      <w:r w:rsidR="001168CA">
        <w:rPr>
          <w:b w:val="0"/>
          <w:bCs w:val="0"/>
          <w:sz w:val="20"/>
          <w:szCs w:val="20"/>
        </w:rPr>
        <w:t>10 травня</w:t>
      </w:r>
      <w:r w:rsidRPr="00BB611E">
        <w:rPr>
          <w:b w:val="0"/>
          <w:bCs w:val="0"/>
          <w:sz w:val="20"/>
          <w:szCs w:val="20"/>
        </w:rPr>
        <w:t xml:space="preserve"> 2024 року</w:t>
      </w:r>
    </w:p>
    <w:p w:rsidR="00BB611E" w:rsidRDefault="00BB611E" w:rsidP="00F229B9">
      <w:pPr>
        <w:spacing w:before="0" w:line="240" w:lineRule="auto"/>
        <w:ind w:hanging="425"/>
        <w:jc w:val="both"/>
        <w:rPr>
          <w:rFonts w:eastAsia="Arial Unicode MS"/>
          <w:bCs w:val="0"/>
          <w:color w:val="000000"/>
          <w:sz w:val="28"/>
          <w:szCs w:val="28"/>
          <w:lang w:eastAsia="uk-UA" w:bidi="uk-UA"/>
        </w:rPr>
      </w:pPr>
    </w:p>
    <w:p w:rsidR="00BB611E" w:rsidRDefault="00BB611E" w:rsidP="00C21E08">
      <w:pPr>
        <w:spacing w:before="0" w:line="240" w:lineRule="auto"/>
        <w:rPr>
          <w:rFonts w:eastAsia="Arial Unicode MS"/>
          <w:bCs w:val="0"/>
          <w:color w:val="000000"/>
          <w:sz w:val="28"/>
          <w:szCs w:val="28"/>
          <w:lang w:eastAsia="uk-UA" w:bidi="uk-UA"/>
        </w:rPr>
      </w:pPr>
    </w:p>
    <w:p w:rsidR="004A13FA" w:rsidRPr="0023048C" w:rsidRDefault="001168CA" w:rsidP="00C21E08">
      <w:pPr>
        <w:spacing w:before="0" w:line="240" w:lineRule="auto"/>
        <w:rPr>
          <w:b w:val="0"/>
          <w:bCs w:val="0"/>
          <w:sz w:val="27"/>
          <w:szCs w:val="27"/>
        </w:rPr>
      </w:pPr>
      <w:r w:rsidRPr="0023048C">
        <w:rPr>
          <w:b w:val="0"/>
          <w:bCs w:val="0"/>
          <w:sz w:val="27"/>
          <w:szCs w:val="27"/>
        </w:rPr>
        <w:t>Графічний матеріал з зазначенням місця розташування бажаної до відведення земельної ділянки</w:t>
      </w:r>
    </w:p>
    <w:p w:rsidR="00C21E08" w:rsidRPr="00C21E08" w:rsidRDefault="00C21E08" w:rsidP="001168CA">
      <w:pPr>
        <w:autoSpaceDE/>
        <w:autoSpaceDN/>
        <w:adjustRightInd/>
        <w:spacing w:before="0" w:line="240" w:lineRule="auto"/>
        <w:rPr>
          <w:rFonts w:eastAsia="Arial Unicode MS"/>
          <w:b w:val="0"/>
          <w:bCs w:val="0"/>
          <w:color w:val="000000"/>
          <w:sz w:val="28"/>
          <w:szCs w:val="28"/>
          <w:lang w:eastAsia="uk-UA" w:bidi="uk-UA"/>
        </w:rPr>
      </w:pPr>
    </w:p>
    <w:p w:rsidR="004A13FA" w:rsidRPr="004A13FA" w:rsidRDefault="004A13FA" w:rsidP="005B4072">
      <w:pPr>
        <w:tabs>
          <w:tab w:val="left" w:pos="1717"/>
        </w:tabs>
        <w:autoSpaceDE/>
        <w:autoSpaceDN/>
        <w:adjustRightInd/>
        <w:spacing w:before="0" w:line="240" w:lineRule="auto"/>
        <w:rPr>
          <w:rFonts w:ascii="Arial Unicode MS" w:eastAsia="Arial Unicode MS" w:hAnsi="Arial Unicode MS" w:cs="Arial Unicode MS"/>
          <w:b w:val="0"/>
          <w:bCs w:val="0"/>
          <w:color w:val="000000"/>
          <w:sz w:val="24"/>
          <w:szCs w:val="24"/>
          <w:lang w:eastAsia="uk-UA" w:bidi="uk-UA"/>
        </w:rPr>
      </w:pPr>
    </w:p>
    <w:p w:rsidR="00C21E08" w:rsidRDefault="001168CA" w:rsidP="004A13FA">
      <w:pPr>
        <w:autoSpaceDE/>
        <w:autoSpaceDN/>
        <w:adjustRightInd/>
        <w:spacing w:before="0" w:line="240" w:lineRule="auto"/>
        <w:jc w:val="left"/>
        <w:rPr>
          <w:rFonts w:eastAsia="Arial Unicode MS" w:cs="Arial Unicode MS"/>
          <w:b w:val="0"/>
          <w:bCs w:val="0"/>
          <w:color w:val="000000"/>
          <w:sz w:val="24"/>
          <w:szCs w:val="24"/>
          <w:lang w:eastAsia="uk-UA" w:bidi="uk-UA"/>
        </w:rPr>
      </w:pPr>
      <w:r>
        <w:rPr>
          <w:noProof/>
          <w:lang w:val="ru-RU"/>
        </w:rPr>
        <w:drawing>
          <wp:inline distT="0" distB="0" distL="0" distR="0">
            <wp:extent cx="6120765" cy="449866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10">
                              <a14:imgEffect>
                                <a14:sharpenSoften amount="30000"/>
                              </a14:imgEffect>
                              <a14:imgEffect>
                                <a14:brightnessContrast bright="-18000" contrast="46000"/>
                              </a14:imgEffect>
                            </a14:imgLayer>
                          </a14:imgProps>
                        </a:ext>
                      </a:extLst>
                    </a:blip>
                    <a:stretch>
                      <a:fillRect/>
                    </a:stretch>
                  </pic:blipFill>
                  <pic:spPr>
                    <a:xfrm>
                      <a:off x="0" y="0"/>
                      <a:ext cx="6120765" cy="4498667"/>
                    </a:xfrm>
                    <a:prstGeom prst="rect">
                      <a:avLst/>
                    </a:prstGeom>
                  </pic:spPr>
                </pic:pic>
              </a:graphicData>
            </a:graphic>
          </wp:inline>
        </w:drawing>
      </w:r>
    </w:p>
    <w:p w:rsidR="001168CA" w:rsidRDefault="001168CA" w:rsidP="004A13FA">
      <w:pPr>
        <w:autoSpaceDE/>
        <w:autoSpaceDN/>
        <w:adjustRightInd/>
        <w:spacing w:before="0" w:line="240" w:lineRule="auto"/>
        <w:jc w:val="left"/>
        <w:rPr>
          <w:rFonts w:eastAsia="Arial Unicode MS" w:cs="Arial Unicode MS"/>
          <w:b w:val="0"/>
          <w:bCs w:val="0"/>
          <w:color w:val="000000"/>
          <w:sz w:val="24"/>
          <w:szCs w:val="24"/>
          <w:lang w:eastAsia="uk-UA" w:bidi="uk-UA"/>
        </w:rPr>
      </w:pPr>
    </w:p>
    <w:p w:rsidR="00C21E08" w:rsidRPr="004A13FA" w:rsidRDefault="00C21E08" w:rsidP="004A13FA">
      <w:pPr>
        <w:autoSpaceDE/>
        <w:autoSpaceDN/>
        <w:adjustRightInd/>
        <w:spacing w:before="0" w:line="240" w:lineRule="auto"/>
        <w:jc w:val="left"/>
        <w:rPr>
          <w:rFonts w:eastAsia="Arial Unicode MS" w:cs="Arial Unicode MS"/>
          <w:b w:val="0"/>
          <w:bCs w:val="0"/>
          <w:color w:val="000000"/>
          <w:sz w:val="24"/>
          <w:szCs w:val="24"/>
          <w:lang w:eastAsia="uk-UA" w:bidi="uk-UA"/>
        </w:rPr>
      </w:pPr>
    </w:p>
    <w:p w:rsidR="002211AD" w:rsidRDefault="002211AD" w:rsidP="005B4072">
      <w:pPr>
        <w:autoSpaceDE/>
        <w:autoSpaceDN/>
        <w:adjustRightInd/>
        <w:spacing w:before="0" w:line="240" w:lineRule="auto"/>
        <w:jc w:val="left"/>
        <w:rPr>
          <w:b w:val="0"/>
          <w:bCs w:val="0"/>
          <w:sz w:val="27"/>
          <w:szCs w:val="27"/>
          <w:lang w:eastAsia="uk-UA"/>
        </w:rPr>
      </w:pPr>
    </w:p>
    <w:p w:rsidR="000F6308" w:rsidRPr="0023048C" w:rsidRDefault="004A13FA" w:rsidP="005B4072">
      <w:pPr>
        <w:autoSpaceDE/>
        <w:autoSpaceDN/>
        <w:adjustRightInd/>
        <w:spacing w:before="0" w:line="240" w:lineRule="auto"/>
        <w:jc w:val="left"/>
        <w:rPr>
          <w:b w:val="0"/>
          <w:bCs w:val="0"/>
          <w:sz w:val="27"/>
          <w:szCs w:val="27"/>
          <w:lang w:eastAsia="uk-UA"/>
        </w:rPr>
      </w:pPr>
      <w:bookmarkStart w:id="0" w:name="_GoBack"/>
      <w:bookmarkEnd w:id="0"/>
      <w:r w:rsidRPr="0023048C">
        <w:rPr>
          <w:b w:val="0"/>
          <w:bCs w:val="0"/>
          <w:sz w:val="27"/>
          <w:szCs w:val="27"/>
          <w:lang w:eastAsia="uk-UA"/>
        </w:rPr>
        <w:t>Секретар селищної ради</w:t>
      </w:r>
      <w:r w:rsidRPr="0023048C">
        <w:rPr>
          <w:b w:val="0"/>
          <w:bCs w:val="0"/>
          <w:sz w:val="27"/>
          <w:szCs w:val="27"/>
          <w:lang w:eastAsia="uk-UA"/>
        </w:rPr>
        <w:tab/>
      </w:r>
      <w:r w:rsidRPr="0023048C">
        <w:rPr>
          <w:b w:val="0"/>
          <w:bCs w:val="0"/>
          <w:sz w:val="27"/>
          <w:szCs w:val="27"/>
          <w:lang w:eastAsia="uk-UA"/>
        </w:rPr>
        <w:tab/>
      </w:r>
      <w:r w:rsidRPr="0023048C">
        <w:rPr>
          <w:b w:val="0"/>
          <w:bCs w:val="0"/>
          <w:sz w:val="27"/>
          <w:szCs w:val="27"/>
          <w:lang w:eastAsia="uk-UA"/>
        </w:rPr>
        <w:tab/>
      </w:r>
      <w:r w:rsidRPr="0023048C">
        <w:rPr>
          <w:b w:val="0"/>
          <w:bCs w:val="0"/>
          <w:sz w:val="27"/>
          <w:szCs w:val="27"/>
          <w:lang w:eastAsia="uk-UA"/>
        </w:rPr>
        <w:tab/>
      </w:r>
      <w:r w:rsidRPr="0023048C">
        <w:rPr>
          <w:b w:val="0"/>
          <w:bCs w:val="0"/>
          <w:sz w:val="27"/>
          <w:szCs w:val="27"/>
          <w:lang w:eastAsia="uk-UA"/>
        </w:rPr>
        <w:tab/>
      </w:r>
      <w:r w:rsidR="0023048C">
        <w:rPr>
          <w:b w:val="0"/>
          <w:bCs w:val="0"/>
          <w:sz w:val="27"/>
          <w:szCs w:val="27"/>
          <w:lang w:eastAsia="uk-UA"/>
        </w:rPr>
        <w:tab/>
      </w:r>
      <w:r w:rsidRPr="0023048C">
        <w:rPr>
          <w:b w:val="0"/>
          <w:bCs w:val="0"/>
          <w:sz w:val="27"/>
          <w:szCs w:val="27"/>
          <w:lang w:eastAsia="uk-UA"/>
        </w:rPr>
        <w:tab/>
        <w:t>Ігор ЧЕРНЕНКО</w:t>
      </w:r>
    </w:p>
    <w:p w:rsidR="00B93478" w:rsidRDefault="00B93478" w:rsidP="005B4072">
      <w:pPr>
        <w:autoSpaceDE/>
        <w:autoSpaceDN/>
        <w:adjustRightInd/>
        <w:spacing w:before="0" w:line="240" w:lineRule="auto"/>
        <w:jc w:val="left"/>
        <w:rPr>
          <w:rFonts w:eastAsia="Arial Unicode MS" w:cs="Arial Unicode MS"/>
          <w:b w:val="0"/>
          <w:bCs w:val="0"/>
          <w:color w:val="000000"/>
          <w:sz w:val="28"/>
          <w:szCs w:val="28"/>
          <w:lang w:eastAsia="uk-UA" w:bidi="uk-UA"/>
        </w:rPr>
      </w:pPr>
    </w:p>
    <w:p w:rsidR="00B93478" w:rsidRDefault="00B93478" w:rsidP="005B4072">
      <w:pPr>
        <w:autoSpaceDE/>
        <w:autoSpaceDN/>
        <w:adjustRightInd/>
        <w:spacing w:before="0" w:line="240" w:lineRule="auto"/>
        <w:jc w:val="left"/>
        <w:rPr>
          <w:rFonts w:eastAsia="Arial Unicode MS" w:cs="Arial Unicode MS"/>
          <w:b w:val="0"/>
          <w:bCs w:val="0"/>
          <w:color w:val="000000"/>
          <w:sz w:val="28"/>
          <w:szCs w:val="28"/>
          <w:lang w:eastAsia="uk-UA" w:bidi="uk-UA"/>
        </w:rPr>
      </w:pPr>
    </w:p>
    <w:p w:rsidR="00B93478" w:rsidRDefault="00B93478" w:rsidP="005B4072">
      <w:pPr>
        <w:autoSpaceDE/>
        <w:autoSpaceDN/>
        <w:adjustRightInd/>
        <w:spacing w:before="0" w:line="240" w:lineRule="auto"/>
        <w:jc w:val="left"/>
        <w:rPr>
          <w:rFonts w:eastAsia="Arial Unicode MS" w:cs="Arial Unicode MS"/>
          <w:b w:val="0"/>
          <w:bCs w:val="0"/>
          <w:color w:val="000000"/>
          <w:sz w:val="28"/>
          <w:szCs w:val="28"/>
          <w:lang w:eastAsia="uk-UA" w:bidi="uk-UA"/>
        </w:rPr>
      </w:pPr>
    </w:p>
    <w:p w:rsidR="00B93478" w:rsidRDefault="00B93478" w:rsidP="005B4072">
      <w:pPr>
        <w:autoSpaceDE/>
        <w:autoSpaceDN/>
        <w:adjustRightInd/>
        <w:spacing w:before="0" w:line="240" w:lineRule="auto"/>
        <w:jc w:val="left"/>
        <w:rPr>
          <w:rFonts w:eastAsia="Arial Unicode MS" w:cs="Arial Unicode MS"/>
          <w:b w:val="0"/>
          <w:bCs w:val="0"/>
          <w:color w:val="000000"/>
          <w:sz w:val="28"/>
          <w:szCs w:val="28"/>
          <w:lang w:eastAsia="uk-UA" w:bidi="uk-UA"/>
        </w:rPr>
      </w:pPr>
    </w:p>
    <w:p w:rsidR="00B93478" w:rsidRPr="00C21E08" w:rsidRDefault="00B93478" w:rsidP="005B4072">
      <w:pPr>
        <w:autoSpaceDE/>
        <w:autoSpaceDN/>
        <w:adjustRightInd/>
        <w:spacing w:before="0" w:line="240" w:lineRule="auto"/>
        <w:jc w:val="left"/>
        <w:rPr>
          <w:b w:val="0"/>
          <w:bCs w:val="0"/>
          <w:sz w:val="28"/>
          <w:szCs w:val="28"/>
        </w:rPr>
      </w:pPr>
      <w:r w:rsidRPr="004A13FA">
        <w:rPr>
          <w:rFonts w:eastAsia="Arial Unicode MS" w:cs="Arial Unicode MS"/>
          <w:b w:val="0"/>
          <w:bCs w:val="0"/>
          <w:color w:val="000000"/>
          <w:sz w:val="24"/>
          <w:szCs w:val="24"/>
          <w:lang w:eastAsia="uk-UA" w:bidi="uk-UA"/>
        </w:rPr>
        <w:t xml:space="preserve">Підготувала начальник відділу земельних </w:t>
      </w:r>
      <w:r w:rsidR="00A1613E">
        <w:rPr>
          <w:rFonts w:eastAsia="Arial Unicode MS" w:cs="Arial Unicode MS"/>
          <w:b w:val="0"/>
          <w:bCs w:val="0"/>
          <w:color w:val="000000"/>
          <w:sz w:val="24"/>
          <w:szCs w:val="24"/>
          <w:lang w:eastAsia="uk-UA" w:bidi="uk-UA"/>
        </w:rPr>
        <w:t>відносин</w:t>
      </w:r>
      <w:r w:rsidRPr="004A13FA">
        <w:rPr>
          <w:rFonts w:eastAsia="Arial Unicode MS" w:cs="Arial Unicode MS"/>
          <w:b w:val="0"/>
          <w:bCs w:val="0"/>
          <w:color w:val="000000"/>
          <w:sz w:val="24"/>
          <w:szCs w:val="24"/>
          <w:lang w:eastAsia="uk-UA" w:bidi="uk-UA"/>
        </w:rPr>
        <w:t xml:space="preserve"> та екологічних питань Магдалинівської селищної ради Тамара Марченко</w:t>
      </w:r>
    </w:p>
    <w:sectPr w:rsidR="00B93478" w:rsidRPr="00C21E08" w:rsidSect="00F229B9">
      <w:pgSz w:w="11906" w:h="16838"/>
      <w:pgMar w:top="567" w:right="566" w:bottom="567" w:left="1701" w:header="567" w:footer="17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78C3" w:rsidRDefault="00F278C3" w:rsidP="00C72CC1">
      <w:pPr>
        <w:spacing w:before="0" w:line="240" w:lineRule="auto"/>
      </w:pPr>
      <w:r>
        <w:separator/>
      </w:r>
    </w:p>
  </w:endnote>
  <w:endnote w:type="continuationSeparator" w:id="0">
    <w:p w:rsidR="00F278C3" w:rsidRDefault="00F278C3" w:rsidP="00C72CC1">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78C3" w:rsidRDefault="00F278C3" w:rsidP="00C72CC1">
      <w:pPr>
        <w:spacing w:before="0" w:line="240" w:lineRule="auto"/>
      </w:pPr>
      <w:r>
        <w:separator/>
      </w:r>
    </w:p>
  </w:footnote>
  <w:footnote w:type="continuationSeparator" w:id="0">
    <w:p w:rsidR="00F278C3" w:rsidRDefault="00F278C3" w:rsidP="00C72CC1">
      <w:pPr>
        <w:spacing w:before="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B1720"/>
    <w:multiLevelType w:val="hybridMultilevel"/>
    <w:tmpl w:val="EEC6B184"/>
    <w:lvl w:ilvl="0" w:tplc="1F6E3030">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3D9A7157"/>
    <w:multiLevelType w:val="hybridMultilevel"/>
    <w:tmpl w:val="9064D4CC"/>
    <w:lvl w:ilvl="0" w:tplc="AE70730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4C255B5B"/>
    <w:multiLevelType w:val="hybridMultilevel"/>
    <w:tmpl w:val="8DCEBB8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4D376F19"/>
    <w:multiLevelType w:val="hybridMultilevel"/>
    <w:tmpl w:val="BEF0B70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510C0DE9"/>
    <w:multiLevelType w:val="hybridMultilevel"/>
    <w:tmpl w:val="9E52170C"/>
    <w:lvl w:ilvl="0" w:tplc="F2E60316">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A4061E1"/>
    <w:multiLevelType w:val="hybridMultilevel"/>
    <w:tmpl w:val="E81633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A66254D"/>
    <w:multiLevelType w:val="hybridMultilevel"/>
    <w:tmpl w:val="463CBE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733E6387"/>
    <w:multiLevelType w:val="hybridMultilevel"/>
    <w:tmpl w:val="2DFC965C"/>
    <w:lvl w:ilvl="0" w:tplc="5A42EB86">
      <w:start w:val="2"/>
      <w:numFmt w:val="bullet"/>
      <w:lvlText w:val="-"/>
      <w:lvlJc w:val="left"/>
      <w:pPr>
        <w:ind w:left="1485" w:hanging="360"/>
      </w:pPr>
      <w:rPr>
        <w:rFonts w:ascii="Times New Roman" w:eastAsia="Times New Roman" w:hAnsi="Times New Roman" w:cs="Times New Roman"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abstractNumId w:val="5"/>
  </w:num>
  <w:num w:numId="2">
    <w:abstractNumId w:val="6"/>
  </w:num>
  <w:num w:numId="3">
    <w:abstractNumId w:val="2"/>
  </w:num>
  <w:num w:numId="4">
    <w:abstractNumId w:val="0"/>
  </w:num>
  <w:num w:numId="5">
    <w:abstractNumId w:val="1"/>
  </w:num>
  <w:num w:numId="6">
    <w:abstractNumId w:val="7"/>
  </w:num>
  <w:num w:numId="7">
    <w:abstractNumId w:val="4"/>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rsids>
    <w:rsidRoot w:val="00D73F48"/>
    <w:rsid w:val="00004993"/>
    <w:rsid w:val="00014A7C"/>
    <w:rsid w:val="00016FA1"/>
    <w:rsid w:val="00025645"/>
    <w:rsid w:val="000678ED"/>
    <w:rsid w:val="00076374"/>
    <w:rsid w:val="00076F93"/>
    <w:rsid w:val="000770F6"/>
    <w:rsid w:val="00085A8E"/>
    <w:rsid w:val="0009437E"/>
    <w:rsid w:val="000C5081"/>
    <w:rsid w:val="000F277A"/>
    <w:rsid w:val="000F6308"/>
    <w:rsid w:val="00107009"/>
    <w:rsid w:val="0010755F"/>
    <w:rsid w:val="001168CA"/>
    <w:rsid w:val="00122948"/>
    <w:rsid w:val="00172F69"/>
    <w:rsid w:val="001815A8"/>
    <w:rsid w:val="00187223"/>
    <w:rsid w:val="001965A4"/>
    <w:rsid w:val="001A3E92"/>
    <w:rsid w:val="001C3AD3"/>
    <w:rsid w:val="001D32B0"/>
    <w:rsid w:val="001E6A10"/>
    <w:rsid w:val="001F33D7"/>
    <w:rsid w:val="001F4392"/>
    <w:rsid w:val="002036B9"/>
    <w:rsid w:val="002211AD"/>
    <w:rsid w:val="00221F09"/>
    <w:rsid w:val="0023048C"/>
    <w:rsid w:val="00231B98"/>
    <w:rsid w:val="00254A2B"/>
    <w:rsid w:val="00255C74"/>
    <w:rsid w:val="002832B7"/>
    <w:rsid w:val="002C62AC"/>
    <w:rsid w:val="00300D97"/>
    <w:rsid w:val="00305405"/>
    <w:rsid w:val="00307F48"/>
    <w:rsid w:val="00310D9E"/>
    <w:rsid w:val="0032105B"/>
    <w:rsid w:val="003307BD"/>
    <w:rsid w:val="00351293"/>
    <w:rsid w:val="003518AE"/>
    <w:rsid w:val="003705F8"/>
    <w:rsid w:val="003A2CD7"/>
    <w:rsid w:val="003B277D"/>
    <w:rsid w:val="003C22D2"/>
    <w:rsid w:val="003D7505"/>
    <w:rsid w:val="00406E13"/>
    <w:rsid w:val="004229EF"/>
    <w:rsid w:val="0043790E"/>
    <w:rsid w:val="00457F80"/>
    <w:rsid w:val="004A13FA"/>
    <w:rsid w:val="004C134C"/>
    <w:rsid w:val="005239F7"/>
    <w:rsid w:val="005247D9"/>
    <w:rsid w:val="00571C74"/>
    <w:rsid w:val="005A5AB3"/>
    <w:rsid w:val="005B4072"/>
    <w:rsid w:val="005E3F08"/>
    <w:rsid w:val="00632FBA"/>
    <w:rsid w:val="00646295"/>
    <w:rsid w:val="006477FC"/>
    <w:rsid w:val="00652676"/>
    <w:rsid w:val="00660655"/>
    <w:rsid w:val="00665CBC"/>
    <w:rsid w:val="006729E9"/>
    <w:rsid w:val="00672B42"/>
    <w:rsid w:val="00677CB4"/>
    <w:rsid w:val="006914DE"/>
    <w:rsid w:val="0069484F"/>
    <w:rsid w:val="00697A3D"/>
    <w:rsid w:val="006A0C6C"/>
    <w:rsid w:val="006B5449"/>
    <w:rsid w:val="006C6338"/>
    <w:rsid w:val="006E641F"/>
    <w:rsid w:val="006F3BB2"/>
    <w:rsid w:val="006F7F88"/>
    <w:rsid w:val="00706952"/>
    <w:rsid w:val="00721B80"/>
    <w:rsid w:val="00722839"/>
    <w:rsid w:val="00726057"/>
    <w:rsid w:val="00752A9D"/>
    <w:rsid w:val="007731ED"/>
    <w:rsid w:val="007770A8"/>
    <w:rsid w:val="007C537B"/>
    <w:rsid w:val="007C5872"/>
    <w:rsid w:val="007D04BA"/>
    <w:rsid w:val="007D50BF"/>
    <w:rsid w:val="007E21D6"/>
    <w:rsid w:val="00822FFD"/>
    <w:rsid w:val="0083378B"/>
    <w:rsid w:val="008518B3"/>
    <w:rsid w:val="00862576"/>
    <w:rsid w:val="008714D1"/>
    <w:rsid w:val="008A0A74"/>
    <w:rsid w:val="008A186B"/>
    <w:rsid w:val="008B478E"/>
    <w:rsid w:val="008C12AD"/>
    <w:rsid w:val="00907589"/>
    <w:rsid w:val="00914BD3"/>
    <w:rsid w:val="00955C83"/>
    <w:rsid w:val="0096476F"/>
    <w:rsid w:val="00967351"/>
    <w:rsid w:val="00981D02"/>
    <w:rsid w:val="009B305D"/>
    <w:rsid w:val="00A15994"/>
    <w:rsid w:val="00A1613E"/>
    <w:rsid w:val="00A22121"/>
    <w:rsid w:val="00A44E58"/>
    <w:rsid w:val="00A64142"/>
    <w:rsid w:val="00A667B2"/>
    <w:rsid w:val="00A7216F"/>
    <w:rsid w:val="00A73A0A"/>
    <w:rsid w:val="00AA545C"/>
    <w:rsid w:val="00AC39DF"/>
    <w:rsid w:val="00AF1FD0"/>
    <w:rsid w:val="00AF558F"/>
    <w:rsid w:val="00AF6BC4"/>
    <w:rsid w:val="00B00925"/>
    <w:rsid w:val="00B0185A"/>
    <w:rsid w:val="00B04251"/>
    <w:rsid w:val="00B20923"/>
    <w:rsid w:val="00B56687"/>
    <w:rsid w:val="00B67AED"/>
    <w:rsid w:val="00B70B48"/>
    <w:rsid w:val="00B81CD4"/>
    <w:rsid w:val="00B93478"/>
    <w:rsid w:val="00B9598D"/>
    <w:rsid w:val="00BB13E0"/>
    <w:rsid w:val="00BB611E"/>
    <w:rsid w:val="00BC4DF3"/>
    <w:rsid w:val="00BE6624"/>
    <w:rsid w:val="00BF030F"/>
    <w:rsid w:val="00BF6EB0"/>
    <w:rsid w:val="00C0513E"/>
    <w:rsid w:val="00C21E08"/>
    <w:rsid w:val="00C24609"/>
    <w:rsid w:val="00C43C73"/>
    <w:rsid w:val="00C55740"/>
    <w:rsid w:val="00C60191"/>
    <w:rsid w:val="00C61D66"/>
    <w:rsid w:val="00C63D4D"/>
    <w:rsid w:val="00C65A8A"/>
    <w:rsid w:val="00C71CE9"/>
    <w:rsid w:val="00C72CC1"/>
    <w:rsid w:val="00C85097"/>
    <w:rsid w:val="00CC2FB0"/>
    <w:rsid w:val="00CC5271"/>
    <w:rsid w:val="00CD1DB3"/>
    <w:rsid w:val="00CE1EB6"/>
    <w:rsid w:val="00D16C7D"/>
    <w:rsid w:val="00D23907"/>
    <w:rsid w:val="00D35599"/>
    <w:rsid w:val="00D55714"/>
    <w:rsid w:val="00D648DF"/>
    <w:rsid w:val="00D7014A"/>
    <w:rsid w:val="00D73F48"/>
    <w:rsid w:val="00D8696E"/>
    <w:rsid w:val="00DB4FF7"/>
    <w:rsid w:val="00DC27A3"/>
    <w:rsid w:val="00DD28AC"/>
    <w:rsid w:val="00DF4363"/>
    <w:rsid w:val="00E21FB7"/>
    <w:rsid w:val="00E374A1"/>
    <w:rsid w:val="00E6019D"/>
    <w:rsid w:val="00E63A77"/>
    <w:rsid w:val="00E66143"/>
    <w:rsid w:val="00E768D7"/>
    <w:rsid w:val="00E917DE"/>
    <w:rsid w:val="00E91E6B"/>
    <w:rsid w:val="00EA4E7C"/>
    <w:rsid w:val="00EB2DA1"/>
    <w:rsid w:val="00EC0CF1"/>
    <w:rsid w:val="00ED5B45"/>
    <w:rsid w:val="00F14061"/>
    <w:rsid w:val="00F1632C"/>
    <w:rsid w:val="00F229B9"/>
    <w:rsid w:val="00F278C3"/>
    <w:rsid w:val="00F35F61"/>
    <w:rsid w:val="00F45CD3"/>
    <w:rsid w:val="00F54C88"/>
    <w:rsid w:val="00FB4BF8"/>
    <w:rsid w:val="00FD44D7"/>
    <w:rsid w:val="00FE1669"/>
    <w:rsid w:val="00FE1F07"/>
    <w:rsid w:val="00FF2A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F48"/>
    <w:pPr>
      <w:widowControl w:val="0"/>
      <w:autoSpaceDE w:val="0"/>
      <w:autoSpaceDN w:val="0"/>
      <w:adjustRightInd w:val="0"/>
      <w:spacing w:before="260" w:after="0" w:line="300" w:lineRule="auto"/>
      <w:jc w:val="center"/>
    </w:pPr>
    <w:rPr>
      <w:rFonts w:ascii="Times New Roman" w:eastAsia="Times New Roman" w:hAnsi="Times New Roman" w:cs="Times New Roman"/>
      <w:b/>
      <w:bCs/>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5872"/>
    <w:pPr>
      <w:spacing w:before="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C5872"/>
    <w:rPr>
      <w:rFonts w:ascii="Tahoma" w:eastAsia="Times New Roman" w:hAnsi="Tahoma" w:cs="Tahoma"/>
      <w:b/>
      <w:bCs/>
      <w:sz w:val="16"/>
      <w:szCs w:val="16"/>
      <w:lang w:val="uk-UA" w:eastAsia="ru-RU"/>
    </w:rPr>
  </w:style>
  <w:style w:type="paragraph" w:styleId="a5">
    <w:name w:val="List Paragraph"/>
    <w:basedOn w:val="a"/>
    <w:uiPriority w:val="34"/>
    <w:qFormat/>
    <w:rsid w:val="00822FFD"/>
    <w:pPr>
      <w:ind w:left="720"/>
      <w:contextualSpacing/>
    </w:pPr>
  </w:style>
  <w:style w:type="table" w:styleId="a6">
    <w:name w:val="Table Grid"/>
    <w:basedOn w:val="a1"/>
    <w:rsid w:val="00300D9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C72CC1"/>
    <w:pPr>
      <w:tabs>
        <w:tab w:val="center" w:pos="4677"/>
        <w:tab w:val="right" w:pos="9355"/>
      </w:tabs>
      <w:spacing w:before="0" w:line="240" w:lineRule="auto"/>
    </w:pPr>
  </w:style>
  <w:style w:type="character" w:customStyle="1" w:styleId="a8">
    <w:name w:val="Верхний колонтитул Знак"/>
    <w:basedOn w:val="a0"/>
    <w:link w:val="a7"/>
    <w:uiPriority w:val="99"/>
    <w:rsid w:val="00C72CC1"/>
    <w:rPr>
      <w:rFonts w:ascii="Times New Roman" w:eastAsia="Times New Roman" w:hAnsi="Times New Roman" w:cs="Times New Roman"/>
      <w:b/>
      <w:bCs/>
      <w:lang w:val="uk-UA" w:eastAsia="ru-RU"/>
    </w:rPr>
  </w:style>
  <w:style w:type="paragraph" w:styleId="a9">
    <w:name w:val="footer"/>
    <w:basedOn w:val="a"/>
    <w:link w:val="aa"/>
    <w:uiPriority w:val="99"/>
    <w:unhideWhenUsed/>
    <w:rsid w:val="00C72CC1"/>
    <w:pPr>
      <w:tabs>
        <w:tab w:val="center" w:pos="4677"/>
        <w:tab w:val="right" w:pos="9355"/>
      </w:tabs>
      <w:spacing w:before="0" w:line="240" w:lineRule="auto"/>
    </w:pPr>
  </w:style>
  <w:style w:type="character" w:customStyle="1" w:styleId="aa">
    <w:name w:val="Нижний колонтитул Знак"/>
    <w:basedOn w:val="a0"/>
    <w:link w:val="a9"/>
    <w:uiPriority w:val="99"/>
    <w:rsid w:val="00C72CC1"/>
    <w:rPr>
      <w:rFonts w:ascii="Times New Roman" w:eastAsia="Times New Roman" w:hAnsi="Times New Roman" w:cs="Times New Roman"/>
      <w:b/>
      <w:bCs/>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F48"/>
    <w:pPr>
      <w:widowControl w:val="0"/>
      <w:autoSpaceDE w:val="0"/>
      <w:autoSpaceDN w:val="0"/>
      <w:adjustRightInd w:val="0"/>
      <w:spacing w:before="260" w:after="0" w:line="300" w:lineRule="auto"/>
      <w:jc w:val="center"/>
    </w:pPr>
    <w:rPr>
      <w:rFonts w:ascii="Times New Roman" w:eastAsia="Times New Roman" w:hAnsi="Times New Roman" w:cs="Times New Roman"/>
      <w:b/>
      <w:bCs/>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5872"/>
    <w:pPr>
      <w:spacing w:before="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C5872"/>
    <w:rPr>
      <w:rFonts w:ascii="Tahoma" w:eastAsia="Times New Roman" w:hAnsi="Tahoma" w:cs="Tahoma"/>
      <w:b/>
      <w:bCs/>
      <w:sz w:val="16"/>
      <w:szCs w:val="16"/>
      <w:lang w:val="uk-UA" w:eastAsia="ru-RU"/>
    </w:rPr>
  </w:style>
  <w:style w:type="paragraph" w:styleId="a5">
    <w:name w:val="List Paragraph"/>
    <w:basedOn w:val="a"/>
    <w:uiPriority w:val="34"/>
    <w:qFormat/>
    <w:rsid w:val="00822FFD"/>
    <w:pPr>
      <w:ind w:left="720"/>
      <w:contextualSpacing/>
    </w:pPr>
  </w:style>
  <w:style w:type="table" w:styleId="a6">
    <w:name w:val="Table Grid"/>
    <w:basedOn w:val="a1"/>
    <w:rsid w:val="00300D9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C72CC1"/>
    <w:pPr>
      <w:tabs>
        <w:tab w:val="center" w:pos="4677"/>
        <w:tab w:val="right" w:pos="9355"/>
      </w:tabs>
      <w:spacing w:before="0" w:line="240" w:lineRule="auto"/>
    </w:pPr>
  </w:style>
  <w:style w:type="character" w:customStyle="1" w:styleId="a8">
    <w:name w:val="Верхний колонтитул Знак"/>
    <w:basedOn w:val="a0"/>
    <w:link w:val="a7"/>
    <w:uiPriority w:val="99"/>
    <w:rsid w:val="00C72CC1"/>
    <w:rPr>
      <w:rFonts w:ascii="Times New Roman" w:eastAsia="Times New Roman" w:hAnsi="Times New Roman" w:cs="Times New Roman"/>
      <w:b/>
      <w:bCs/>
      <w:lang w:val="uk-UA" w:eastAsia="ru-RU"/>
    </w:rPr>
  </w:style>
  <w:style w:type="paragraph" w:styleId="a9">
    <w:name w:val="footer"/>
    <w:basedOn w:val="a"/>
    <w:link w:val="aa"/>
    <w:uiPriority w:val="99"/>
    <w:unhideWhenUsed/>
    <w:rsid w:val="00C72CC1"/>
    <w:pPr>
      <w:tabs>
        <w:tab w:val="center" w:pos="4677"/>
        <w:tab w:val="right" w:pos="9355"/>
      </w:tabs>
      <w:spacing w:before="0" w:line="240" w:lineRule="auto"/>
    </w:pPr>
  </w:style>
  <w:style w:type="character" w:customStyle="1" w:styleId="aa">
    <w:name w:val="Нижний колонтитул Знак"/>
    <w:basedOn w:val="a0"/>
    <w:link w:val="a9"/>
    <w:uiPriority w:val="99"/>
    <w:rsid w:val="00C72CC1"/>
    <w:rPr>
      <w:rFonts w:ascii="Times New Roman" w:eastAsia="Times New Roman" w:hAnsi="Times New Roman" w:cs="Times New Roman"/>
      <w:b/>
      <w:bCs/>
      <w:lang w:val="uk-UA" w:eastAsia="ru-RU"/>
    </w:rPr>
  </w:style>
</w:styles>
</file>

<file path=word/webSettings.xml><?xml version="1.0" encoding="utf-8"?>
<w:webSettings xmlns:r="http://schemas.openxmlformats.org/officeDocument/2006/relationships" xmlns:w="http://schemas.openxmlformats.org/wordprocessingml/2006/main">
  <w:divs>
    <w:div w:id="193425871">
      <w:bodyDiv w:val="1"/>
      <w:marLeft w:val="0"/>
      <w:marRight w:val="0"/>
      <w:marTop w:val="0"/>
      <w:marBottom w:val="0"/>
      <w:divBdr>
        <w:top w:val="none" w:sz="0" w:space="0" w:color="auto"/>
        <w:left w:val="none" w:sz="0" w:space="0" w:color="auto"/>
        <w:bottom w:val="none" w:sz="0" w:space="0" w:color="auto"/>
        <w:right w:val="none" w:sz="0" w:space="0" w:color="auto"/>
      </w:divBdr>
    </w:div>
    <w:div w:id="520780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microsoft.com/office/2007/relationships/hdphoto" Target="media/hdphoto1.wdp"/><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2</Pages>
  <Words>316</Words>
  <Characters>1804</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Цуые_2</cp:lastModifiedBy>
  <cp:revision>32</cp:revision>
  <cp:lastPrinted>2024-05-20T06:03:00Z</cp:lastPrinted>
  <dcterms:created xsi:type="dcterms:W3CDTF">2024-01-29T12:06:00Z</dcterms:created>
  <dcterms:modified xsi:type="dcterms:W3CDTF">2024-05-20T13:23:00Z</dcterms:modified>
</cp:coreProperties>
</file>