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3F8B4" w14:textId="77777777" w:rsidR="00A77912" w:rsidRPr="00B55E9F" w:rsidRDefault="00A77912" w:rsidP="00A77912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B55E9F">
        <w:rPr>
          <w:rFonts w:ascii="Times New Roman" w:eastAsia="Times New Roman" w:hAnsi="Times New Roman" w:cs="Times New Roman"/>
          <w:sz w:val="26"/>
          <w:szCs w:val="26"/>
        </w:rPr>
        <w:object w:dxaOrig="1770" w:dyaOrig="2025" w14:anchorId="0E156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7" o:title="" gain="126031f"/>
            <o:lock v:ext="edit" aspectratio="f"/>
          </v:shape>
          <o:OLEObject Type="Embed" ProgID="PBrush" ShapeID="_x0000_i1025" DrawAspect="Content" ObjectID="_1780146121" r:id="rId8"/>
        </w:object>
      </w:r>
    </w:p>
    <w:p w14:paraId="6D78F498" w14:textId="77777777" w:rsidR="000E6CBD" w:rsidRPr="00B55E9F" w:rsidRDefault="000E6CBD" w:rsidP="000E6CBD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55E9F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МАГДАЛИНІВСЬКА  СЕЛИЩНА РАДА </w:t>
      </w:r>
      <w:r w:rsidRPr="00B55E9F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br/>
        <w:t>НОВОМОСКОВСЬКОГО РАЙОНУ ДНІПРОПЕТРОВСЬКОЇ   ОБЛАСТІ</w:t>
      </w:r>
    </w:p>
    <w:p w14:paraId="544C57F0" w14:textId="30500254" w:rsidR="000E6CBD" w:rsidRPr="00B55E9F" w:rsidRDefault="00E04C56" w:rsidP="000E6CBD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55E9F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ТРИДЦЯТЬ ДЕВ’ЯТА </w:t>
      </w:r>
      <w:r w:rsidR="000E6CBD" w:rsidRPr="00B55E9F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СЕСІЯ ВОСЬМЕ СКЛИКАННЯ</w:t>
      </w:r>
    </w:p>
    <w:p w14:paraId="0FD6819C" w14:textId="77777777" w:rsidR="000E6CBD" w:rsidRPr="00B55E9F" w:rsidRDefault="000E6CBD" w:rsidP="000E6CBD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55E9F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   РІШЕННЯ</w:t>
      </w:r>
    </w:p>
    <w:p w14:paraId="2500608B" w14:textId="18377528" w:rsidR="00A562C8" w:rsidRPr="00B55E9F" w:rsidRDefault="00F00C2B" w:rsidP="00E04C56">
      <w:pPr>
        <w:pStyle w:val="a3"/>
        <w:spacing w:after="0" w:line="240" w:lineRule="auto"/>
        <w:ind w:left="0" w:right="255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Про передачу </w:t>
      </w:r>
      <w:r w:rsidR="0095076F"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об’єктів вуличного освітлення населених пунктів </w:t>
      </w:r>
      <w:r w:rsidRPr="00B55E9F">
        <w:rPr>
          <w:rFonts w:ascii="Times New Roman" w:hAnsi="Times New Roman" w:cs="Times New Roman"/>
          <w:sz w:val="26"/>
          <w:szCs w:val="26"/>
          <w:lang w:val="uk-UA"/>
        </w:rPr>
        <w:t>з балансу  Магдалинівської селищної ради</w:t>
      </w:r>
      <w:r w:rsidR="0095076F"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A5C51" w:rsidRPr="00B55E9F">
        <w:rPr>
          <w:rFonts w:ascii="Times New Roman" w:hAnsi="Times New Roman" w:cs="Times New Roman"/>
          <w:sz w:val="26"/>
          <w:szCs w:val="26"/>
          <w:lang w:val="uk-UA"/>
        </w:rPr>
        <w:t>на баланс комунального підприємства</w:t>
      </w:r>
      <w:r w:rsidR="00E04C56"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62C8" w:rsidRPr="00B55E9F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="001A5C51"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Магдалинівський комбінат </w:t>
      </w:r>
      <w:r w:rsidR="00A562C8" w:rsidRPr="00B55E9F">
        <w:rPr>
          <w:rFonts w:ascii="Times New Roman" w:hAnsi="Times New Roman" w:cs="Times New Roman"/>
          <w:sz w:val="26"/>
          <w:szCs w:val="26"/>
          <w:lang w:val="uk-UA"/>
        </w:rPr>
        <w:t>комунальних підприємств»</w:t>
      </w:r>
    </w:p>
    <w:p w14:paraId="66057C93" w14:textId="77777777" w:rsidR="00F00C2B" w:rsidRPr="00B55E9F" w:rsidRDefault="00F00C2B" w:rsidP="00E04C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uk-UA"/>
        </w:rPr>
      </w:pPr>
    </w:p>
    <w:p w14:paraId="7B88F661" w14:textId="1F26200B" w:rsidR="00F00C2B" w:rsidRPr="00B55E9F" w:rsidRDefault="003A3290" w:rsidP="00E04C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  <w:r w:rsidRPr="00B55E9F">
        <w:rPr>
          <w:rFonts w:ascii="Times New Roman" w:hAnsi="Times New Roman"/>
          <w:sz w:val="26"/>
          <w:szCs w:val="26"/>
          <w:lang w:val="uk-UA" w:eastAsia="ru-RU"/>
        </w:rPr>
        <w:t>Відповідно до Закону України «</w:t>
      </w:r>
      <w:r w:rsidR="00F00C2B" w:rsidRPr="00B55E9F">
        <w:rPr>
          <w:rFonts w:ascii="Times New Roman" w:hAnsi="Times New Roman"/>
          <w:sz w:val="26"/>
          <w:szCs w:val="26"/>
          <w:lang w:val="uk-UA" w:eastAsia="ru-RU"/>
        </w:rPr>
        <w:t>Про мі</w:t>
      </w:r>
      <w:r w:rsidRPr="00B55E9F">
        <w:rPr>
          <w:rFonts w:ascii="Times New Roman" w:hAnsi="Times New Roman"/>
          <w:sz w:val="26"/>
          <w:szCs w:val="26"/>
          <w:lang w:val="uk-UA" w:eastAsia="ru-RU"/>
        </w:rPr>
        <w:t>сцеве самоврядування в Україні»</w:t>
      </w:r>
      <w:r w:rsidR="00F00C2B" w:rsidRPr="00B55E9F">
        <w:rPr>
          <w:rFonts w:ascii="Times New Roman" w:hAnsi="Times New Roman"/>
          <w:sz w:val="26"/>
          <w:szCs w:val="26"/>
          <w:lang w:val="uk-UA" w:eastAsia="ru-RU"/>
        </w:rPr>
        <w:t>, на виконання положень Бюджетного кодексу України, Закон</w:t>
      </w:r>
      <w:r w:rsidR="00A562C8" w:rsidRPr="00B55E9F">
        <w:rPr>
          <w:rFonts w:ascii="Times New Roman" w:hAnsi="Times New Roman"/>
          <w:sz w:val="26"/>
          <w:szCs w:val="26"/>
          <w:lang w:val="uk-UA" w:eastAsia="ru-RU"/>
        </w:rPr>
        <w:t>у</w:t>
      </w:r>
      <w:r w:rsidR="00F00C2B" w:rsidRPr="00B55E9F">
        <w:rPr>
          <w:rFonts w:ascii="Times New Roman" w:hAnsi="Times New Roman"/>
          <w:sz w:val="26"/>
          <w:szCs w:val="26"/>
          <w:lang w:val="uk-UA" w:eastAsia="ru-RU"/>
        </w:rPr>
        <w:t xml:space="preserve"> України «Про бухгалтерський облік та ф</w:t>
      </w:r>
      <w:r w:rsidR="00A562C8" w:rsidRPr="00B55E9F">
        <w:rPr>
          <w:rFonts w:ascii="Times New Roman" w:hAnsi="Times New Roman"/>
          <w:sz w:val="26"/>
          <w:szCs w:val="26"/>
          <w:lang w:val="uk-UA" w:eastAsia="ru-RU"/>
        </w:rPr>
        <w:t xml:space="preserve">інансову звітність в Україні», </w:t>
      </w:r>
      <w:r w:rsidR="00F00C2B" w:rsidRPr="00B55E9F">
        <w:rPr>
          <w:rFonts w:ascii="Times New Roman" w:hAnsi="Times New Roman"/>
          <w:sz w:val="26"/>
          <w:szCs w:val="26"/>
          <w:lang w:val="uk-UA" w:eastAsia="ru-RU"/>
        </w:rPr>
        <w:t xml:space="preserve">з метою </w:t>
      </w:r>
      <w:r w:rsidR="008D6E2A" w:rsidRPr="00B55E9F">
        <w:rPr>
          <w:rFonts w:ascii="Times New Roman" w:hAnsi="Times New Roman"/>
          <w:sz w:val="26"/>
          <w:szCs w:val="26"/>
          <w:lang w:val="uk-UA" w:eastAsia="ru-RU"/>
        </w:rPr>
        <w:t xml:space="preserve">раціонального використання майна та </w:t>
      </w:r>
      <w:r w:rsidR="0095076F" w:rsidRPr="00B55E9F">
        <w:rPr>
          <w:rFonts w:ascii="Times New Roman" w:hAnsi="Times New Roman"/>
          <w:sz w:val="26"/>
          <w:szCs w:val="26"/>
          <w:lang w:val="uk-UA" w:eastAsia="ru-RU"/>
        </w:rPr>
        <w:t xml:space="preserve">кваліфікованого обслуговування об’єктів вуличного освітлення </w:t>
      </w:r>
      <w:r w:rsidR="008D6E2A" w:rsidRPr="00B55E9F">
        <w:rPr>
          <w:rFonts w:ascii="Times New Roman" w:hAnsi="Times New Roman"/>
          <w:sz w:val="26"/>
          <w:szCs w:val="26"/>
          <w:lang w:val="uk-UA" w:eastAsia="ru-RU"/>
        </w:rPr>
        <w:t>населених пунктів громади</w:t>
      </w:r>
      <w:r w:rsidR="00F00C2B" w:rsidRPr="00B55E9F">
        <w:rPr>
          <w:rFonts w:ascii="Times New Roman" w:hAnsi="Times New Roman"/>
          <w:sz w:val="26"/>
          <w:szCs w:val="26"/>
          <w:lang w:val="uk-UA" w:eastAsia="ru-RU"/>
        </w:rPr>
        <w:t>, враховуючи</w:t>
      </w:r>
      <w:r w:rsidR="0095076F" w:rsidRPr="00B55E9F">
        <w:rPr>
          <w:rFonts w:ascii="Times New Roman" w:hAnsi="Times New Roman"/>
          <w:sz w:val="26"/>
          <w:szCs w:val="26"/>
          <w:lang w:val="uk-UA" w:eastAsia="ru-RU"/>
        </w:rPr>
        <w:t xml:space="preserve"> службову записку начальника відділу житлово-комунального господарства та комунальної власності </w:t>
      </w:r>
      <w:r w:rsidR="009F7DE8" w:rsidRPr="00B55E9F">
        <w:rPr>
          <w:rFonts w:ascii="Times New Roman" w:hAnsi="Times New Roman"/>
          <w:sz w:val="26"/>
          <w:szCs w:val="26"/>
          <w:lang w:val="uk-UA" w:eastAsia="ru-RU"/>
        </w:rPr>
        <w:t xml:space="preserve">Магдалинівської </w:t>
      </w:r>
      <w:r w:rsidR="0095076F" w:rsidRPr="00B55E9F">
        <w:rPr>
          <w:rFonts w:ascii="Times New Roman" w:hAnsi="Times New Roman"/>
          <w:sz w:val="26"/>
          <w:szCs w:val="26"/>
          <w:lang w:val="uk-UA" w:eastAsia="ru-RU"/>
        </w:rPr>
        <w:t xml:space="preserve">селищної ради </w:t>
      </w:r>
      <w:r w:rsidR="009F7DE8" w:rsidRPr="00B55E9F">
        <w:rPr>
          <w:rFonts w:ascii="Times New Roman" w:hAnsi="Times New Roman"/>
          <w:sz w:val="26"/>
          <w:szCs w:val="26"/>
          <w:lang w:val="uk-UA" w:eastAsia="ru-RU"/>
        </w:rPr>
        <w:t xml:space="preserve">Олександра КАЦАЯ </w:t>
      </w:r>
      <w:r w:rsidR="0095076F" w:rsidRPr="00B55E9F">
        <w:rPr>
          <w:rFonts w:ascii="Times New Roman" w:hAnsi="Times New Roman"/>
          <w:sz w:val="26"/>
          <w:szCs w:val="26"/>
          <w:lang w:val="uk-UA" w:eastAsia="ru-RU"/>
        </w:rPr>
        <w:t>від 10 червня 2024 року,</w:t>
      </w:r>
      <w:r w:rsidR="00F00C2B" w:rsidRPr="00B55E9F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="00F00C2B" w:rsidRPr="00B55E9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E04C56" w:rsidRPr="00B55E9F">
        <w:rPr>
          <w:rFonts w:ascii="Times New Roman" w:eastAsia="Calibri" w:hAnsi="Times New Roman" w:cs="Times New Roman"/>
          <w:b/>
          <w:sz w:val="26"/>
          <w:szCs w:val="26"/>
          <w:lang w:val="uk-UA"/>
        </w:rPr>
        <w:t>Магдалинівська селищна рада,</w:t>
      </w:r>
    </w:p>
    <w:p w14:paraId="304E0F37" w14:textId="77777777" w:rsidR="007E17CB" w:rsidRPr="00B55E9F" w:rsidRDefault="007E17CB" w:rsidP="00E04C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2"/>
          <w:szCs w:val="12"/>
          <w:lang w:val="uk-UA"/>
        </w:rPr>
      </w:pPr>
    </w:p>
    <w:p w14:paraId="3DAA868D" w14:textId="77777777" w:rsidR="00F00C2B" w:rsidRPr="00B55E9F" w:rsidRDefault="00F00C2B" w:rsidP="00E04C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  <w:r w:rsidRPr="00B55E9F">
        <w:rPr>
          <w:rFonts w:ascii="Times New Roman" w:eastAsia="Calibri" w:hAnsi="Times New Roman" w:cs="Times New Roman"/>
          <w:b/>
          <w:sz w:val="26"/>
          <w:szCs w:val="26"/>
          <w:lang w:val="uk-UA"/>
        </w:rPr>
        <w:t>ВИРІШИЛА:</w:t>
      </w:r>
    </w:p>
    <w:p w14:paraId="51F89355" w14:textId="77777777" w:rsidR="00F00C2B" w:rsidRPr="00B55E9F" w:rsidRDefault="00F00C2B" w:rsidP="00E04C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2"/>
          <w:szCs w:val="12"/>
          <w:lang w:val="uk-UA"/>
        </w:rPr>
      </w:pPr>
    </w:p>
    <w:p w14:paraId="483901FD" w14:textId="721EBAD0" w:rsidR="008D6E2A" w:rsidRPr="00B55E9F" w:rsidRDefault="00F00C2B" w:rsidP="00E04C5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55E9F">
        <w:rPr>
          <w:rFonts w:ascii="Times New Roman" w:hAnsi="Times New Roman" w:cs="Times New Roman"/>
          <w:sz w:val="26"/>
          <w:szCs w:val="26"/>
          <w:lang w:val="uk-UA"/>
        </w:rPr>
        <w:t>Передати</w:t>
      </w:r>
      <w:r w:rsidR="008D6E2A"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5076F" w:rsidRPr="00B55E9F">
        <w:rPr>
          <w:rFonts w:ascii="Times New Roman" w:hAnsi="Times New Roman" w:cs="Times New Roman"/>
          <w:sz w:val="26"/>
          <w:szCs w:val="26"/>
          <w:lang w:val="uk-UA"/>
        </w:rPr>
        <w:t>об’єкти вуличного освітлення населених пунктів</w:t>
      </w:r>
      <w:r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D6E2A"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з </w:t>
      </w:r>
      <w:r w:rsidRPr="00B55E9F">
        <w:rPr>
          <w:rFonts w:ascii="Times New Roman" w:hAnsi="Times New Roman" w:cs="Times New Roman"/>
          <w:sz w:val="26"/>
          <w:szCs w:val="26"/>
          <w:lang w:val="uk-UA"/>
        </w:rPr>
        <w:t>баланс</w:t>
      </w:r>
      <w:r w:rsidR="008D6E2A" w:rsidRPr="00B55E9F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 Магдалинівської селищної ради </w:t>
      </w:r>
      <w:r w:rsidR="008D6E2A" w:rsidRPr="00B55E9F">
        <w:rPr>
          <w:rFonts w:ascii="Times New Roman" w:hAnsi="Times New Roman" w:cs="Times New Roman"/>
          <w:sz w:val="26"/>
          <w:szCs w:val="26"/>
          <w:lang w:val="uk-UA"/>
        </w:rPr>
        <w:t>на баланс комунального підпри</w:t>
      </w:r>
      <w:r w:rsidR="001A5C51" w:rsidRPr="00B55E9F">
        <w:rPr>
          <w:rFonts w:ascii="Times New Roman" w:hAnsi="Times New Roman" w:cs="Times New Roman"/>
          <w:sz w:val="26"/>
          <w:szCs w:val="26"/>
          <w:lang w:val="uk-UA"/>
        </w:rPr>
        <w:t>ємства «Магдалинівський комбінат комунальних підприємств»</w:t>
      </w:r>
      <w:r w:rsidR="00004B55"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 згідно додатку 1.</w:t>
      </w:r>
    </w:p>
    <w:p w14:paraId="4E0E2625" w14:textId="56130BB2" w:rsidR="003A3290" w:rsidRPr="00B55E9F" w:rsidRDefault="003A3290" w:rsidP="00E04C5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55E9F">
        <w:rPr>
          <w:rFonts w:ascii="Times New Roman" w:hAnsi="Times New Roman" w:cs="Times New Roman"/>
          <w:sz w:val="26"/>
          <w:szCs w:val="26"/>
          <w:lang w:val="uk-UA"/>
        </w:rPr>
        <w:t>Процедуру приймання-передачі провести у відповідності до вимог чинного законодавства</w:t>
      </w:r>
      <w:r w:rsidR="00004B55"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 України.</w:t>
      </w:r>
    </w:p>
    <w:p w14:paraId="33B4917E" w14:textId="10713308" w:rsidR="0086561B" w:rsidRPr="00B55E9F" w:rsidRDefault="0086561B" w:rsidP="00E04C5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Утворити комісію з приймання-передачі </w:t>
      </w:r>
      <w:r w:rsidR="00180145"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об’єктів вуличного освітлення населених пунктів з балансу Магдалинівської селищної ради на баланс комунального підприємства «Магдалинівський комбінат комунальних підприємств» </w:t>
      </w:r>
      <w:r w:rsidRPr="00B55E9F">
        <w:rPr>
          <w:rFonts w:ascii="Times New Roman" w:hAnsi="Times New Roman" w:cs="Times New Roman"/>
          <w:sz w:val="26"/>
          <w:szCs w:val="26"/>
          <w:lang w:val="uk-UA"/>
        </w:rPr>
        <w:t>згідно додатку 2.</w:t>
      </w:r>
    </w:p>
    <w:p w14:paraId="70F3FBF7" w14:textId="506DA9FF" w:rsidR="00004B55" w:rsidRPr="00B55E9F" w:rsidRDefault="00004B55" w:rsidP="00E04C5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Доручити представнику селищної ради надати необхідний пакет документів в договірний відділ ДТЕК з метою розірвання договору на розподіл електроенергії для об’єктів вуличного освітлення </w:t>
      </w:r>
      <w:r w:rsidR="0086561B"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населених пунктів Магдалинівської </w:t>
      </w:r>
      <w:r w:rsidRPr="00B55E9F">
        <w:rPr>
          <w:rFonts w:ascii="Times New Roman" w:hAnsi="Times New Roman" w:cs="Times New Roman"/>
          <w:sz w:val="26"/>
          <w:szCs w:val="26"/>
          <w:lang w:val="uk-UA"/>
        </w:rPr>
        <w:t xml:space="preserve">селищної ради. </w:t>
      </w:r>
    </w:p>
    <w:p w14:paraId="7D19B7B2" w14:textId="77777777" w:rsidR="00E04C56" w:rsidRPr="00B55E9F" w:rsidRDefault="0086561B" w:rsidP="00E04C5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55E9F">
        <w:rPr>
          <w:rFonts w:ascii="Times New Roman" w:hAnsi="Times New Roman" w:cs="Times New Roman"/>
          <w:sz w:val="26"/>
          <w:szCs w:val="26"/>
          <w:lang w:val="uk-UA"/>
        </w:rPr>
        <w:t>Комунальному підприємству «Магдалинівський комбінат комунальних підприємств» надати необхідний пакет документів в ДТЕК для укладання договору на розподіл електроенергії для об’єктів вуличного освітлення населених пунктів Магдалинівської селищної ради.</w:t>
      </w:r>
    </w:p>
    <w:p w14:paraId="4027CBC0" w14:textId="5EA91EE0" w:rsidR="00F00C2B" w:rsidRPr="00B55E9F" w:rsidRDefault="00F00C2B" w:rsidP="00E04C5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55E9F">
        <w:rPr>
          <w:rFonts w:ascii="Times New Roman" w:hAnsi="Times New Roman"/>
          <w:sz w:val="26"/>
          <w:szCs w:val="26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51C06DF3" w14:textId="77777777" w:rsidR="003A3290" w:rsidRPr="00B55E9F" w:rsidRDefault="003A3290" w:rsidP="00E04C56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14:paraId="5E46DE04" w14:textId="77777777" w:rsidR="00A77912" w:rsidRPr="00B55E9F" w:rsidRDefault="00A77912" w:rsidP="00E04C5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B55E9F">
        <w:rPr>
          <w:rFonts w:ascii="Times New Roman" w:hAnsi="Times New Roman"/>
          <w:sz w:val="26"/>
          <w:szCs w:val="26"/>
          <w:lang w:val="uk-UA"/>
        </w:rPr>
        <w:t xml:space="preserve">Магдалинівський </w:t>
      </w:r>
    </w:p>
    <w:p w14:paraId="5FC01804" w14:textId="77777777" w:rsidR="00A77912" w:rsidRPr="00B55E9F" w:rsidRDefault="00A77912" w:rsidP="00E04C5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B55E9F">
        <w:rPr>
          <w:rFonts w:ascii="Times New Roman" w:hAnsi="Times New Roman"/>
          <w:sz w:val="26"/>
          <w:szCs w:val="26"/>
          <w:lang w:val="uk-UA"/>
        </w:rPr>
        <w:t xml:space="preserve">селищний голова                                          </w:t>
      </w:r>
      <w:r w:rsidR="0090317C" w:rsidRPr="00B55E9F">
        <w:rPr>
          <w:rFonts w:ascii="Times New Roman" w:hAnsi="Times New Roman"/>
          <w:sz w:val="26"/>
          <w:szCs w:val="26"/>
          <w:lang w:val="uk-UA"/>
        </w:rPr>
        <w:t xml:space="preserve">               </w:t>
      </w:r>
      <w:r w:rsidRPr="00B55E9F">
        <w:rPr>
          <w:rFonts w:ascii="Times New Roman" w:hAnsi="Times New Roman"/>
          <w:sz w:val="26"/>
          <w:szCs w:val="26"/>
          <w:lang w:val="uk-UA"/>
        </w:rPr>
        <w:t xml:space="preserve">   </w:t>
      </w:r>
      <w:r w:rsidR="0090317C" w:rsidRPr="00B55E9F">
        <w:rPr>
          <w:rFonts w:ascii="Times New Roman" w:hAnsi="Times New Roman"/>
          <w:sz w:val="26"/>
          <w:szCs w:val="26"/>
          <w:lang w:val="uk-UA"/>
        </w:rPr>
        <w:t>Володимир ДРОБІТЬКО</w:t>
      </w:r>
    </w:p>
    <w:p w14:paraId="6766461D" w14:textId="77777777" w:rsidR="0090317C" w:rsidRPr="00B55E9F" w:rsidRDefault="0090317C" w:rsidP="00E04C56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14:paraId="599CBF9E" w14:textId="77777777" w:rsidR="00A77912" w:rsidRPr="00B55E9F" w:rsidRDefault="0090317C" w:rsidP="00E04C5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B55E9F">
        <w:rPr>
          <w:rFonts w:ascii="Times New Roman" w:hAnsi="Times New Roman"/>
          <w:sz w:val="26"/>
          <w:szCs w:val="26"/>
          <w:lang w:val="uk-UA"/>
        </w:rPr>
        <w:t xml:space="preserve">смт </w:t>
      </w:r>
      <w:r w:rsidR="00A77912" w:rsidRPr="00B55E9F">
        <w:rPr>
          <w:rFonts w:ascii="Times New Roman" w:hAnsi="Times New Roman"/>
          <w:sz w:val="26"/>
          <w:szCs w:val="26"/>
          <w:lang w:val="uk-UA"/>
        </w:rPr>
        <w:t xml:space="preserve"> Магдалинівка</w:t>
      </w:r>
    </w:p>
    <w:p w14:paraId="6D6FFE9E" w14:textId="2EEC39FE" w:rsidR="00A77912" w:rsidRPr="00B55E9F" w:rsidRDefault="00E04C56" w:rsidP="00E04C5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B55E9F">
        <w:rPr>
          <w:rFonts w:ascii="Times New Roman" w:hAnsi="Times New Roman"/>
          <w:sz w:val="26"/>
          <w:szCs w:val="26"/>
          <w:lang w:val="uk-UA"/>
        </w:rPr>
        <w:t>14 червня</w:t>
      </w:r>
      <w:r w:rsidR="00A77912" w:rsidRPr="00B55E9F">
        <w:rPr>
          <w:rFonts w:ascii="Times New Roman" w:hAnsi="Times New Roman"/>
          <w:sz w:val="26"/>
          <w:szCs w:val="26"/>
          <w:lang w:val="uk-UA"/>
        </w:rPr>
        <w:t xml:space="preserve"> 202</w:t>
      </w:r>
      <w:r w:rsidR="0086561B" w:rsidRPr="00B55E9F">
        <w:rPr>
          <w:rFonts w:ascii="Times New Roman" w:hAnsi="Times New Roman"/>
          <w:sz w:val="26"/>
          <w:szCs w:val="26"/>
          <w:lang w:val="uk-UA"/>
        </w:rPr>
        <w:t>4</w:t>
      </w:r>
      <w:r w:rsidR="00A77912" w:rsidRPr="00B55E9F">
        <w:rPr>
          <w:rFonts w:ascii="Times New Roman" w:hAnsi="Times New Roman"/>
          <w:sz w:val="26"/>
          <w:szCs w:val="26"/>
          <w:lang w:val="uk-UA"/>
        </w:rPr>
        <w:t xml:space="preserve"> року</w:t>
      </w:r>
    </w:p>
    <w:p w14:paraId="7C87D4A7" w14:textId="3669C9D4" w:rsidR="00A77912" w:rsidRPr="00B55E9F" w:rsidRDefault="00A77912" w:rsidP="00E04C5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B55E9F">
        <w:rPr>
          <w:rFonts w:ascii="Times New Roman" w:hAnsi="Times New Roman"/>
          <w:sz w:val="26"/>
          <w:szCs w:val="26"/>
          <w:lang w:val="uk-UA"/>
        </w:rPr>
        <w:t xml:space="preserve">№ </w:t>
      </w:r>
      <w:r w:rsidR="00B55E9F" w:rsidRPr="00B55E9F">
        <w:rPr>
          <w:rFonts w:ascii="Times New Roman" w:hAnsi="Times New Roman"/>
          <w:sz w:val="26"/>
          <w:szCs w:val="26"/>
          <w:lang w:val="uk-UA"/>
        </w:rPr>
        <w:t>3932</w:t>
      </w:r>
      <w:r w:rsidR="0062156C" w:rsidRPr="00B55E9F">
        <w:rPr>
          <w:rFonts w:ascii="Times New Roman" w:hAnsi="Times New Roman"/>
          <w:sz w:val="26"/>
          <w:szCs w:val="26"/>
          <w:lang w:val="uk-UA"/>
        </w:rPr>
        <w:t>-</w:t>
      </w:r>
      <w:r w:rsidR="00E04C56" w:rsidRPr="00B55E9F">
        <w:rPr>
          <w:rFonts w:ascii="Times New Roman" w:hAnsi="Times New Roman"/>
          <w:sz w:val="26"/>
          <w:szCs w:val="26"/>
          <w:lang w:val="uk-UA"/>
        </w:rPr>
        <w:t>39</w:t>
      </w:r>
      <w:r w:rsidRPr="00B55E9F">
        <w:rPr>
          <w:rFonts w:ascii="Times New Roman" w:hAnsi="Times New Roman"/>
          <w:sz w:val="26"/>
          <w:szCs w:val="26"/>
          <w:lang w:val="uk-UA"/>
        </w:rPr>
        <w:t>/VII</w:t>
      </w:r>
      <w:r w:rsidR="00A53B85" w:rsidRPr="00B55E9F">
        <w:rPr>
          <w:rFonts w:ascii="Times New Roman" w:hAnsi="Times New Roman"/>
          <w:sz w:val="26"/>
          <w:szCs w:val="26"/>
          <w:lang w:val="uk-UA"/>
        </w:rPr>
        <w:t>I</w:t>
      </w:r>
    </w:p>
    <w:p w14:paraId="01F6022F" w14:textId="77777777" w:rsidR="00A77912" w:rsidRPr="007E17CB" w:rsidRDefault="00A77912" w:rsidP="00E04C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0DB0ABFE" w14:textId="4F1A2BC9" w:rsidR="007E17CB" w:rsidRPr="00506D94" w:rsidRDefault="007E17CB" w:rsidP="00E04C56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506D94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86561B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3B686785" w14:textId="77777777" w:rsidR="00E04C56" w:rsidRDefault="007E17CB" w:rsidP="00E04C56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506D94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E04C56">
        <w:rPr>
          <w:rFonts w:ascii="Times New Roman" w:hAnsi="Times New Roman" w:cs="Times New Roman"/>
          <w:sz w:val="28"/>
          <w:szCs w:val="28"/>
          <w:lang w:val="uk-UA"/>
        </w:rPr>
        <w:t xml:space="preserve"> сесії</w:t>
      </w:r>
      <w:r w:rsidRPr="00506D94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</w:t>
      </w:r>
    </w:p>
    <w:p w14:paraId="3D04FCEE" w14:textId="77777777" w:rsidR="00E04C56" w:rsidRDefault="007E17CB" w:rsidP="00E04C56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  <w:r w:rsidR="00E04C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4C5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04C56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48707233" w14:textId="13708CA1" w:rsidR="007E17CB" w:rsidRPr="00506D94" w:rsidRDefault="00E04C56" w:rsidP="00E04C56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14.06.</w:t>
      </w:r>
      <w:r w:rsidR="007E17CB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86561B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 № </w:t>
      </w:r>
      <w:r w:rsidR="00B55E9F">
        <w:rPr>
          <w:rFonts w:ascii="Times New Roman" w:hAnsi="Times New Roman" w:cs="Times New Roman"/>
          <w:sz w:val="28"/>
          <w:szCs w:val="28"/>
          <w:lang w:val="uk-UA"/>
        </w:rPr>
        <w:t>3932</w:t>
      </w:r>
      <w:r w:rsidRPr="007E17CB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39</w:t>
      </w:r>
      <w:r w:rsidRPr="007E17CB">
        <w:rPr>
          <w:rFonts w:ascii="Times New Roman" w:hAnsi="Times New Roman"/>
          <w:sz w:val="28"/>
          <w:szCs w:val="28"/>
          <w:lang w:val="uk-UA"/>
        </w:rPr>
        <w:t>/VIII</w:t>
      </w:r>
    </w:p>
    <w:p w14:paraId="1CD9DA48" w14:textId="77777777" w:rsidR="007E17CB" w:rsidRDefault="007E17CB" w:rsidP="007E17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C97C822" w14:textId="77777777" w:rsidR="007E17CB" w:rsidRPr="00B42DD9" w:rsidRDefault="007E17CB" w:rsidP="007E17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Комісія</w:t>
      </w:r>
    </w:p>
    <w:p w14:paraId="33170423" w14:textId="77777777" w:rsidR="00E04C56" w:rsidRDefault="007E17CB" w:rsidP="007E17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2DD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B42D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приймання-передачі </w:t>
      </w:r>
      <w:r w:rsidR="0086561B">
        <w:rPr>
          <w:rFonts w:ascii="Times New Roman" w:hAnsi="Times New Roman" w:cs="Times New Roman"/>
          <w:sz w:val="28"/>
          <w:szCs w:val="28"/>
          <w:lang w:val="uk-UA"/>
        </w:rPr>
        <w:t>об’єктів вуличного освітлення населених пунктів</w:t>
      </w:r>
      <w:r>
        <w:rPr>
          <w:rFonts w:ascii="Times New Roman" w:hAnsi="Times New Roman" w:cs="Times New Roman"/>
          <w:sz w:val="28"/>
          <w:szCs w:val="28"/>
          <w:lang w:val="uk-UA"/>
        </w:rPr>
        <w:t>, що передаю</w:t>
      </w:r>
      <w:r w:rsidRPr="00B42DD9">
        <w:rPr>
          <w:rFonts w:ascii="Times New Roman" w:hAnsi="Times New Roman" w:cs="Times New Roman"/>
          <w:sz w:val="28"/>
          <w:szCs w:val="28"/>
          <w:lang w:val="uk-UA"/>
        </w:rPr>
        <w:t xml:space="preserve">ться з балансу </w:t>
      </w:r>
      <w:r>
        <w:rPr>
          <w:rFonts w:ascii="Times New Roman" w:hAnsi="Times New Roman" w:cs="Times New Roman"/>
          <w:sz w:val="28"/>
          <w:szCs w:val="28"/>
          <w:lang w:val="uk-UA"/>
        </w:rPr>
        <w:t>Магдалинівської селищної ради</w:t>
      </w:r>
      <w:r w:rsidRPr="00B42DD9">
        <w:rPr>
          <w:rFonts w:ascii="Times New Roman" w:hAnsi="Times New Roman" w:cs="Times New Roman"/>
          <w:sz w:val="28"/>
          <w:szCs w:val="28"/>
          <w:lang w:val="uk-UA"/>
        </w:rPr>
        <w:t xml:space="preserve"> на баланс комунального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 </w:t>
      </w:r>
      <w:r w:rsidR="00E04C56">
        <w:rPr>
          <w:rFonts w:ascii="Times New Roman" w:hAnsi="Times New Roman" w:cs="Times New Roman"/>
          <w:sz w:val="28"/>
          <w:szCs w:val="28"/>
          <w:lang w:val="uk-UA"/>
        </w:rPr>
        <w:t>«Магдалинівський комбінат</w:t>
      </w:r>
    </w:p>
    <w:p w14:paraId="15E5A13D" w14:textId="150690C1" w:rsidR="007E17CB" w:rsidRPr="007E17CB" w:rsidRDefault="007E17CB" w:rsidP="007E17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7E17CB">
        <w:rPr>
          <w:rFonts w:ascii="Times New Roman" w:hAnsi="Times New Roman" w:cs="Times New Roman"/>
          <w:sz w:val="28"/>
          <w:szCs w:val="28"/>
          <w:lang w:val="uk-UA"/>
        </w:rPr>
        <w:t>комунальних підприємств»</w:t>
      </w:r>
    </w:p>
    <w:p w14:paraId="25674F65" w14:textId="77777777" w:rsidR="007E17CB" w:rsidRDefault="007E17CB" w:rsidP="007E17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75D8BF1" w14:textId="77777777" w:rsidR="007E17CB" w:rsidRDefault="007E17CB" w:rsidP="007E17C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комісії:</w:t>
      </w:r>
    </w:p>
    <w:p w14:paraId="2ACE6382" w14:textId="77777777" w:rsidR="007E17CB" w:rsidRDefault="007E17CB" w:rsidP="007E17CB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 НАЙКО – заступник Магдалинівського селищного голови з питань діяльності виконавчих органів ради;</w:t>
      </w:r>
    </w:p>
    <w:p w14:paraId="1AA318F2" w14:textId="77777777" w:rsidR="007E17CB" w:rsidRPr="00377CAF" w:rsidRDefault="007E17CB" w:rsidP="007E17CB">
      <w:pPr>
        <w:pStyle w:val="a3"/>
        <w:spacing w:after="0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00B874" w14:textId="77777777" w:rsidR="007E17CB" w:rsidRPr="007E17CB" w:rsidRDefault="007E17CB" w:rsidP="007E17C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7CB">
        <w:rPr>
          <w:rFonts w:ascii="Times New Roman" w:hAnsi="Times New Roman" w:cs="Times New Roman"/>
          <w:sz w:val="28"/>
          <w:szCs w:val="28"/>
          <w:lang w:val="uk-UA"/>
        </w:rPr>
        <w:t>Члени комісії:</w:t>
      </w:r>
    </w:p>
    <w:p w14:paraId="7CB13159" w14:textId="77777777" w:rsidR="007E17CB" w:rsidRPr="00377CAF" w:rsidRDefault="007E17CB" w:rsidP="007E17CB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Олександр </w:t>
      </w:r>
      <w:r w:rsidRPr="00377CAF">
        <w:rPr>
          <w:rFonts w:ascii="Times New Roman" w:hAnsi="Times New Roman" w:cs="Times New Roman"/>
          <w:sz w:val="28"/>
          <w:szCs w:val="28"/>
          <w:lang w:val="uk-UA"/>
        </w:rPr>
        <w:t>КАЦАЙ – начальник відділу житлово-комунального господарства та комунальної власності Магдалинівської селищної ради;</w:t>
      </w:r>
    </w:p>
    <w:p w14:paraId="34BF233C" w14:textId="77777777" w:rsidR="007E17CB" w:rsidRPr="00506D94" w:rsidRDefault="007E17CB" w:rsidP="007E17CB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CAF">
        <w:rPr>
          <w:rFonts w:ascii="Times New Roman" w:hAnsi="Times New Roman" w:cs="Times New Roman"/>
          <w:sz w:val="28"/>
          <w:szCs w:val="28"/>
          <w:lang w:val="uk-UA"/>
        </w:rPr>
        <w:t xml:space="preserve">Наталя </w:t>
      </w:r>
      <w:r>
        <w:rPr>
          <w:rFonts w:ascii="Times New Roman" w:hAnsi="Times New Roman" w:cs="Times New Roman"/>
          <w:sz w:val="28"/>
          <w:szCs w:val="28"/>
          <w:lang w:val="uk-UA"/>
        </w:rPr>
        <w:t>БАРАННИК</w:t>
      </w:r>
      <w:r w:rsidRPr="00377CAF">
        <w:rPr>
          <w:rFonts w:ascii="Times New Roman" w:hAnsi="Times New Roman" w:cs="Times New Roman"/>
          <w:sz w:val="28"/>
          <w:szCs w:val="28"/>
          <w:lang w:val="uk-UA"/>
        </w:rPr>
        <w:t xml:space="preserve"> – начальник фінансово-господарського відділу, головний бухгалтер Магдалинівської селищної ради;</w:t>
      </w:r>
    </w:p>
    <w:p w14:paraId="23B79109" w14:textId="77777777" w:rsidR="007E17CB" w:rsidRPr="00C5473F" w:rsidRDefault="00453323" w:rsidP="00C5473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Іван </w:t>
      </w:r>
      <w:r w:rsidR="007E17CB" w:rsidRPr="00C5473F">
        <w:rPr>
          <w:rFonts w:ascii="Times New Roman" w:hAnsi="Times New Roman" w:cs="Times New Roman"/>
          <w:sz w:val="28"/>
          <w:szCs w:val="28"/>
          <w:lang w:val="uk-UA"/>
        </w:rPr>
        <w:t xml:space="preserve">ДУШКО – начальник </w:t>
      </w:r>
      <w:r w:rsidR="00C5473F" w:rsidRPr="00C5473F"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«Магдалинівський комбінат комунальних підприємств»</w:t>
      </w:r>
      <w:r w:rsidR="007E17CB" w:rsidRPr="00C5473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443D0BF" w14:textId="52AD62C8" w:rsidR="007E17CB" w:rsidRDefault="00C5473F" w:rsidP="007E17CB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Лариса МАНОЙЛО</w:t>
      </w:r>
      <w:r w:rsidR="007E17CB" w:rsidRPr="0058130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головний бухгалтер </w:t>
      </w:r>
      <w:r w:rsidRPr="00C5473F"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«Магдалинівський комбінат комунальних підприємств»</w:t>
      </w:r>
      <w:r w:rsidR="003C2A0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8AC1E5B" w14:textId="51C80E8D" w:rsidR="007E17CB" w:rsidRDefault="003C2A00" w:rsidP="00E04C56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Староста відповідного старостинського округу Магдалинівської селищної ради.</w:t>
      </w:r>
    </w:p>
    <w:p w14:paraId="02E32080" w14:textId="77777777" w:rsidR="00E04C56" w:rsidRDefault="00E04C56" w:rsidP="00E04C5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6380E1" w14:textId="6F54E08F" w:rsidR="00E04C56" w:rsidRPr="00E04C56" w:rsidRDefault="00E04C56" w:rsidP="00E04C5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                 Ігор ЧЕРНЕНКО</w:t>
      </w:r>
    </w:p>
    <w:sectPr w:rsidR="00E04C56" w:rsidRPr="00E04C56" w:rsidSect="00B55E9F">
      <w:pgSz w:w="11906" w:h="16838"/>
      <w:pgMar w:top="28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72FC"/>
    <w:multiLevelType w:val="hybridMultilevel"/>
    <w:tmpl w:val="F626A7C2"/>
    <w:lvl w:ilvl="0" w:tplc="1172B36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">
    <w:nsid w:val="1D9B7872"/>
    <w:multiLevelType w:val="hybridMultilevel"/>
    <w:tmpl w:val="7908BAB2"/>
    <w:lvl w:ilvl="0" w:tplc="C5C25C90">
      <w:start w:val="1"/>
      <w:numFmt w:val="decimal"/>
      <w:lvlText w:val="%1."/>
      <w:lvlJc w:val="left"/>
      <w:pPr>
        <w:ind w:left="928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D151F9"/>
    <w:multiLevelType w:val="hybridMultilevel"/>
    <w:tmpl w:val="8D348F44"/>
    <w:lvl w:ilvl="0" w:tplc="8AAED6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073A5"/>
    <w:multiLevelType w:val="hybridMultilevel"/>
    <w:tmpl w:val="314CAE92"/>
    <w:lvl w:ilvl="0" w:tplc="6870FBC4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912"/>
    <w:rsid w:val="00004B55"/>
    <w:rsid w:val="00007517"/>
    <w:rsid w:val="000E6CBD"/>
    <w:rsid w:val="00180145"/>
    <w:rsid w:val="001A5C51"/>
    <w:rsid w:val="00206340"/>
    <w:rsid w:val="002B61DA"/>
    <w:rsid w:val="003A3290"/>
    <w:rsid w:val="003B1AA8"/>
    <w:rsid w:val="003C2A00"/>
    <w:rsid w:val="003E43CA"/>
    <w:rsid w:val="00453323"/>
    <w:rsid w:val="00473E34"/>
    <w:rsid w:val="00510415"/>
    <w:rsid w:val="005E28F2"/>
    <w:rsid w:val="0062156C"/>
    <w:rsid w:val="00793CCE"/>
    <w:rsid w:val="007E17CB"/>
    <w:rsid w:val="0086561B"/>
    <w:rsid w:val="008D6E2A"/>
    <w:rsid w:val="0090317C"/>
    <w:rsid w:val="0095076F"/>
    <w:rsid w:val="00962ACD"/>
    <w:rsid w:val="009748D9"/>
    <w:rsid w:val="009F7DE8"/>
    <w:rsid w:val="00A46194"/>
    <w:rsid w:val="00A53B85"/>
    <w:rsid w:val="00A562C8"/>
    <w:rsid w:val="00A77912"/>
    <w:rsid w:val="00AD05EE"/>
    <w:rsid w:val="00B55E9F"/>
    <w:rsid w:val="00B775AC"/>
    <w:rsid w:val="00C5473F"/>
    <w:rsid w:val="00CB727F"/>
    <w:rsid w:val="00D82CF1"/>
    <w:rsid w:val="00E04C56"/>
    <w:rsid w:val="00F00C2B"/>
    <w:rsid w:val="00F7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12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9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A8FF5-48BD-49D1-9E54-F800BEAC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24</cp:revision>
  <cp:lastPrinted>2024-06-12T08:35:00Z</cp:lastPrinted>
  <dcterms:created xsi:type="dcterms:W3CDTF">2021-01-27T08:35:00Z</dcterms:created>
  <dcterms:modified xsi:type="dcterms:W3CDTF">2024-06-17T13:15:00Z</dcterms:modified>
</cp:coreProperties>
</file>