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57CC" w:rsidRPr="00AF5559" w:rsidRDefault="000D57CC" w:rsidP="000D57CC">
      <w:pPr>
        <w:widowControl/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</w:pPr>
      <w:r w:rsidRPr="00AF5559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object w:dxaOrig="660" w:dyaOrig="9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3pt;height:47.3pt" o:ole="" o:preferrelative="f">
            <v:imagedata r:id="rId8" o:title="" gain="126031f"/>
            <o:lock v:ext="edit" aspectratio="f"/>
          </v:shape>
          <o:OLEObject Type="Embed" ProgID="PBrush" ShapeID="_x0000_i1025" DrawAspect="Content" ObjectID="_1786251871" r:id="rId9"/>
        </w:object>
      </w:r>
    </w:p>
    <w:p w:rsidR="000D57CC" w:rsidRPr="00AF5559" w:rsidRDefault="000D57CC" w:rsidP="000D57CC">
      <w:pPr>
        <w:widowControl/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 w:eastAsia="ru-RU" w:bidi="ar-SA"/>
        </w:rPr>
      </w:pPr>
      <w:r w:rsidRPr="00AF5559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 w:eastAsia="ru-RU" w:bidi="ar-SA"/>
        </w:rPr>
        <w:t xml:space="preserve">МАГДАЛИНІВСЬКА  СЕЛИЩНА РАДА </w:t>
      </w:r>
      <w:r w:rsidRPr="00AF5559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 w:eastAsia="ru-RU" w:bidi="ar-SA"/>
        </w:rPr>
        <w:br/>
      </w:r>
      <w:r w:rsidR="00C8072E" w:rsidRPr="00AF5559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 w:eastAsia="ru-RU" w:bidi="ar-SA"/>
        </w:rPr>
        <w:t>НОВОМОСКОВСЬ</w:t>
      </w:r>
      <w:r w:rsidRPr="00AF5559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 w:eastAsia="ru-RU" w:bidi="ar-SA"/>
        </w:rPr>
        <w:t>КОГО РАЙОНУ ДНІПРОПЕТРОВСЬКОЇ   ОБЛАСТІ</w:t>
      </w:r>
    </w:p>
    <w:p w:rsidR="000D57CC" w:rsidRPr="00AF5559" w:rsidRDefault="00C8072E" w:rsidP="000D57CC">
      <w:pPr>
        <w:widowControl/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 w:eastAsia="ru-RU" w:bidi="ar-SA"/>
        </w:rPr>
      </w:pPr>
      <w:r w:rsidRPr="00AF5559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 w:bidi="ar-SA"/>
        </w:rPr>
        <w:t>СОРОК ПЕРША</w:t>
      </w:r>
      <w:r w:rsidR="000D57CC" w:rsidRPr="00AF5559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 w:eastAsia="ru-RU" w:bidi="ar-SA"/>
        </w:rPr>
        <w:t xml:space="preserve"> СЕСІЯ ВОСЬМЕ СКЛИКАННЯ</w:t>
      </w:r>
    </w:p>
    <w:p w:rsidR="000D57CC" w:rsidRPr="00AF5559" w:rsidRDefault="000D57CC" w:rsidP="000D57CC">
      <w:pPr>
        <w:widowControl/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 w:bidi="ar-SA"/>
        </w:rPr>
      </w:pPr>
      <w:r w:rsidRPr="00AF5559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 w:eastAsia="ru-RU" w:bidi="ar-SA"/>
        </w:rPr>
        <w:t xml:space="preserve">    </w:t>
      </w:r>
      <w:proofErr w:type="gramStart"/>
      <w:r w:rsidRPr="00AF5559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 w:eastAsia="ru-RU" w:bidi="ar-SA"/>
        </w:rPr>
        <w:t>Р</w:t>
      </w:r>
      <w:proofErr w:type="gramEnd"/>
      <w:r w:rsidRPr="00AF5559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 w:eastAsia="ru-RU" w:bidi="ar-SA"/>
        </w:rPr>
        <w:t>ІШЕННЯ</w:t>
      </w:r>
    </w:p>
    <w:p w:rsidR="000D57CC" w:rsidRPr="00AF5559" w:rsidRDefault="00091107" w:rsidP="00091107">
      <w:pPr>
        <w:pStyle w:val="a4"/>
        <w:spacing w:after="0"/>
        <w:ind w:right="2320"/>
        <w:jc w:val="both"/>
      </w:pPr>
      <w:r w:rsidRPr="00AF5559">
        <w:t>Про внесення змін до рішення селищної ради від 03.09.2021 р. № 1487-10/</w:t>
      </w:r>
      <w:r w:rsidRPr="00AF5559">
        <w:rPr>
          <w:lang w:val="en-US"/>
        </w:rPr>
        <w:t>VIII</w:t>
      </w:r>
      <w:r w:rsidRPr="00AF5559">
        <w:t xml:space="preserve"> «</w:t>
      </w:r>
      <w:r w:rsidR="000D57CC" w:rsidRPr="00AF5559">
        <w:t>Про надання повноважень депутатам</w:t>
      </w:r>
      <w:r w:rsidR="00CA108C" w:rsidRPr="00AF5559">
        <w:t>,</w:t>
      </w:r>
      <w:r w:rsidRPr="00AF5559">
        <w:t xml:space="preserve"> </w:t>
      </w:r>
      <w:r w:rsidR="0033267A" w:rsidRPr="00AF5559">
        <w:t xml:space="preserve">старостам </w:t>
      </w:r>
      <w:r w:rsidR="00CA108C" w:rsidRPr="00AF5559">
        <w:t>та уповноваженим особам</w:t>
      </w:r>
      <w:r w:rsidRPr="00AF5559">
        <w:t xml:space="preserve"> </w:t>
      </w:r>
      <w:r w:rsidR="0033267A" w:rsidRPr="00AF5559">
        <w:t>Магдалинівської селищної ради</w:t>
      </w:r>
      <w:r w:rsidRPr="00AF5559">
        <w:t xml:space="preserve"> </w:t>
      </w:r>
      <w:r w:rsidR="000D57CC" w:rsidRPr="00AF5559">
        <w:t>щодо</w:t>
      </w:r>
      <w:r w:rsidR="0033267A" w:rsidRPr="00AF5559">
        <w:t xml:space="preserve"> </w:t>
      </w:r>
      <w:r w:rsidR="000D57CC" w:rsidRPr="00AF5559">
        <w:t>складання актів</w:t>
      </w:r>
      <w:r w:rsidRPr="00AF5559">
        <w:t>»</w:t>
      </w:r>
    </w:p>
    <w:p w:rsidR="000D57CC" w:rsidRPr="00AF5559" w:rsidRDefault="000D57CC" w:rsidP="000D57CC">
      <w:pPr>
        <w:pStyle w:val="a4"/>
        <w:spacing w:after="0"/>
        <w:jc w:val="both"/>
      </w:pPr>
    </w:p>
    <w:p w:rsidR="000D57CC" w:rsidRPr="00AF5559" w:rsidRDefault="00C8072E" w:rsidP="00091107">
      <w:pPr>
        <w:pStyle w:val="a4"/>
        <w:spacing w:after="0"/>
        <w:ind w:firstLine="567"/>
        <w:jc w:val="both"/>
        <w:rPr>
          <w:color w:val="303135"/>
          <w:lang w:eastAsia="ru-RU"/>
        </w:rPr>
      </w:pPr>
      <w:r w:rsidRPr="00AF5559">
        <w:t>Заслухавши інформацію та пропозицію секретаря Магдалинівської селищної ради Ігоря Черненка щодо</w:t>
      </w:r>
      <w:r w:rsidR="00942A2E" w:rsidRPr="00AF5559">
        <w:t xml:space="preserve"> забезпечення правомірності складання актів депутатами</w:t>
      </w:r>
      <w:r w:rsidR="0033267A" w:rsidRPr="00AF5559">
        <w:t xml:space="preserve"> та старостами</w:t>
      </w:r>
      <w:r w:rsidR="00942A2E" w:rsidRPr="00AF5559">
        <w:t xml:space="preserve"> </w:t>
      </w:r>
      <w:r w:rsidR="0056515E" w:rsidRPr="00AF5559">
        <w:t xml:space="preserve">Магдалинівської </w:t>
      </w:r>
      <w:r w:rsidR="00942A2E" w:rsidRPr="00AF5559">
        <w:t>селищної ради</w:t>
      </w:r>
      <w:r w:rsidRPr="00AF5559">
        <w:t xml:space="preserve"> </w:t>
      </w:r>
      <w:r w:rsidRPr="00AF5559">
        <w:rPr>
          <w:lang w:val="en-US"/>
        </w:rPr>
        <w:t>VIII</w:t>
      </w:r>
      <w:r w:rsidRPr="00AF5559">
        <w:t xml:space="preserve"> скликання</w:t>
      </w:r>
      <w:r w:rsidR="00942A2E" w:rsidRPr="00AF5559">
        <w:t>,</w:t>
      </w:r>
      <w:r w:rsidR="0033267A" w:rsidRPr="00AF5559">
        <w:t xml:space="preserve"> керуючись</w:t>
      </w:r>
      <w:r w:rsidR="00942A2E" w:rsidRPr="00AF5559">
        <w:t xml:space="preserve"> статтею 25 Закону України «Про місцеве самоврядування в Україні»,</w:t>
      </w:r>
      <w:r w:rsidR="000D57CC" w:rsidRPr="00AF5559">
        <w:t xml:space="preserve"> </w:t>
      </w:r>
      <w:r w:rsidR="00091107" w:rsidRPr="00AF5559">
        <w:t>на підставі</w:t>
      </w:r>
      <w:r w:rsidRPr="00AF5559">
        <w:rPr>
          <w:color w:val="303135"/>
          <w:lang w:eastAsia="ru-RU"/>
        </w:rPr>
        <w:t xml:space="preserve"> рішення</w:t>
      </w:r>
      <w:r w:rsidR="00091107" w:rsidRPr="00AF5559">
        <w:rPr>
          <w:color w:val="303135"/>
          <w:lang w:eastAsia="ru-RU"/>
        </w:rPr>
        <w:t xml:space="preserve"> селищної ради від 14 червня 2024 року  № 3921-39</w:t>
      </w:r>
      <w:r w:rsidR="0056515E" w:rsidRPr="00AF5559">
        <w:rPr>
          <w:color w:val="303135"/>
          <w:lang w:eastAsia="ru-RU"/>
        </w:rPr>
        <w:t>/</w:t>
      </w:r>
      <w:r w:rsidR="0056515E" w:rsidRPr="00AF5559">
        <w:rPr>
          <w:color w:val="303135"/>
          <w:lang w:val="en-US" w:eastAsia="ru-RU"/>
        </w:rPr>
        <w:t>VIII</w:t>
      </w:r>
      <w:r w:rsidR="0056515E" w:rsidRPr="00AF5559">
        <w:rPr>
          <w:color w:val="303135"/>
          <w:lang w:eastAsia="ru-RU"/>
        </w:rPr>
        <w:t xml:space="preserve"> «</w:t>
      </w:r>
      <w:r w:rsidR="00091107" w:rsidRPr="00AF5559">
        <w:rPr>
          <w:color w:val="303135"/>
          <w:lang w:eastAsia="ru-RU"/>
        </w:rPr>
        <w:t>Про зміну місця знаходження Магдалинівської селищної ради»</w:t>
      </w:r>
      <w:r w:rsidR="000D57CC" w:rsidRPr="00AF5559">
        <w:rPr>
          <w:color w:val="171717"/>
          <w:lang w:eastAsia="ru-RU"/>
        </w:rPr>
        <w:t xml:space="preserve">, </w:t>
      </w:r>
      <w:r w:rsidR="000D57CC" w:rsidRPr="00AF5559">
        <w:rPr>
          <w:b/>
          <w:color w:val="171717"/>
          <w:lang w:eastAsia="ru-RU"/>
        </w:rPr>
        <w:t>Магдалинівська</w:t>
      </w:r>
      <w:r w:rsidR="000D57CC" w:rsidRPr="00AF5559">
        <w:rPr>
          <w:b/>
        </w:rPr>
        <w:t xml:space="preserve"> селищна рада,</w:t>
      </w:r>
    </w:p>
    <w:p w:rsidR="00CA108C" w:rsidRPr="00AF5559" w:rsidRDefault="00CA108C" w:rsidP="000D57CC">
      <w:pPr>
        <w:pStyle w:val="a4"/>
        <w:spacing w:after="0"/>
        <w:ind w:firstLine="700"/>
        <w:jc w:val="both"/>
      </w:pPr>
    </w:p>
    <w:p w:rsidR="008938D9" w:rsidRPr="00AF5559" w:rsidRDefault="000D57CC" w:rsidP="000D57CC">
      <w:pPr>
        <w:pStyle w:val="a4"/>
        <w:spacing w:after="0"/>
        <w:jc w:val="center"/>
        <w:rPr>
          <w:b/>
        </w:rPr>
      </w:pPr>
      <w:r w:rsidRPr="00AF5559">
        <w:rPr>
          <w:b/>
        </w:rPr>
        <w:t>ВИРІШИЛА:</w:t>
      </w:r>
    </w:p>
    <w:p w:rsidR="000D57CC" w:rsidRPr="00AF5559" w:rsidRDefault="000D57CC" w:rsidP="00CA108C">
      <w:pPr>
        <w:pStyle w:val="a4"/>
        <w:spacing w:after="0"/>
        <w:jc w:val="both"/>
      </w:pPr>
    </w:p>
    <w:p w:rsidR="00C8072E" w:rsidRPr="00AF5559" w:rsidRDefault="00C8072E" w:rsidP="00C8072E">
      <w:pPr>
        <w:pStyle w:val="a4"/>
        <w:spacing w:after="0"/>
        <w:ind w:firstLine="567"/>
        <w:jc w:val="both"/>
      </w:pPr>
      <w:bookmarkStart w:id="0" w:name="bookmark9"/>
      <w:bookmarkEnd w:id="0"/>
      <w:r w:rsidRPr="00AF5559">
        <w:t>1. П. 1 рішення сесії Магд</w:t>
      </w:r>
      <w:r w:rsidR="00091107" w:rsidRPr="00AF5559">
        <w:t>алинівської селищної ради від 03 вересня 2021 року № 1487-10/</w:t>
      </w:r>
      <w:r w:rsidR="00091107" w:rsidRPr="00AF5559">
        <w:rPr>
          <w:lang w:val="en-US"/>
        </w:rPr>
        <w:t>VIII</w:t>
      </w:r>
      <w:r w:rsidRPr="00AF5559">
        <w:t xml:space="preserve"> «Про надання повноважень депутатам, старостам та уповноваженим особам Магдалинівської селищної ради щодо складання актів»  викласти у новій редакції:</w:t>
      </w:r>
    </w:p>
    <w:p w:rsidR="008938D9" w:rsidRPr="00AF5559" w:rsidRDefault="00C8072E" w:rsidP="00C8072E">
      <w:pPr>
        <w:pStyle w:val="a4"/>
        <w:spacing w:after="0"/>
        <w:ind w:firstLine="567"/>
        <w:jc w:val="both"/>
      </w:pPr>
      <w:r w:rsidRPr="00AF5559">
        <w:t xml:space="preserve">«1. </w:t>
      </w:r>
      <w:r w:rsidR="00942A2E" w:rsidRPr="00AF5559">
        <w:t>Надати депутатам</w:t>
      </w:r>
      <w:r w:rsidR="00CA108C" w:rsidRPr="00AF5559">
        <w:t>,</w:t>
      </w:r>
      <w:r w:rsidR="00D56C46" w:rsidRPr="00AF5559">
        <w:t xml:space="preserve"> старостам</w:t>
      </w:r>
      <w:r w:rsidR="00CA108C" w:rsidRPr="00AF5559">
        <w:t xml:space="preserve"> та уповноваженим особам</w:t>
      </w:r>
      <w:r w:rsidR="00942A2E" w:rsidRPr="00AF5559">
        <w:t xml:space="preserve"> </w:t>
      </w:r>
      <w:r w:rsidR="00091107" w:rsidRPr="00AF5559">
        <w:t>Магдалинівської</w:t>
      </w:r>
      <w:r w:rsidR="00942A2E" w:rsidRPr="00AF5559">
        <w:t xml:space="preserve"> селищної ради повноваження щодо складання актів за зверненням мешканців на території </w:t>
      </w:r>
      <w:r w:rsidR="0056515E" w:rsidRPr="00AF5559">
        <w:t xml:space="preserve">Магдалинівської </w:t>
      </w:r>
      <w:r w:rsidR="00942A2E" w:rsidRPr="00AF5559">
        <w:t>селищної ради з питань:</w:t>
      </w:r>
    </w:p>
    <w:p w:rsidR="008938D9" w:rsidRPr="00AF5559" w:rsidRDefault="00942A2E" w:rsidP="000D57CC">
      <w:pPr>
        <w:pStyle w:val="a4"/>
        <w:numPr>
          <w:ilvl w:val="0"/>
          <w:numId w:val="2"/>
        </w:numPr>
        <w:tabs>
          <w:tab w:val="left" w:pos="739"/>
        </w:tabs>
        <w:spacing w:after="0"/>
        <w:ind w:firstLine="360"/>
        <w:jc w:val="both"/>
      </w:pPr>
      <w:bookmarkStart w:id="1" w:name="bookmark10"/>
      <w:bookmarkEnd w:id="1"/>
      <w:r w:rsidRPr="00AF5559">
        <w:t>про встановлення факту використання майна (додаток 1);</w:t>
      </w:r>
    </w:p>
    <w:p w:rsidR="008938D9" w:rsidRPr="00AF5559" w:rsidRDefault="00942A2E" w:rsidP="000D57CC">
      <w:pPr>
        <w:pStyle w:val="a4"/>
        <w:numPr>
          <w:ilvl w:val="0"/>
          <w:numId w:val="2"/>
        </w:numPr>
        <w:tabs>
          <w:tab w:val="left" w:pos="739"/>
        </w:tabs>
        <w:spacing w:after="0"/>
        <w:ind w:firstLine="360"/>
        <w:jc w:val="both"/>
      </w:pPr>
      <w:bookmarkStart w:id="2" w:name="bookmark11"/>
      <w:bookmarkEnd w:id="2"/>
      <w:r w:rsidRPr="00AF5559">
        <w:t>про встановлення факту проживання (додаток 2);</w:t>
      </w:r>
    </w:p>
    <w:p w:rsidR="008938D9" w:rsidRPr="00AF5559" w:rsidRDefault="00942A2E" w:rsidP="000D57CC">
      <w:pPr>
        <w:pStyle w:val="a4"/>
        <w:numPr>
          <w:ilvl w:val="0"/>
          <w:numId w:val="2"/>
        </w:numPr>
        <w:tabs>
          <w:tab w:val="left" w:pos="739"/>
        </w:tabs>
        <w:spacing w:after="0"/>
        <w:ind w:firstLine="360"/>
        <w:jc w:val="both"/>
      </w:pPr>
      <w:bookmarkStart w:id="3" w:name="bookmark12"/>
      <w:bookmarkEnd w:id="3"/>
      <w:r w:rsidRPr="00AF5559">
        <w:t>про встановлення факту тимчасового проживання (додаток 3);</w:t>
      </w:r>
    </w:p>
    <w:p w:rsidR="008938D9" w:rsidRPr="00AF5559" w:rsidRDefault="00942A2E" w:rsidP="000D57CC">
      <w:pPr>
        <w:pStyle w:val="a4"/>
        <w:numPr>
          <w:ilvl w:val="0"/>
          <w:numId w:val="2"/>
        </w:numPr>
        <w:tabs>
          <w:tab w:val="left" w:pos="739"/>
        </w:tabs>
        <w:spacing w:after="0"/>
        <w:ind w:firstLine="360"/>
        <w:jc w:val="both"/>
      </w:pPr>
      <w:bookmarkStart w:id="4" w:name="bookmark13"/>
      <w:bookmarkEnd w:id="4"/>
      <w:r w:rsidRPr="00AF5559">
        <w:t>обстеження матеріально-побутових умов проживання (додаток 4);</w:t>
      </w:r>
    </w:p>
    <w:p w:rsidR="008938D9" w:rsidRPr="00AF5559" w:rsidRDefault="00942A2E" w:rsidP="000D57CC">
      <w:pPr>
        <w:pStyle w:val="a4"/>
        <w:numPr>
          <w:ilvl w:val="0"/>
          <w:numId w:val="2"/>
        </w:numPr>
        <w:tabs>
          <w:tab w:val="left" w:pos="739"/>
        </w:tabs>
        <w:spacing w:after="0"/>
        <w:ind w:firstLine="360"/>
        <w:jc w:val="both"/>
      </w:pPr>
      <w:bookmarkStart w:id="5" w:name="bookmark14"/>
      <w:bookmarkEnd w:id="5"/>
      <w:r w:rsidRPr="00AF5559">
        <w:t>про встановлення факту не проживання (додаток 5);</w:t>
      </w:r>
    </w:p>
    <w:p w:rsidR="008938D9" w:rsidRPr="00AF5559" w:rsidRDefault="00942A2E" w:rsidP="00AF5559">
      <w:pPr>
        <w:pStyle w:val="a4"/>
        <w:numPr>
          <w:ilvl w:val="0"/>
          <w:numId w:val="2"/>
        </w:numPr>
        <w:tabs>
          <w:tab w:val="left" w:pos="739"/>
        </w:tabs>
        <w:spacing w:after="0"/>
        <w:ind w:firstLine="360"/>
        <w:jc w:val="both"/>
      </w:pPr>
      <w:bookmarkStart w:id="6" w:name="bookmark15"/>
      <w:bookmarkEnd w:id="6"/>
      <w:r w:rsidRPr="00AF5559">
        <w:t>про встановлення факту утримання великої рогатої худоби в господарстві (додаток 6);</w:t>
      </w:r>
    </w:p>
    <w:p w:rsidR="008938D9" w:rsidRPr="00AF5559" w:rsidRDefault="00942A2E" w:rsidP="000D57CC">
      <w:pPr>
        <w:pStyle w:val="a4"/>
        <w:numPr>
          <w:ilvl w:val="0"/>
          <w:numId w:val="2"/>
        </w:numPr>
        <w:tabs>
          <w:tab w:val="left" w:pos="739"/>
        </w:tabs>
        <w:spacing w:after="0"/>
        <w:ind w:firstLine="360"/>
        <w:jc w:val="both"/>
      </w:pPr>
      <w:bookmarkStart w:id="7" w:name="bookmark16"/>
      <w:bookmarkEnd w:id="7"/>
      <w:r w:rsidRPr="00AF5559">
        <w:t>про встановлення факту утримання ху</w:t>
      </w:r>
      <w:r w:rsidR="00AF5559" w:rsidRPr="00AF5559">
        <w:t>доби в господарстві (додаток 7).</w:t>
      </w:r>
    </w:p>
    <w:p w:rsidR="000D57CC" w:rsidRPr="00AF5559" w:rsidRDefault="00942A2E" w:rsidP="000D57CC">
      <w:pPr>
        <w:pStyle w:val="a4"/>
        <w:spacing w:after="0"/>
        <w:ind w:firstLine="567"/>
        <w:jc w:val="both"/>
      </w:pPr>
      <w:bookmarkStart w:id="8" w:name="bookmark17"/>
      <w:bookmarkEnd w:id="8"/>
      <w:r w:rsidRPr="00AF5559">
        <w:t>На підставі актів, складених депутатами</w:t>
      </w:r>
      <w:r w:rsidR="00D56C46" w:rsidRPr="00AF5559">
        <w:t xml:space="preserve"> або старостами</w:t>
      </w:r>
      <w:r w:rsidRPr="00AF5559">
        <w:t xml:space="preserve"> </w:t>
      </w:r>
      <w:r w:rsidR="0056515E" w:rsidRPr="00AF5559">
        <w:t xml:space="preserve">Магдалинівської </w:t>
      </w:r>
      <w:r w:rsidRPr="00AF5559">
        <w:t>селищної ради, виконавчі органи селищної ради за потреби надають відповідні довідки.</w:t>
      </w:r>
      <w:bookmarkStart w:id="9" w:name="bookmark21"/>
      <w:bookmarkEnd w:id="9"/>
      <w:r w:rsidR="00091107" w:rsidRPr="00AF5559">
        <w:t>».</w:t>
      </w:r>
    </w:p>
    <w:p w:rsidR="00C8072E" w:rsidRDefault="00C8072E" w:rsidP="00C8072E">
      <w:pPr>
        <w:pStyle w:val="a4"/>
        <w:spacing w:after="0"/>
        <w:ind w:firstLine="567"/>
        <w:jc w:val="both"/>
      </w:pPr>
      <w:r w:rsidRPr="00AF5559">
        <w:t>2. Визнати таким, що втратив чинність п. 1 рішення</w:t>
      </w:r>
      <w:r w:rsidR="00091107" w:rsidRPr="00AF5559">
        <w:t xml:space="preserve"> сесії Магдалинівської селищної ради від 03 вересня 2021 року № 1487-10/</w:t>
      </w:r>
      <w:r w:rsidR="00091107" w:rsidRPr="00AF5559">
        <w:rPr>
          <w:lang w:val="en-US"/>
        </w:rPr>
        <w:t>VIII</w:t>
      </w:r>
      <w:r w:rsidR="00091107" w:rsidRPr="00AF5559">
        <w:t xml:space="preserve"> «Про надання повноважень депутатам, старостам та уповноваженим особам Магдалинівської селищної ради щодо складання актів».</w:t>
      </w:r>
    </w:p>
    <w:p w:rsidR="00AF5559" w:rsidRDefault="00AF5559" w:rsidP="00C8072E">
      <w:pPr>
        <w:pStyle w:val="a4"/>
        <w:spacing w:after="0"/>
        <w:ind w:firstLine="567"/>
        <w:jc w:val="both"/>
      </w:pPr>
    </w:p>
    <w:p w:rsidR="00AF5559" w:rsidRPr="00AF5559" w:rsidRDefault="00AF5559" w:rsidP="00C8072E">
      <w:pPr>
        <w:pStyle w:val="a4"/>
        <w:spacing w:after="0"/>
        <w:ind w:firstLine="567"/>
        <w:jc w:val="both"/>
      </w:pPr>
    </w:p>
    <w:p w:rsidR="000D57CC" w:rsidRPr="00AF5559" w:rsidRDefault="00C8072E" w:rsidP="00C8072E">
      <w:pPr>
        <w:pStyle w:val="a4"/>
        <w:spacing w:after="0"/>
        <w:ind w:firstLine="567"/>
        <w:jc w:val="both"/>
      </w:pPr>
      <w:r w:rsidRPr="00AF5559">
        <w:lastRenderedPageBreak/>
        <w:t>3</w:t>
      </w:r>
      <w:r w:rsidR="00EC0E29" w:rsidRPr="00AF5559">
        <w:t xml:space="preserve">. </w:t>
      </w:r>
      <w:r w:rsidR="00942A2E" w:rsidRPr="00AF5559">
        <w:t>Контр</w:t>
      </w:r>
      <w:r w:rsidR="000D57CC" w:rsidRPr="00AF5559">
        <w:t>оль за виконанням цього рішення покласти на постійну комісію селищної ради з питань законності, депутатської діяльності, етики, розвитку місцевого самоврядування та зв’язку з засобами масової інформації.</w:t>
      </w:r>
    </w:p>
    <w:p w:rsidR="00EC0E29" w:rsidRPr="00AF5559" w:rsidRDefault="00EC0E29" w:rsidP="000D57CC">
      <w:pPr>
        <w:pStyle w:val="a4"/>
        <w:spacing w:after="0"/>
        <w:jc w:val="both"/>
      </w:pPr>
    </w:p>
    <w:p w:rsidR="000D57CC" w:rsidRPr="00AF5559" w:rsidRDefault="000D57CC" w:rsidP="000D57CC">
      <w:pPr>
        <w:rPr>
          <w:rFonts w:ascii="Times New Roman" w:hAnsi="Times New Roman"/>
          <w:sz w:val="28"/>
          <w:szCs w:val="28"/>
          <w:lang w:eastAsia="ru-RU" w:bidi="ar-SA"/>
        </w:rPr>
      </w:pPr>
      <w:r w:rsidRPr="00AF5559">
        <w:rPr>
          <w:rFonts w:ascii="Times New Roman" w:hAnsi="Times New Roman"/>
          <w:sz w:val="28"/>
          <w:szCs w:val="28"/>
          <w:lang w:eastAsia="ru-RU" w:bidi="ar-SA"/>
        </w:rPr>
        <w:t xml:space="preserve">Магдалинівський </w:t>
      </w:r>
    </w:p>
    <w:p w:rsidR="000D57CC" w:rsidRPr="00AF5559" w:rsidRDefault="000D57CC" w:rsidP="000D57CC">
      <w:pPr>
        <w:rPr>
          <w:rFonts w:ascii="Times New Roman" w:hAnsi="Times New Roman"/>
          <w:sz w:val="28"/>
          <w:szCs w:val="28"/>
          <w:lang w:eastAsia="ru-RU" w:bidi="ar-SA"/>
        </w:rPr>
      </w:pPr>
      <w:r w:rsidRPr="00AF5559">
        <w:rPr>
          <w:rFonts w:ascii="Times New Roman" w:hAnsi="Times New Roman"/>
          <w:sz w:val="28"/>
          <w:szCs w:val="28"/>
          <w:lang w:eastAsia="ru-RU" w:bidi="ar-SA"/>
        </w:rPr>
        <w:t>селищний голова</w:t>
      </w:r>
      <w:r w:rsidRPr="00AF5559">
        <w:rPr>
          <w:rFonts w:ascii="Times New Roman" w:hAnsi="Times New Roman"/>
          <w:sz w:val="28"/>
          <w:szCs w:val="28"/>
          <w:lang w:eastAsia="ru-RU" w:bidi="ar-SA"/>
        </w:rPr>
        <w:tab/>
      </w:r>
      <w:r w:rsidRPr="00AF5559">
        <w:rPr>
          <w:rFonts w:ascii="Times New Roman" w:hAnsi="Times New Roman"/>
          <w:sz w:val="28"/>
          <w:szCs w:val="28"/>
          <w:lang w:eastAsia="ru-RU" w:bidi="ar-SA"/>
        </w:rPr>
        <w:tab/>
        <w:t xml:space="preserve">                                                 Володимир ДРОБІТЬКО </w:t>
      </w:r>
    </w:p>
    <w:p w:rsidR="000D57CC" w:rsidRPr="00AF5559" w:rsidRDefault="000D57CC" w:rsidP="000D57CC">
      <w:pPr>
        <w:jc w:val="both"/>
        <w:rPr>
          <w:rFonts w:ascii="Times New Roman" w:hAnsi="Times New Roman"/>
          <w:sz w:val="28"/>
          <w:szCs w:val="28"/>
          <w:lang w:eastAsia="ru-RU" w:bidi="ar-SA"/>
        </w:rPr>
      </w:pPr>
    </w:p>
    <w:p w:rsidR="000D57CC" w:rsidRPr="00AF5559" w:rsidRDefault="00C8072E" w:rsidP="000D57CC">
      <w:pPr>
        <w:jc w:val="both"/>
        <w:rPr>
          <w:rFonts w:ascii="Times New Roman" w:hAnsi="Times New Roman"/>
          <w:sz w:val="28"/>
          <w:szCs w:val="28"/>
          <w:lang w:eastAsia="ru-RU" w:bidi="ar-SA"/>
        </w:rPr>
      </w:pPr>
      <w:r w:rsidRPr="00AF5559">
        <w:rPr>
          <w:rFonts w:ascii="Times New Roman" w:hAnsi="Times New Roman"/>
          <w:sz w:val="28"/>
          <w:szCs w:val="28"/>
          <w:lang w:eastAsia="ru-RU" w:bidi="ar-SA"/>
        </w:rPr>
        <w:t>с-ще</w:t>
      </w:r>
      <w:r w:rsidR="000D57CC" w:rsidRPr="00AF5559">
        <w:rPr>
          <w:rFonts w:ascii="Times New Roman" w:hAnsi="Times New Roman"/>
          <w:sz w:val="28"/>
          <w:szCs w:val="28"/>
          <w:lang w:eastAsia="ru-RU" w:bidi="ar-SA"/>
        </w:rPr>
        <w:t xml:space="preserve"> Магдалинівка</w:t>
      </w:r>
    </w:p>
    <w:p w:rsidR="000D57CC" w:rsidRPr="00AF5559" w:rsidRDefault="00C8072E" w:rsidP="000D57CC">
      <w:pPr>
        <w:jc w:val="both"/>
        <w:rPr>
          <w:rFonts w:ascii="Times New Roman" w:hAnsi="Times New Roman"/>
          <w:sz w:val="28"/>
          <w:szCs w:val="28"/>
          <w:lang w:eastAsia="ru-RU" w:bidi="ar-SA"/>
        </w:rPr>
      </w:pPr>
      <w:r w:rsidRPr="00AF5559">
        <w:rPr>
          <w:rFonts w:ascii="Times New Roman" w:hAnsi="Times New Roman"/>
          <w:sz w:val="28"/>
          <w:szCs w:val="28"/>
          <w:lang w:eastAsia="ru-RU" w:bidi="ar-SA"/>
        </w:rPr>
        <w:t>26 серпня 2024</w:t>
      </w:r>
      <w:r w:rsidR="000D57CC" w:rsidRPr="00AF5559">
        <w:rPr>
          <w:rFonts w:ascii="Times New Roman" w:hAnsi="Times New Roman"/>
          <w:sz w:val="28"/>
          <w:szCs w:val="28"/>
          <w:lang w:eastAsia="ru-RU" w:bidi="ar-SA"/>
        </w:rPr>
        <w:t xml:space="preserve"> року</w:t>
      </w:r>
    </w:p>
    <w:p w:rsidR="00321266" w:rsidRPr="00AF5559" w:rsidRDefault="00470713" w:rsidP="00321266">
      <w:pPr>
        <w:jc w:val="both"/>
        <w:rPr>
          <w:rFonts w:ascii="Times New Roman" w:hAnsi="Times New Roman"/>
          <w:sz w:val="28"/>
          <w:szCs w:val="28"/>
          <w:lang w:eastAsia="ru-RU" w:bidi="ar-SA"/>
        </w:rPr>
      </w:pPr>
      <w:r>
        <w:rPr>
          <w:rFonts w:ascii="Times New Roman" w:hAnsi="Times New Roman"/>
          <w:sz w:val="28"/>
          <w:szCs w:val="28"/>
          <w:lang w:eastAsia="ru-RU" w:bidi="ar-SA"/>
        </w:rPr>
        <w:t>№ 4033</w:t>
      </w:r>
      <w:bookmarkStart w:id="10" w:name="_GoBack"/>
      <w:bookmarkEnd w:id="10"/>
      <w:r w:rsidR="00C8072E" w:rsidRPr="00AF5559">
        <w:rPr>
          <w:rFonts w:ascii="Times New Roman" w:hAnsi="Times New Roman"/>
          <w:sz w:val="28"/>
          <w:szCs w:val="28"/>
          <w:lang w:eastAsia="ru-RU" w:bidi="ar-SA"/>
        </w:rPr>
        <w:t>-41</w:t>
      </w:r>
      <w:r w:rsidR="000D57CC" w:rsidRPr="00AF5559">
        <w:rPr>
          <w:rFonts w:ascii="Times New Roman" w:hAnsi="Times New Roman"/>
          <w:sz w:val="28"/>
          <w:szCs w:val="28"/>
          <w:lang w:eastAsia="ru-RU" w:bidi="ar-SA"/>
        </w:rPr>
        <w:t>/VIІI</w:t>
      </w:r>
    </w:p>
    <w:p w:rsidR="00091107" w:rsidRPr="00091107" w:rsidRDefault="00091107">
      <w:pPr>
        <w:jc w:val="both"/>
        <w:rPr>
          <w:rFonts w:ascii="Times New Roman" w:hAnsi="Times New Roman"/>
          <w:sz w:val="28"/>
          <w:szCs w:val="28"/>
          <w:lang w:eastAsia="ru-RU" w:bidi="ar-SA"/>
        </w:rPr>
      </w:pPr>
    </w:p>
    <w:sectPr w:rsidR="00091107" w:rsidRPr="00091107" w:rsidSect="00AF5559">
      <w:pgSz w:w="11900" w:h="16840"/>
      <w:pgMar w:top="709" w:right="701" w:bottom="709" w:left="1668" w:header="684" w:footer="1094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6ED9" w:rsidRDefault="00356ED9">
      <w:r>
        <w:separator/>
      </w:r>
    </w:p>
  </w:endnote>
  <w:endnote w:type="continuationSeparator" w:id="0">
    <w:p w:rsidR="00356ED9" w:rsidRDefault="00356E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6ED9" w:rsidRDefault="00356ED9"/>
  </w:footnote>
  <w:footnote w:type="continuationSeparator" w:id="0">
    <w:p w:rsidR="00356ED9" w:rsidRDefault="00356ED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D08AC"/>
    <w:multiLevelType w:val="multilevel"/>
    <w:tmpl w:val="CA84B0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7A54CF6"/>
    <w:multiLevelType w:val="hybridMultilevel"/>
    <w:tmpl w:val="1450A208"/>
    <w:lvl w:ilvl="0" w:tplc="8B12B6BE">
      <w:start w:val="1"/>
      <w:numFmt w:val="decimal"/>
      <w:lvlText w:val="%1."/>
      <w:lvlJc w:val="left"/>
      <w:pPr>
        <w:ind w:left="110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24" w:hanging="360"/>
      </w:pPr>
    </w:lvl>
    <w:lvl w:ilvl="2" w:tplc="0422001B" w:tentative="1">
      <w:start w:val="1"/>
      <w:numFmt w:val="lowerRoman"/>
      <w:lvlText w:val="%3."/>
      <w:lvlJc w:val="right"/>
      <w:pPr>
        <w:ind w:left="2544" w:hanging="180"/>
      </w:pPr>
    </w:lvl>
    <w:lvl w:ilvl="3" w:tplc="0422000F" w:tentative="1">
      <w:start w:val="1"/>
      <w:numFmt w:val="decimal"/>
      <w:lvlText w:val="%4."/>
      <w:lvlJc w:val="left"/>
      <w:pPr>
        <w:ind w:left="3264" w:hanging="360"/>
      </w:pPr>
    </w:lvl>
    <w:lvl w:ilvl="4" w:tplc="04220019" w:tentative="1">
      <w:start w:val="1"/>
      <w:numFmt w:val="lowerLetter"/>
      <w:lvlText w:val="%5."/>
      <w:lvlJc w:val="left"/>
      <w:pPr>
        <w:ind w:left="3984" w:hanging="360"/>
      </w:pPr>
    </w:lvl>
    <w:lvl w:ilvl="5" w:tplc="0422001B" w:tentative="1">
      <w:start w:val="1"/>
      <w:numFmt w:val="lowerRoman"/>
      <w:lvlText w:val="%6."/>
      <w:lvlJc w:val="right"/>
      <w:pPr>
        <w:ind w:left="4704" w:hanging="180"/>
      </w:pPr>
    </w:lvl>
    <w:lvl w:ilvl="6" w:tplc="0422000F" w:tentative="1">
      <w:start w:val="1"/>
      <w:numFmt w:val="decimal"/>
      <w:lvlText w:val="%7."/>
      <w:lvlJc w:val="left"/>
      <w:pPr>
        <w:ind w:left="5424" w:hanging="360"/>
      </w:pPr>
    </w:lvl>
    <w:lvl w:ilvl="7" w:tplc="04220019" w:tentative="1">
      <w:start w:val="1"/>
      <w:numFmt w:val="lowerLetter"/>
      <w:lvlText w:val="%8."/>
      <w:lvlJc w:val="left"/>
      <w:pPr>
        <w:ind w:left="6144" w:hanging="360"/>
      </w:pPr>
    </w:lvl>
    <w:lvl w:ilvl="8" w:tplc="0422001B" w:tentative="1">
      <w:start w:val="1"/>
      <w:numFmt w:val="lowerRoman"/>
      <w:lvlText w:val="%9."/>
      <w:lvlJc w:val="right"/>
      <w:pPr>
        <w:ind w:left="6864" w:hanging="180"/>
      </w:pPr>
    </w:lvl>
  </w:abstractNum>
  <w:abstractNum w:abstractNumId="2">
    <w:nsid w:val="7C2E3517"/>
    <w:multiLevelType w:val="multilevel"/>
    <w:tmpl w:val="F834715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9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8938D9"/>
    <w:rsid w:val="00091107"/>
    <w:rsid w:val="000D57CC"/>
    <w:rsid w:val="00123F9C"/>
    <w:rsid w:val="003117F1"/>
    <w:rsid w:val="00321266"/>
    <w:rsid w:val="0033267A"/>
    <w:rsid w:val="00356ED9"/>
    <w:rsid w:val="00470713"/>
    <w:rsid w:val="0056515E"/>
    <w:rsid w:val="005B6010"/>
    <w:rsid w:val="006536E5"/>
    <w:rsid w:val="00822229"/>
    <w:rsid w:val="008938D9"/>
    <w:rsid w:val="00942A2E"/>
    <w:rsid w:val="00A96A7A"/>
    <w:rsid w:val="00AF5559"/>
    <w:rsid w:val="00B65DCE"/>
    <w:rsid w:val="00C8072E"/>
    <w:rsid w:val="00CA108C"/>
    <w:rsid w:val="00D13FD7"/>
    <w:rsid w:val="00D56C46"/>
    <w:rsid w:val="00E02835"/>
    <w:rsid w:val="00E22900"/>
    <w:rsid w:val="00E8581A"/>
    <w:rsid w:val="00EC0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Heading1">
    <w:name w:val="Heading #1_"/>
    <w:basedOn w:val="a0"/>
    <w:link w:val="Heading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styleId="a4">
    <w:name w:val="Body Text"/>
    <w:basedOn w:val="a"/>
    <w:link w:val="a3"/>
    <w:qFormat/>
    <w:pPr>
      <w:spacing w:after="8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10">
    <w:name w:val="Heading #1"/>
    <w:basedOn w:val="a"/>
    <w:link w:val="Heading1"/>
    <w:pPr>
      <w:spacing w:after="8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Heading1">
    <w:name w:val="Heading #1_"/>
    <w:basedOn w:val="a0"/>
    <w:link w:val="Heading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styleId="a4">
    <w:name w:val="Body Text"/>
    <w:basedOn w:val="a"/>
    <w:link w:val="a3"/>
    <w:qFormat/>
    <w:pPr>
      <w:spacing w:after="8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10">
    <w:name w:val="Heading #1"/>
    <w:basedOn w:val="a"/>
    <w:link w:val="Heading1"/>
    <w:pPr>
      <w:spacing w:after="8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324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366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PK1</cp:lastModifiedBy>
  <cp:revision>15</cp:revision>
  <dcterms:created xsi:type="dcterms:W3CDTF">2021-09-01T08:29:00Z</dcterms:created>
  <dcterms:modified xsi:type="dcterms:W3CDTF">2024-08-27T05:18:00Z</dcterms:modified>
</cp:coreProperties>
</file>