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432" w:rsidRPr="00724D6B" w:rsidRDefault="00502432" w:rsidP="00F9747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/>
          <w:sz w:val="27"/>
          <w:szCs w:val="27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347646" r:id="rId7"/>
        </w:object>
      </w:r>
    </w:p>
    <w:p w:rsidR="00502432" w:rsidRPr="00724D6B" w:rsidRDefault="00502432" w:rsidP="00502432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 СЕЛИЩНА РАДА </w:t>
      </w:r>
      <w:r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</w:r>
      <w:r w:rsidR="00EF58C6"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НОВОМОСКО</w:t>
      </w:r>
      <w:r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ВСЬКОГО РАЙОНУ ДНІПРОПЕТРОВСЬКОЇ   ОБЛАСТІ</w:t>
      </w:r>
    </w:p>
    <w:p w:rsidR="00AA2DE7" w:rsidRPr="00724D6B" w:rsidRDefault="00401A5C" w:rsidP="000F7077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СОРОК ПЕРША</w:t>
      </w:r>
      <w:r w:rsidR="00502432"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СЕСІЯ ВОСЬМЕ СКЛИКАННЯ</w:t>
      </w:r>
    </w:p>
    <w:p w:rsidR="00AA2DE7" w:rsidRPr="00724D6B" w:rsidRDefault="00F9747A" w:rsidP="00F9747A">
      <w:pPr>
        <w:spacing w:after="0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РІШЕННЯ</w:t>
      </w:r>
    </w:p>
    <w:p w:rsidR="000665F6" w:rsidRPr="00724D6B" w:rsidRDefault="000665F6" w:rsidP="00401A5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:rsidR="00401A5C" w:rsidRPr="00724D6B" w:rsidRDefault="00401A5C" w:rsidP="00401A5C">
      <w:pPr>
        <w:spacing w:after="0" w:line="240" w:lineRule="auto"/>
        <w:ind w:right="226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Про передачу майна комунальної власності (приміщення терапевтичного відділення) з балансу комунального підприємства «Магдалинівська центральна лікарня» Магдалинівської селищної ради Дніпропетровської області на баланс Магдалинівської селищної ради</w:t>
      </w:r>
    </w:p>
    <w:p w:rsidR="00AA2DE7" w:rsidRPr="00724D6B" w:rsidRDefault="00AA2DE7" w:rsidP="00401A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AA2DE7" w:rsidRPr="00724D6B" w:rsidRDefault="00F9747A" w:rsidP="00401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 w:eastAsia="ru-RU"/>
        </w:rPr>
      </w:pPr>
      <w:r w:rsidRPr="00724D6B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Відповідно до Закону України </w:t>
      </w:r>
      <w:proofErr w:type="spellStart"/>
      <w:r w:rsidRPr="00724D6B">
        <w:rPr>
          <w:rFonts w:ascii="Times New Roman" w:hAnsi="Times New Roman" w:cs="Times New Roman"/>
          <w:sz w:val="27"/>
          <w:szCs w:val="27"/>
          <w:lang w:val="uk-UA" w:eastAsia="ru-RU"/>
        </w:rPr>
        <w:t>„</w:t>
      </w:r>
      <w:r w:rsidR="00AA2DE7" w:rsidRPr="00724D6B">
        <w:rPr>
          <w:rFonts w:ascii="Times New Roman" w:hAnsi="Times New Roman" w:cs="Times New Roman"/>
          <w:sz w:val="27"/>
          <w:szCs w:val="27"/>
          <w:lang w:val="uk-UA" w:eastAsia="ru-RU"/>
        </w:rPr>
        <w:t>Про</w:t>
      </w:r>
      <w:proofErr w:type="spellEnd"/>
      <w:r w:rsidR="00AA2DE7" w:rsidRPr="00724D6B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 місцеве самоврядування в Україні“</w:t>
      </w:r>
      <w:r w:rsidRPr="00724D6B">
        <w:rPr>
          <w:rFonts w:ascii="Times New Roman" w:hAnsi="Times New Roman" w:cs="Times New Roman"/>
          <w:sz w:val="27"/>
          <w:szCs w:val="27"/>
          <w:lang w:val="uk-UA" w:eastAsia="ru-RU"/>
        </w:rPr>
        <w:t>,</w:t>
      </w:r>
      <w:r w:rsidR="00AA2DE7" w:rsidRPr="00724D6B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 на виконання положень Бюджетного кодексу України, Закон України «Про бухгалтерський облік та ф</w:t>
      </w:r>
      <w:r w:rsidRPr="00724D6B">
        <w:rPr>
          <w:rFonts w:ascii="Times New Roman" w:hAnsi="Times New Roman" w:cs="Times New Roman"/>
          <w:sz w:val="27"/>
          <w:szCs w:val="27"/>
          <w:lang w:val="uk-UA" w:eastAsia="ru-RU"/>
        </w:rPr>
        <w:t>інансову звітність в Україні»</w:t>
      </w:r>
      <w:r w:rsidR="00AA2DE7" w:rsidRPr="00724D6B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, </w:t>
      </w:r>
      <w:proofErr w:type="spellStart"/>
      <w:r w:rsidR="00401A5C" w:rsidRPr="00724D6B">
        <w:rPr>
          <w:rFonts w:ascii="Times New Roman" w:hAnsi="Times New Roman" w:cs="Times New Roman"/>
          <w:sz w:val="27"/>
          <w:szCs w:val="27"/>
          <w:lang w:val="uk-UA" w:eastAsia="ru-RU"/>
        </w:rPr>
        <w:t>абз</w:t>
      </w:r>
      <w:proofErr w:type="spellEnd"/>
      <w:r w:rsidR="00401A5C" w:rsidRPr="00724D6B">
        <w:rPr>
          <w:rFonts w:ascii="Times New Roman" w:hAnsi="Times New Roman" w:cs="Times New Roman"/>
          <w:sz w:val="27"/>
          <w:szCs w:val="27"/>
          <w:lang w:val="uk-UA" w:eastAsia="ru-RU"/>
        </w:rPr>
        <w:t xml:space="preserve">. 3 п. 3 Порядку функціонування місць тимчасового проживання внутрішньо переміщених осіб затвердженого постановою Кабінету Міністрів України від 1 вересня 2023 р. № 930, місцями тимчасового проживання не можуть бути будівлі, що перебувають у господарському віданні чи в оперативному управлінні військових частин, закладів, установ та організацій Національної гвардії, СБУ, Держприкордонслужби, Збройних Сил, Держспецтрансслужби, Міноборони, МВС, Мін’юсту, Національної поліції, Державної кримінально-виконавчої служби, Держспецзв’язку, ДСНС (крім тих, що розташовані поза межами військових частин, закладів, установ, організацій), а також діючі будинки дитини, дитячі будинки, дитячі будинки-інтернати, психоневрологічні інтернати, будинки-інтернати для громадян похилого віку та осіб з інвалідністю, спеціальні будинки-інтернати системи соціального захисту населення, стаціонарні відділення територіальних центрів соціального обслуговування (надання соціальних послуг) та центри надання соціальних послуг і приміщення чи їх частини діючих закладів охорони здоров’я (крім санаторно-курортних закладів), і місця не можуть бути облаштовані у приміщеннях притулків і денних центрів соціально-психологічної допомоги особам, які постраждали від домашнього насильства та/або насильства за ознакою статті, соціальних центрів матері та дитини, соціальних гуртожитків для дітей-сиріт та дітей, позбавлених батьківського піклування, </w:t>
      </w:r>
      <w:r w:rsidR="00AA2DE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</w:t>
      </w:r>
      <w:r w:rsidR="00CA63E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лист директора К</w:t>
      </w:r>
      <w:r w:rsidR="00AA2DE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П «М</w:t>
      </w:r>
      <w:r w:rsidR="00CA63E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агдалині</w:t>
      </w:r>
      <w:r w:rsidR="00000DF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вська центральна лікарня»</w:t>
      </w:r>
      <w:r w:rsidR="000D646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Валентини ПЕРЕТЯТЬКО</w:t>
      </w:r>
      <w:r w:rsidR="00401A5C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23 серпня 2024 року № 626</w:t>
      </w:r>
      <w:r w:rsidR="00000DF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="00401A5C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службової записки головного спеціаліста відділу з питань житлово-комунального господарства та комунальної власності Костянтина ШОРОХОВА від 23 серпня 2024 р.,</w:t>
      </w:r>
      <w:r w:rsidR="00000DF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AA2DE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рекомендації постійної комісії з питань житлово-комунального господарства, комунальної власності, торгівлі та розвитку інфраструктури,</w:t>
      </w: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724D6B">
        <w:rPr>
          <w:rFonts w:ascii="Times New Roman" w:hAnsi="Times New Roman" w:cs="Times New Roman"/>
          <w:sz w:val="27"/>
          <w:szCs w:val="27"/>
          <w:lang w:val="uk-UA" w:eastAsia="ru-RU"/>
        </w:rPr>
        <w:t>з метою раціонального використання майна комунальної власності громади,</w:t>
      </w:r>
      <w:r w:rsidR="00AA2DE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AA2DE7" w:rsidRPr="00724D6B">
        <w:rPr>
          <w:rFonts w:ascii="Times New Roman" w:eastAsia="Calibri" w:hAnsi="Times New Roman" w:cs="Times New Roman"/>
          <w:b/>
          <w:sz w:val="27"/>
          <w:szCs w:val="27"/>
          <w:lang w:val="uk-UA"/>
        </w:rPr>
        <w:t xml:space="preserve">Магдалинівська селищна рада: </w:t>
      </w:r>
    </w:p>
    <w:p w:rsidR="00F9747A" w:rsidRPr="00724D6B" w:rsidRDefault="00F9747A" w:rsidP="00401A5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AA2DE7" w:rsidRPr="00724D6B" w:rsidRDefault="00AA2DE7" w:rsidP="00401A5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AA2DE7" w:rsidRPr="00724D6B" w:rsidRDefault="00AA2DE7" w:rsidP="00401A5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:rsidR="00401A5C" w:rsidRPr="00724D6B" w:rsidRDefault="00AA2DE7" w:rsidP="00D505E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Передати  майно комунальної власності</w:t>
      </w:r>
      <w:r w:rsidR="00401A5C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(приміщення терапевтичного відділення по вул. Прозорова, 1, селище Магдалинівка Новомосковського </w:t>
      </w:r>
      <w:r w:rsidR="00401A5C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lastRenderedPageBreak/>
        <w:t>району)</w:t>
      </w: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 баланс</w:t>
      </w:r>
      <w:r w:rsidR="00000DF7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комунального підприємства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«Магдалинівська центральна лікарня» Магдалинівської селищної ради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на баланс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Магдалинівської селищної ради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:rsidR="00AA2DE7" w:rsidRPr="00724D6B" w:rsidRDefault="00AA2DE7" w:rsidP="00401A5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Процедуру приймання-передачі майна  провести у відповідності до вимог чинного законодавства.</w:t>
      </w:r>
    </w:p>
    <w:p w:rsidR="00AA2DE7" w:rsidRPr="00724D6B" w:rsidRDefault="00AA2DE7" w:rsidP="00401A5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Утвори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ти комісію з приймання-передачі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приміщення терапевтичного відділення по вул. Прозорова, 1, селище Магдалинівка Новомосковського району</w:t>
      </w: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з балансу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комунального підприємства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«Магдалинівська центральна лікарня» Магдалинівської селищної ради на баланс </w:t>
      </w: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Магдалинівської селищної ради  згідно </w:t>
      </w:r>
      <w:r w:rsidR="00D505E1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з додатком</w:t>
      </w: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</w:p>
    <w:p w:rsidR="00AA2DE7" w:rsidRPr="00724D6B" w:rsidRDefault="00AA2DE7" w:rsidP="00401A5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 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9707B9" w:rsidRPr="00724D6B" w:rsidRDefault="009707B9" w:rsidP="00401A5C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AA2DE7" w:rsidRPr="00724D6B" w:rsidRDefault="00AA2DE7" w:rsidP="00401A5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Магдалинівський </w:t>
      </w:r>
    </w:p>
    <w:p w:rsidR="00AA2DE7" w:rsidRPr="00724D6B" w:rsidRDefault="00AA2DE7" w:rsidP="00401A5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селищний голова                                                            Володимир ДРОБІТЬКО</w:t>
      </w:r>
    </w:p>
    <w:p w:rsidR="00AA2DE7" w:rsidRPr="00724D6B" w:rsidRDefault="00AA2DE7" w:rsidP="00401A5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AA2DE7" w:rsidRPr="00724D6B" w:rsidRDefault="00401A5C" w:rsidP="00401A5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с-ще</w:t>
      </w:r>
      <w:r w:rsidR="00AA2DE7"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 Магдалинівка</w:t>
      </w:r>
    </w:p>
    <w:p w:rsidR="00AA2DE7" w:rsidRPr="00724D6B" w:rsidRDefault="00401A5C" w:rsidP="00401A5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26 серпня 2024</w:t>
      </w:r>
      <w:r w:rsidR="00AA2DE7"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року</w:t>
      </w:r>
    </w:p>
    <w:p w:rsidR="000F7077" w:rsidRPr="00724D6B" w:rsidRDefault="00401A5C" w:rsidP="00401A5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№ 4064-41</w:t>
      </w:r>
      <w:r w:rsidR="000F7077" w:rsidRPr="00724D6B">
        <w:rPr>
          <w:rFonts w:ascii="Times New Roman" w:hAnsi="Times New Roman" w:cs="Times New Roman"/>
          <w:sz w:val="27"/>
          <w:szCs w:val="27"/>
          <w:lang w:val="uk-UA"/>
        </w:rPr>
        <w:t>/</w:t>
      </w:r>
      <w:r w:rsidR="000F7077" w:rsidRPr="00724D6B">
        <w:rPr>
          <w:rFonts w:ascii="Times New Roman" w:hAnsi="Times New Roman" w:cs="Times New Roman"/>
          <w:sz w:val="27"/>
          <w:szCs w:val="27"/>
          <w:lang w:val="en-US"/>
        </w:rPr>
        <w:t>VIII</w:t>
      </w:r>
    </w:p>
    <w:p w:rsidR="00AA2DE7" w:rsidRPr="00724D6B" w:rsidRDefault="00AA2DE7" w:rsidP="00401A5C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lang w:val="uk-UA"/>
        </w:rPr>
      </w:pPr>
    </w:p>
    <w:p w:rsidR="00F9747A" w:rsidRPr="00724D6B" w:rsidRDefault="00F9747A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  <w:bookmarkStart w:id="0" w:name="_GoBack"/>
      <w:bookmarkEnd w:id="0"/>
    </w:p>
    <w:p w:rsidR="00724D6B" w:rsidRPr="00724D6B" w:rsidRDefault="00724D6B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F9747A" w:rsidRPr="00724D6B" w:rsidRDefault="00F9747A" w:rsidP="00F9747A">
      <w:pPr>
        <w:spacing w:after="0" w:line="240" w:lineRule="auto"/>
        <w:ind w:left="5103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lastRenderedPageBreak/>
        <w:t>Додаток</w:t>
      </w:r>
    </w:p>
    <w:p w:rsidR="00F9747A" w:rsidRPr="00724D6B" w:rsidRDefault="00F9747A" w:rsidP="00F9747A">
      <w:pPr>
        <w:spacing w:after="0" w:line="240" w:lineRule="auto"/>
        <w:ind w:left="5103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до рішення сесії Магдалинівської</w:t>
      </w:r>
    </w:p>
    <w:p w:rsidR="00F9747A" w:rsidRPr="00724D6B" w:rsidRDefault="00F9747A" w:rsidP="00F9747A">
      <w:pPr>
        <w:spacing w:after="0" w:line="240" w:lineRule="auto"/>
        <w:ind w:left="5103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селищної ради VIII скликання</w:t>
      </w:r>
    </w:p>
    <w:p w:rsidR="00F9747A" w:rsidRPr="00724D6B" w:rsidRDefault="000665F6" w:rsidP="00F9747A">
      <w:pPr>
        <w:spacing w:after="0" w:line="240" w:lineRule="auto"/>
        <w:ind w:left="5103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№ </w:t>
      </w:r>
      <w:r w:rsidR="00401A5C"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>4064-41/VIII від 26.08.2024 р.</w:t>
      </w:r>
    </w:p>
    <w:p w:rsidR="00E803C8" w:rsidRPr="00724D6B" w:rsidRDefault="00E803C8" w:rsidP="00AA2DE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          </w:t>
      </w:r>
    </w:p>
    <w:p w:rsidR="00E803C8" w:rsidRPr="00724D6B" w:rsidRDefault="00E803C8" w:rsidP="00E803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E803C8" w:rsidRPr="00724D6B" w:rsidRDefault="00E803C8" w:rsidP="00E803C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СКЛАД КОМІСІЇ</w:t>
      </w:r>
    </w:p>
    <w:p w:rsidR="00AA2DE7" w:rsidRPr="00724D6B" w:rsidRDefault="00E803C8" w:rsidP="00724D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по прийманню-передачі </w:t>
      </w:r>
      <w:r w:rsidR="00724D6B" w:rsidRPr="00724D6B">
        <w:rPr>
          <w:rFonts w:ascii="Times New Roman" w:hAnsi="Times New Roman" w:cs="Times New Roman"/>
          <w:sz w:val="27"/>
          <w:szCs w:val="27"/>
          <w:lang w:val="uk-UA"/>
        </w:rPr>
        <w:t>приміщення терапевтичного відділення по вул. Прозорова, 1, селище Магдалинівка Новомосковського району з балансу комунального підприємства «Магдалинівська центральна лікарня» Магдалинівської селищної ради на баланс Магдалинівської селищної ради</w:t>
      </w:r>
    </w:p>
    <w:p w:rsidR="00724D6B" w:rsidRPr="00724D6B" w:rsidRDefault="00724D6B" w:rsidP="00724D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:rsidR="00E803C8" w:rsidRPr="00724D6B" w:rsidRDefault="00E803C8" w:rsidP="00AA2DE7">
      <w:pPr>
        <w:spacing w:after="0" w:line="240" w:lineRule="auto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Голова комісії:</w:t>
      </w:r>
    </w:p>
    <w:p w:rsidR="00E803C8" w:rsidRPr="00724D6B" w:rsidRDefault="00F764FC" w:rsidP="00E803C8">
      <w:pPr>
        <w:pStyle w:val="a6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НАЙКО </w:t>
      </w:r>
      <w:r w:rsidR="00E803C8" w:rsidRPr="00724D6B">
        <w:rPr>
          <w:rFonts w:ascii="Times New Roman" w:hAnsi="Times New Roman" w:cs="Times New Roman"/>
          <w:sz w:val="27"/>
          <w:szCs w:val="27"/>
          <w:lang w:val="uk-UA"/>
        </w:rPr>
        <w:t>Володимир Володимирович – заступник Магдалинівського селищного голови з питань діяльності виконавчих органів ради;</w:t>
      </w:r>
    </w:p>
    <w:p w:rsidR="00E803C8" w:rsidRPr="00724D6B" w:rsidRDefault="00E803C8" w:rsidP="00E803C8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E803C8" w:rsidRPr="00724D6B" w:rsidRDefault="00E803C8" w:rsidP="00F9747A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Члени комісії:</w:t>
      </w:r>
    </w:p>
    <w:p w:rsidR="00E803C8" w:rsidRPr="00724D6B" w:rsidRDefault="00724D6B" w:rsidP="00E803C8">
      <w:pPr>
        <w:pStyle w:val="a6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>ШОРОХОВ Костянтин Іванович</w:t>
      </w:r>
      <w:r w:rsidR="00E803C8"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– </w:t>
      </w:r>
      <w:r w:rsidRPr="00724D6B">
        <w:rPr>
          <w:rFonts w:ascii="Times New Roman" w:hAnsi="Times New Roman" w:cs="Times New Roman"/>
          <w:sz w:val="27"/>
          <w:szCs w:val="27"/>
          <w:lang w:val="uk-UA"/>
        </w:rPr>
        <w:t>головний спеціаліст</w:t>
      </w:r>
      <w:r w:rsidR="00E803C8"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відділу житлово-комунального господарства та комунальної власності Магдалинівської селищної ради;</w:t>
      </w:r>
    </w:p>
    <w:p w:rsidR="00724D6B" w:rsidRPr="00724D6B" w:rsidRDefault="00F764FC" w:rsidP="00724D6B">
      <w:pPr>
        <w:pStyle w:val="a6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БАРАННИК </w:t>
      </w:r>
      <w:r w:rsidR="00E803C8" w:rsidRPr="00724D6B">
        <w:rPr>
          <w:rFonts w:ascii="Times New Roman" w:hAnsi="Times New Roman" w:cs="Times New Roman"/>
          <w:sz w:val="27"/>
          <w:szCs w:val="27"/>
          <w:lang w:val="uk-UA"/>
        </w:rPr>
        <w:t>Наталя Анатоліївна – начальник фінансово-господарського відділу, головний бухгалтер Магдалинівської селищної ради;</w:t>
      </w:r>
    </w:p>
    <w:p w:rsidR="00724D6B" w:rsidRPr="00724D6B" w:rsidRDefault="00724D6B" w:rsidP="00724D6B">
      <w:pPr>
        <w:pStyle w:val="a6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ПТАЧИК Олена Леонідівна – медичний директор комунального підприємства «Магдалинівська центральна лікарня» Магдалинівської селищної ради;</w:t>
      </w:r>
    </w:p>
    <w:p w:rsidR="00724D6B" w:rsidRPr="00724D6B" w:rsidRDefault="00724D6B" w:rsidP="00724D6B">
      <w:pPr>
        <w:pStyle w:val="a6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ЛИСЕНКО Микола Леонідович – заступник директора з адміністративно-господарської частини комунального підприємства «Магдалинівська центральна лікарня» Магдалинівської селищної ради.</w:t>
      </w:r>
    </w:p>
    <w:p w:rsidR="00F9747A" w:rsidRPr="00724D6B" w:rsidRDefault="00724D6B" w:rsidP="00724D6B">
      <w:pPr>
        <w:pStyle w:val="a6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eastAsia="Times New Roman" w:hAnsi="Times New Roman" w:cs="Times New Roman"/>
          <w:bCs/>
          <w:sz w:val="27"/>
          <w:szCs w:val="27"/>
          <w:lang w:val="uk-UA" w:eastAsia="ru-RU"/>
        </w:rPr>
        <w:t>БАРАННИК Олена Миколаївна – бухгалтер комунального підприємства «Магдалинівська центральна лікарня» Магдалинівської селищної ради.</w:t>
      </w:r>
    </w:p>
    <w:p w:rsidR="00724D6B" w:rsidRPr="00724D6B" w:rsidRDefault="00724D6B" w:rsidP="00F9747A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E803C8" w:rsidRPr="00724D6B" w:rsidRDefault="00F9747A" w:rsidP="00F9747A">
      <w:pPr>
        <w:rPr>
          <w:rFonts w:ascii="Times New Roman" w:hAnsi="Times New Roman" w:cs="Times New Roman"/>
          <w:sz w:val="27"/>
          <w:szCs w:val="27"/>
          <w:lang w:val="uk-UA"/>
        </w:rPr>
      </w:pP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Секретар селищної ради               </w:t>
      </w:r>
      <w:r w:rsidR="00F764FC"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</w:t>
      </w:r>
      <w:r w:rsidR="00913DA6"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             </w:t>
      </w:r>
      <w:r w:rsidRPr="00724D6B">
        <w:rPr>
          <w:rFonts w:ascii="Times New Roman" w:hAnsi="Times New Roman" w:cs="Times New Roman"/>
          <w:sz w:val="27"/>
          <w:szCs w:val="27"/>
          <w:lang w:val="uk-UA"/>
        </w:rPr>
        <w:t xml:space="preserve">       Ігор ЧЕРНЕНКО</w:t>
      </w:r>
    </w:p>
    <w:sectPr w:rsidR="00E803C8" w:rsidRPr="00724D6B" w:rsidSect="00EF58C6">
      <w:pgSz w:w="11906" w:h="16838"/>
      <w:pgMar w:top="426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563"/>
    <w:multiLevelType w:val="hybridMultilevel"/>
    <w:tmpl w:val="10E2FD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>
    <w:nsid w:val="41080D1A"/>
    <w:multiLevelType w:val="hybridMultilevel"/>
    <w:tmpl w:val="DB40C930"/>
    <w:lvl w:ilvl="0" w:tplc="8C2845CA">
      <w:start w:val="400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4C16F4"/>
    <w:multiLevelType w:val="multilevel"/>
    <w:tmpl w:val="987E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31CAC"/>
    <w:multiLevelType w:val="hybridMultilevel"/>
    <w:tmpl w:val="8A6E0660"/>
    <w:lvl w:ilvl="0" w:tplc="95F8BA6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77"/>
    <w:rsid w:val="00000DF7"/>
    <w:rsid w:val="000665F6"/>
    <w:rsid w:val="000C5CBD"/>
    <w:rsid w:val="000D6461"/>
    <w:rsid w:val="000E1D26"/>
    <w:rsid w:val="000F7077"/>
    <w:rsid w:val="00154D2A"/>
    <w:rsid w:val="0028116B"/>
    <w:rsid w:val="00333356"/>
    <w:rsid w:val="00401A5C"/>
    <w:rsid w:val="004C7DE3"/>
    <w:rsid w:val="004D08C2"/>
    <w:rsid w:val="004E6805"/>
    <w:rsid w:val="00502432"/>
    <w:rsid w:val="005037A5"/>
    <w:rsid w:val="005D53E1"/>
    <w:rsid w:val="006E26FB"/>
    <w:rsid w:val="006E5377"/>
    <w:rsid w:val="00724D6B"/>
    <w:rsid w:val="00725397"/>
    <w:rsid w:val="00913DA6"/>
    <w:rsid w:val="00920B35"/>
    <w:rsid w:val="009707B9"/>
    <w:rsid w:val="00976628"/>
    <w:rsid w:val="00AA2DE7"/>
    <w:rsid w:val="00BD16BB"/>
    <w:rsid w:val="00CA63E7"/>
    <w:rsid w:val="00CE3CC4"/>
    <w:rsid w:val="00D505E1"/>
    <w:rsid w:val="00DB4138"/>
    <w:rsid w:val="00DE143B"/>
    <w:rsid w:val="00E803C8"/>
    <w:rsid w:val="00EF58C6"/>
    <w:rsid w:val="00F0177F"/>
    <w:rsid w:val="00F05D61"/>
    <w:rsid w:val="00F140F2"/>
    <w:rsid w:val="00F764FC"/>
    <w:rsid w:val="00F9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A2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0F2"/>
    <w:rPr>
      <w:b/>
      <w:bCs/>
    </w:rPr>
  </w:style>
  <w:style w:type="character" w:styleId="a5">
    <w:name w:val="Emphasis"/>
    <w:basedOn w:val="a0"/>
    <w:uiPriority w:val="20"/>
    <w:qFormat/>
    <w:rsid w:val="00F140F2"/>
    <w:rPr>
      <w:i/>
      <w:iCs/>
    </w:rPr>
  </w:style>
  <w:style w:type="paragraph" w:styleId="a6">
    <w:name w:val="List Paragraph"/>
    <w:basedOn w:val="a"/>
    <w:uiPriority w:val="34"/>
    <w:qFormat/>
    <w:rsid w:val="00CE3C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2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A2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0F2"/>
    <w:rPr>
      <w:b/>
      <w:bCs/>
    </w:rPr>
  </w:style>
  <w:style w:type="character" w:styleId="a5">
    <w:name w:val="Emphasis"/>
    <w:basedOn w:val="a0"/>
    <w:uiPriority w:val="20"/>
    <w:qFormat/>
    <w:rsid w:val="00F140F2"/>
    <w:rPr>
      <w:i/>
      <w:iCs/>
    </w:rPr>
  </w:style>
  <w:style w:type="paragraph" w:styleId="a6">
    <w:name w:val="List Paragraph"/>
    <w:basedOn w:val="a"/>
    <w:uiPriority w:val="34"/>
    <w:qFormat/>
    <w:rsid w:val="00CE3C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2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PK-4</dc:creator>
  <cp:keywords/>
  <dc:description/>
  <cp:lastModifiedBy>PK1</cp:lastModifiedBy>
  <cp:revision>28</cp:revision>
  <cp:lastPrinted>2024-08-28T07:52:00Z</cp:lastPrinted>
  <dcterms:created xsi:type="dcterms:W3CDTF">2021-10-11T06:23:00Z</dcterms:created>
  <dcterms:modified xsi:type="dcterms:W3CDTF">2024-08-28T07:54:00Z</dcterms:modified>
</cp:coreProperties>
</file>