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D9CF41" w14:textId="77777777" w:rsidR="00C74E70" w:rsidRPr="00C74E70" w:rsidRDefault="00C74E70" w:rsidP="007E7AA2">
      <w:pPr>
        <w:ind w:left="5103" w:right="74"/>
        <w:rPr>
          <w:sz w:val="28"/>
          <w:szCs w:val="28"/>
          <w:lang w:val="uk-UA" w:eastAsia="uk-UA"/>
        </w:rPr>
      </w:pPr>
      <w:r w:rsidRPr="00C74E70">
        <w:rPr>
          <w:b/>
          <w:bCs/>
          <w:color w:val="000000"/>
          <w:sz w:val="28"/>
          <w:szCs w:val="28"/>
          <w:lang w:val="uk-UA" w:eastAsia="uk-UA"/>
        </w:rPr>
        <w:t>ЗАТВЕРДЖЕНО</w:t>
      </w:r>
    </w:p>
    <w:p w14:paraId="4EF0D95D" w14:textId="77777777" w:rsidR="00C74E70" w:rsidRPr="00C74E70" w:rsidRDefault="00C74E70" w:rsidP="007E7AA2">
      <w:pPr>
        <w:ind w:left="5103" w:right="74"/>
        <w:rPr>
          <w:sz w:val="28"/>
          <w:szCs w:val="28"/>
          <w:lang w:val="uk-UA" w:eastAsia="uk-UA"/>
        </w:rPr>
      </w:pPr>
      <w:r w:rsidRPr="00C74E70">
        <w:rPr>
          <w:b/>
          <w:bCs/>
          <w:color w:val="000000"/>
          <w:sz w:val="28"/>
          <w:szCs w:val="28"/>
          <w:lang w:val="uk-UA" w:eastAsia="uk-UA"/>
        </w:rPr>
        <w:t xml:space="preserve">рішення </w:t>
      </w:r>
      <w:r w:rsidRPr="00C74E70">
        <w:rPr>
          <w:b/>
          <w:bCs/>
          <w:color w:val="000000"/>
          <w:sz w:val="28"/>
          <w:szCs w:val="28"/>
          <w:lang w:val="ru-UA" w:eastAsia="uk-UA"/>
        </w:rPr>
        <w:t xml:space="preserve">сесії </w:t>
      </w:r>
      <w:r w:rsidRPr="00C74E70">
        <w:rPr>
          <w:b/>
          <w:bCs/>
          <w:color w:val="000000"/>
          <w:sz w:val="28"/>
          <w:szCs w:val="28"/>
          <w:lang w:val="uk-UA" w:eastAsia="uk-UA"/>
        </w:rPr>
        <w:t>Магдалинівської селищної ради </w:t>
      </w:r>
      <w:r w:rsidRPr="00C74E70">
        <w:rPr>
          <w:b/>
          <w:bCs/>
          <w:color w:val="000000"/>
          <w:sz w:val="28"/>
          <w:szCs w:val="28"/>
          <w:lang w:val="en-US" w:eastAsia="uk-UA"/>
        </w:rPr>
        <w:t>V</w:t>
      </w:r>
      <w:r w:rsidRPr="00C74E70">
        <w:rPr>
          <w:b/>
          <w:bCs/>
          <w:color w:val="000000"/>
          <w:sz w:val="28"/>
          <w:szCs w:val="28"/>
          <w:lang w:val="uk-UA" w:eastAsia="uk-UA"/>
        </w:rPr>
        <w:t>ІІІ скликання</w:t>
      </w:r>
    </w:p>
    <w:p w14:paraId="08CF9C15" w14:textId="5C45F78C" w:rsidR="00C74E70" w:rsidRPr="00C74E70" w:rsidRDefault="00C74E70" w:rsidP="007E7AA2">
      <w:pPr>
        <w:ind w:left="5103" w:right="74"/>
        <w:rPr>
          <w:sz w:val="28"/>
          <w:szCs w:val="28"/>
          <w:lang w:val="uk-UA" w:eastAsia="uk-UA"/>
        </w:rPr>
      </w:pPr>
      <w:r w:rsidRPr="00C74E70">
        <w:rPr>
          <w:b/>
          <w:bCs/>
          <w:color w:val="000000"/>
          <w:sz w:val="28"/>
          <w:szCs w:val="28"/>
          <w:lang w:val="uk-UA" w:eastAsia="uk-UA"/>
        </w:rPr>
        <w:t xml:space="preserve">04.12.2024 р. № </w:t>
      </w:r>
      <w:r w:rsidR="007E7AA2">
        <w:rPr>
          <w:b/>
          <w:bCs/>
          <w:color w:val="000000"/>
          <w:sz w:val="28"/>
          <w:szCs w:val="28"/>
          <w:lang w:val="uk-UA" w:eastAsia="uk-UA"/>
        </w:rPr>
        <w:t>4309</w:t>
      </w:r>
      <w:r w:rsidRPr="00C74E70">
        <w:rPr>
          <w:b/>
          <w:bCs/>
          <w:color w:val="000000"/>
          <w:sz w:val="28"/>
          <w:szCs w:val="28"/>
          <w:lang w:val="uk-UA" w:eastAsia="uk-UA"/>
        </w:rPr>
        <w:t>-45/</w:t>
      </w:r>
      <w:r w:rsidRPr="00C74E70">
        <w:rPr>
          <w:b/>
          <w:bCs/>
          <w:color w:val="000000"/>
          <w:sz w:val="28"/>
          <w:szCs w:val="28"/>
          <w:lang w:val="en-US" w:eastAsia="uk-UA"/>
        </w:rPr>
        <w:t>VIII</w:t>
      </w:r>
    </w:p>
    <w:p w14:paraId="4861F8BD" w14:textId="77777777" w:rsidR="00680EC4" w:rsidRPr="007E7AA2" w:rsidRDefault="00680EC4" w:rsidP="00680EC4">
      <w:pPr>
        <w:widowControl w:val="0"/>
        <w:tabs>
          <w:tab w:val="left" w:pos="5685"/>
          <w:tab w:val="left" w:pos="9180"/>
          <w:tab w:val="right" w:pos="9568"/>
        </w:tabs>
        <w:ind w:left="84" w:right="71"/>
        <w:rPr>
          <w:b/>
          <w:color w:val="000000"/>
          <w:lang w:val="uk-UA"/>
        </w:rPr>
      </w:pPr>
      <w:r>
        <w:rPr>
          <w:b/>
          <w:lang w:val="uk-UA"/>
        </w:rPr>
        <w:tab/>
      </w:r>
    </w:p>
    <w:p w14:paraId="719036DC" w14:textId="77777777" w:rsidR="00680EC4" w:rsidRDefault="00680EC4" w:rsidP="00680EC4">
      <w:pPr>
        <w:pStyle w:val="a3"/>
        <w:spacing w:before="0" w:beforeAutospacing="0" w:after="0" w:afterAutospacing="0"/>
        <w:rPr>
          <w:lang w:val="uk-UA"/>
        </w:rPr>
      </w:pPr>
    </w:p>
    <w:p w14:paraId="44958BB6" w14:textId="77777777" w:rsidR="00680EC4" w:rsidRDefault="00680EC4" w:rsidP="00680EC4">
      <w:pPr>
        <w:pStyle w:val="a3"/>
        <w:spacing w:before="0" w:beforeAutospacing="0" w:after="200" w:afterAutospacing="0"/>
        <w:rPr>
          <w:color w:val="000000"/>
          <w:lang w:val="uk-UA"/>
        </w:rPr>
      </w:pPr>
      <w:r w:rsidRPr="007E7AA2">
        <w:rPr>
          <w:b/>
          <w:bCs/>
          <w:lang w:val="uk-UA"/>
        </w:rPr>
        <w:t xml:space="preserve">              </w:t>
      </w:r>
      <w:r w:rsidRPr="007E7AA2">
        <w:rPr>
          <w:lang w:val="uk-UA"/>
        </w:rPr>
        <w:t xml:space="preserve">                                                                                        </w:t>
      </w:r>
      <w:r w:rsidRPr="007E7AA2">
        <w:rPr>
          <w:b/>
          <w:bCs/>
          <w:lang w:val="uk-UA"/>
        </w:rPr>
        <w:t xml:space="preserve">                    </w:t>
      </w:r>
      <w:r w:rsidRPr="007E7AA2">
        <w:rPr>
          <w:lang w:val="uk-UA"/>
        </w:rPr>
        <w:t xml:space="preserve">                                                                                       </w:t>
      </w:r>
      <w:r w:rsidRPr="007E7AA2">
        <w:rPr>
          <w:b/>
          <w:bCs/>
          <w:lang w:val="uk-UA"/>
        </w:rPr>
        <w:t xml:space="preserve">                                                                                                                                                        </w:t>
      </w:r>
      <w:r>
        <w:t> </w:t>
      </w:r>
    </w:p>
    <w:p w14:paraId="381D8D46" w14:textId="77777777" w:rsidR="00680EC4" w:rsidRDefault="00680EC4" w:rsidP="00680EC4">
      <w:pPr>
        <w:rPr>
          <w:lang w:val="uk-UA"/>
        </w:rPr>
      </w:pPr>
    </w:p>
    <w:p w14:paraId="60C18D32" w14:textId="45570026" w:rsidR="00680EC4" w:rsidRDefault="00C51CFA" w:rsidP="00680EC4">
      <w:pPr>
        <w:rPr>
          <w:lang w:val="uk-UA"/>
        </w:rPr>
      </w:pPr>
      <w:r>
        <w:rPr>
          <w:lang w:val="uk-UA"/>
        </w:rPr>
        <w:t xml:space="preserve"> </w:t>
      </w:r>
      <w:bookmarkStart w:id="0" w:name="_GoBack"/>
      <w:bookmarkEnd w:id="0"/>
    </w:p>
    <w:p w14:paraId="7C529E0A" w14:textId="77777777" w:rsidR="00680EC4" w:rsidRDefault="00680EC4" w:rsidP="00680EC4">
      <w:pPr>
        <w:rPr>
          <w:lang w:val="uk-UA"/>
        </w:rPr>
      </w:pPr>
    </w:p>
    <w:p w14:paraId="0885CE89" w14:textId="77777777" w:rsidR="00680EC4" w:rsidRDefault="00680EC4" w:rsidP="00680EC4">
      <w:pPr>
        <w:rPr>
          <w:sz w:val="28"/>
          <w:szCs w:val="28"/>
          <w:lang w:val="uk-UA"/>
        </w:rPr>
      </w:pPr>
    </w:p>
    <w:p w14:paraId="10511CA3" w14:textId="77777777" w:rsidR="00680EC4" w:rsidRDefault="00680EC4" w:rsidP="00680EC4">
      <w:pPr>
        <w:jc w:val="center"/>
        <w:rPr>
          <w:sz w:val="28"/>
          <w:szCs w:val="28"/>
          <w:lang w:val="uk-UA"/>
        </w:rPr>
      </w:pPr>
    </w:p>
    <w:p w14:paraId="0DB79068" w14:textId="77777777" w:rsidR="007E7AA2" w:rsidRDefault="007E7AA2" w:rsidP="00680EC4">
      <w:pPr>
        <w:pStyle w:val="a3"/>
        <w:spacing w:before="0" w:beforeAutospacing="0" w:after="200" w:afterAutospacing="0"/>
        <w:jc w:val="center"/>
        <w:rPr>
          <w:b/>
          <w:bCs/>
          <w:color w:val="000000"/>
          <w:sz w:val="40"/>
          <w:szCs w:val="40"/>
          <w:lang w:val="uk-UA"/>
        </w:rPr>
      </w:pPr>
    </w:p>
    <w:p w14:paraId="12C45BE7" w14:textId="77777777" w:rsidR="00680EC4" w:rsidRPr="007E7AA2" w:rsidRDefault="00680EC4" w:rsidP="00680EC4">
      <w:pPr>
        <w:pStyle w:val="a3"/>
        <w:spacing w:before="0" w:beforeAutospacing="0" w:after="200" w:afterAutospacing="0"/>
        <w:jc w:val="center"/>
        <w:rPr>
          <w:sz w:val="40"/>
          <w:szCs w:val="40"/>
          <w:lang w:val="uk-UA"/>
        </w:rPr>
      </w:pPr>
      <w:r w:rsidRPr="007E7AA2">
        <w:rPr>
          <w:b/>
          <w:bCs/>
          <w:color w:val="000000"/>
          <w:sz w:val="40"/>
          <w:szCs w:val="40"/>
          <w:lang w:val="uk-UA"/>
        </w:rPr>
        <w:t>СТАТУТ</w:t>
      </w:r>
    </w:p>
    <w:p w14:paraId="120679B9" w14:textId="77777777" w:rsidR="00680EC4" w:rsidRPr="007E7AA2" w:rsidRDefault="00680EC4" w:rsidP="00680EC4">
      <w:pPr>
        <w:pStyle w:val="a3"/>
        <w:spacing w:before="0" w:beforeAutospacing="0" w:after="0" w:afterAutospacing="0" w:line="360" w:lineRule="auto"/>
        <w:jc w:val="center"/>
        <w:rPr>
          <w:b/>
          <w:bCs/>
          <w:color w:val="000000"/>
          <w:sz w:val="40"/>
          <w:szCs w:val="40"/>
          <w:lang w:val="uk-UA"/>
        </w:rPr>
      </w:pPr>
      <w:r w:rsidRPr="007E7AA2">
        <w:rPr>
          <w:b/>
          <w:bCs/>
          <w:color w:val="000000"/>
          <w:sz w:val="40"/>
          <w:szCs w:val="40"/>
          <w:lang w:val="uk-UA"/>
        </w:rPr>
        <w:t>КАЗНАЧЕЇВСЬКОГО</w:t>
      </w:r>
    </w:p>
    <w:p w14:paraId="7A470549" w14:textId="77777777" w:rsidR="007E7AA2" w:rsidRPr="007E7AA2" w:rsidRDefault="00680EC4" w:rsidP="00680EC4">
      <w:pPr>
        <w:pStyle w:val="a3"/>
        <w:spacing w:before="0" w:beforeAutospacing="0" w:after="0" w:afterAutospacing="0" w:line="360" w:lineRule="auto"/>
        <w:jc w:val="center"/>
        <w:rPr>
          <w:b/>
          <w:bCs/>
          <w:color w:val="000000"/>
          <w:sz w:val="40"/>
          <w:szCs w:val="40"/>
          <w:lang w:val="uk-UA"/>
        </w:rPr>
      </w:pPr>
      <w:r w:rsidRPr="007E7AA2">
        <w:rPr>
          <w:b/>
          <w:bCs/>
          <w:color w:val="000000"/>
          <w:sz w:val="40"/>
          <w:szCs w:val="40"/>
          <w:lang w:val="uk-UA"/>
        </w:rPr>
        <w:t>ЗАКЛАДУ ДОШКІЛЬНОЇ ОСВІТИ «СОНЕЧКО»</w:t>
      </w:r>
    </w:p>
    <w:p w14:paraId="1D7868A7" w14:textId="11A2B703" w:rsidR="00680EC4" w:rsidRPr="007E7AA2" w:rsidRDefault="00680EC4" w:rsidP="00680EC4">
      <w:pPr>
        <w:pStyle w:val="a3"/>
        <w:spacing w:before="0" w:beforeAutospacing="0" w:after="0" w:afterAutospacing="0" w:line="360" w:lineRule="auto"/>
        <w:jc w:val="center"/>
        <w:rPr>
          <w:b/>
          <w:bCs/>
          <w:color w:val="000000"/>
          <w:sz w:val="40"/>
          <w:szCs w:val="40"/>
          <w:lang w:val="uk-UA"/>
        </w:rPr>
      </w:pPr>
      <w:r w:rsidRPr="007E7AA2">
        <w:rPr>
          <w:b/>
          <w:bCs/>
          <w:color w:val="000000"/>
          <w:sz w:val="40"/>
          <w:szCs w:val="40"/>
          <w:lang w:val="uk-UA"/>
        </w:rPr>
        <w:t xml:space="preserve">МАГДАЛИНІВСЬКОЇ СЕЛИЩНОЇ РАДИ </w:t>
      </w:r>
    </w:p>
    <w:p w14:paraId="2F539C38" w14:textId="77777777" w:rsidR="00680EC4" w:rsidRPr="007E7AA2" w:rsidRDefault="00680EC4" w:rsidP="00680EC4">
      <w:pPr>
        <w:pStyle w:val="a3"/>
        <w:spacing w:before="0" w:beforeAutospacing="0" w:after="0" w:afterAutospacing="0" w:line="360" w:lineRule="auto"/>
        <w:jc w:val="center"/>
        <w:rPr>
          <w:sz w:val="40"/>
          <w:szCs w:val="40"/>
          <w:lang w:val="uk-UA"/>
        </w:rPr>
      </w:pPr>
      <w:r w:rsidRPr="007E7AA2">
        <w:rPr>
          <w:b/>
          <w:bCs/>
          <w:color w:val="000000"/>
          <w:sz w:val="40"/>
          <w:szCs w:val="40"/>
          <w:lang w:val="uk-UA"/>
        </w:rPr>
        <w:t>КОД  ЄДРПОУ  36679427</w:t>
      </w:r>
    </w:p>
    <w:p w14:paraId="359CEA1C" w14:textId="77777777" w:rsidR="00680EC4" w:rsidRPr="007E7AA2" w:rsidRDefault="00680EC4" w:rsidP="00680EC4">
      <w:pPr>
        <w:pStyle w:val="a3"/>
        <w:tabs>
          <w:tab w:val="left" w:pos="1605"/>
          <w:tab w:val="center" w:pos="4818"/>
        </w:tabs>
        <w:spacing w:before="0" w:beforeAutospacing="0" w:after="0" w:afterAutospacing="0" w:line="360" w:lineRule="auto"/>
        <w:jc w:val="center"/>
        <w:rPr>
          <w:sz w:val="28"/>
          <w:szCs w:val="28"/>
          <w:lang w:val="uk-UA"/>
        </w:rPr>
      </w:pPr>
      <w:r w:rsidRPr="007E7AA2">
        <w:rPr>
          <w:bCs/>
          <w:color w:val="000000"/>
          <w:sz w:val="28"/>
          <w:szCs w:val="28"/>
          <w:lang w:val="uk-UA"/>
        </w:rPr>
        <w:t>(нова редакція)</w:t>
      </w:r>
    </w:p>
    <w:p w14:paraId="5FCDFEE0" w14:textId="77777777" w:rsidR="00680EC4" w:rsidRPr="007E7AA2" w:rsidRDefault="00680EC4" w:rsidP="00680EC4">
      <w:pPr>
        <w:spacing w:after="240" w:line="360" w:lineRule="auto"/>
        <w:rPr>
          <w:lang w:val="uk-UA"/>
        </w:rPr>
      </w:pPr>
      <w:r w:rsidRPr="007E7AA2">
        <w:rPr>
          <w:lang w:val="uk-UA"/>
        </w:rPr>
        <w:br/>
      </w:r>
      <w:r w:rsidRPr="007E7AA2">
        <w:rPr>
          <w:lang w:val="uk-UA"/>
        </w:rPr>
        <w:br/>
      </w:r>
      <w:r w:rsidRPr="007E7AA2">
        <w:rPr>
          <w:lang w:val="uk-UA"/>
        </w:rPr>
        <w:br/>
      </w:r>
      <w:r w:rsidRPr="007E7AA2">
        <w:rPr>
          <w:lang w:val="uk-UA"/>
        </w:rPr>
        <w:br/>
      </w:r>
      <w:r w:rsidRPr="007E7AA2">
        <w:rPr>
          <w:lang w:val="uk-UA"/>
        </w:rPr>
        <w:br/>
      </w:r>
      <w:r w:rsidRPr="007E7AA2">
        <w:rPr>
          <w:lang w:val="uk-UA"/>
        </w:rPr>
        <w:br/>
      </w:r>
    </w:p>
    <w:p w14:paraId="7CB7B4E2" w14:textId="77777777" w:rsidR="00680EC4" w:rsidRPr="007E7AA2" w:rsidRDefault="00680EC4" w:rsidP="00680EC4">
      <w:pPr>
        <w:spacing w:after="240" w:line="360" w:lineRule="auto"/>
        <w:rPr>
          <w:lang w:val="uk-UA"/>
        </w:rPr>
      </w:pPr>
    </w:p>
    <w:p w14:paraId="2EA33651" w14:textId="77777777" w:rsidR="00680EC4" w:rsidRPr="007E7AA2" w:rsidRDefault="00680EC4" w:rsidP="00680EC4">
      <w:pPr>
        <w:spacing w:after="240" w:line="360" w:lineRule="auto"/>
        <w:rPr>
          <w:lang w:val="uk-UA"/>
        </w:rPr>
      </w:pPr>
    </w:p>
    <w:p w14:paraId="466790C6" w14:textId="77777777" w:rsidR="00680EC4" w:rsidRPr="007E7AA2" w:rsidRDefault="00680EC4" w:rsidP="00680EC4">
      <w:pPr>
        <w:spacing w:after="240" w:line="360" w:lineRule="auto"/>
        <w:rPr>
          <w:lang w:val="uk-UA"/>
        </w:rPr>
      </w:pPr>
    </w:p>
    <w:p w14:paraId="0E29E37C" w14:textId="77777777" w:rsidR="00680EC4" w:rsidRPr="007E7AA2" w:rsidRDefault="00680EC4" w:rsidP="00680EC4">
      <w:pPr>
        <w:spacing w:after="240"/>
        <w:rPr>
          <w:sz w:val="28"/>
          <w:szCs w:val="28"/>
          <w:lang w:val="uk-UA"/>
        </w:rPr>
      </w:pPr>
    </w:p>
    <w:p w14:paraId="35F4D4A5" w14:textId="77777777" w:rsidR="007E7AA2" w:rsidRDefault="007E7AA2" w:rsidP="007E7AA2">
      <w:pPr>
        <w:pStyle w:val="a3"/>
        <w:spacing w:before="0" w:beforeAutospacing="0" w:after="0" w:afterAutospacing="0"/>
        <w:jc w:val="center"/>
        <w:rPr>
          <w:bCs/>
          <w:color w:val="000000"/>
          <w:sz w:val="28"/>
          <w:szCs w:val="28"/>
          <w:lang w:val="uk-UA"/>
        </w:rPr>
      </w:pPr>
    </w:p>
    <w:p w14:paraId="7808C092" w14:textId="606B4613" w:rsidR="00680EC4" w:rsidRPr="007E7AA2" w:rsidRDefault="00465CBE" w:rsidP="007E7AA2">
      <w:pPr>
        <w:pStyle w:val="a3"/>
        <w:spacing w:before="0" w:beforeAutospacing="0" w:after="0" w:afterAutospacing="0"/>
        <w:jc w:val="center"/>
        <w:rPr>
          <w:bCs/>
          <w:color w:val="000000"/>
          <w:sz w:val="28"/>
          <w:szCs w:val="28"/>
          <w:lang w:val="uk-UA"/>
        </w:rPr>
      </w:pPr>
      <w:r w:rsidRPr="007E7AA2">
        <w:rPr>
          <w:bCs/>
          <w:color w:val="000000"/>
          <w:sz w:val="28"/>
          <w:szCs w:val="28"/>
          <w:lang w:val="uk-UA"/>
        </w:rPr>
        <w:t>селище</w:t>
      </w:r>
      <w:r w:rsidR="00680EC4" w:rsidRPr="007E7AA2">
        <w:rPr>
          <w:bCs/>
          <w:color w:val="000000"/>
          <w:sz w:val="28"/>
          <w:szCs w:val="28"/>
          <w:lang w:val="uk-UA"/>
        </w:rPr>
        <w:t xml:space="preserve"> Магдалинівка</w:t>
      </w:r>
    </w:p>
    <w:p w14:paraId="02D0878C" w14:textId="6F79FD3C" w:rsidR="00680EC4" w:rsidRPr="007E7AA2" w:rsidRDefault="00680EC4" w:rsidP="007E7AA2">
      <w:pPr>
        <w:pStyle w:val="a3"/>
        <w:spacing w:before="0" w:beforeAutospacing="0" w:after="0" w:afterAutospacing="0"/>
        <w:jc w:val="center"/>
        <w:rPr>
          <w:bCs/>
          <w:color w:val="000000"/>
          <w:sz w:val="28"/>
          <w:szCs w:val="28"/>
          <w:lang w:val="uk-UA"/>
        </w:rPr>
      </w:pPr>
      <w:r w:rsidRPr="007E7AA2">
        <w:rPr>
          <w:bCs/>
          <w:color w:val="000000"/>
          <w:sz w:val="28"/>
          <w:szCs w:val="28"/>
          <w:lang w:val="uk-UA"/>
        </w:rPr>
        <w:t>20</w:t>
      </w:r>
      <w:r w:rsidR="007E7AA2" w:rsidRPr="007E7AA2">
        <w:rPr>
          <w:bCs/>
          <w:color w:val="000000"/>
          <w:sz w:val="28"/>
          <w:szCs w:val="28"/>
          <w:lang w:val="uk-UA"/>
        </w:rPr>
        <w:t>24 рік</w:t>
      </w:r>
    </w:p>
    <w:p w14:paraId="1639CD0D" w14:textId="1A72A5F0" w:rsidR="00680EC4" w:rsidRDefault="00680EC4" w:rsidP="00680EC4">
      <w:pPr>
        <w:pStyle w:val="a3"/>
        <w:spacing w:before="0" w:beforeAutospacing="0" w:after="0" w:afterAutospacing="0" w:line="276" w:lineRule="auto"/>
        <w:jc w:val="center"/>
        <w:rPr>
          <w:lang w:val="uk-UA"/>
        </w:rPr>
      </w:pPr>
      <w:r>
        <w:rPr>
          <w:b/>
          <w:bCs/>
          <w:color w:val="000000"/>
          <w:lang w:val="uk-UA"/>
        </w:rPr>
        <w:lastRenderedPageBreak/>
        <w:t>1. ЗАГАЛЬНІ ПОЛОЖЕННЯ</w:t>
      </w:r>
    </w:p>
    <w:p w14:paraId="427C1AED" w14:textId="77777777" w:rsidR="00680EC4" w:rsidRDefault="00680EC4" w:rsidP="00465CBE">
      <w:pPr>
        <w:spacing w:line="276" w:lineRule="auto"/>
        <w:jc w:val="both"/>
        <w:rPr>
          <w:lang w:val="uk-UA"/>
        </w:rPr>
      </w:pPr>
      <w:r>
        <w:rPr>
          <w:color w:val="000000"/>
          <w:lang w:val="uk-UA"/>
        </w:rPr>
        <w:t>1.1.</w:t>
      </w:r>
      <w:r>
        <w:rPr>
          <w:b/>
          <w:color w:val="000000"/>
          <w:lang w:val="uk-UA"/>
        </w:rPr>
        <w:t>КАЗНАЧЕЇВСЬКИЙ ЗАКЛАД ДОШКІЛЬНОЇ ОСВІТИ</w:t>
      </w:r>
      <w:r>
        <w:rPr>
          <w:b/>
          <w:bCs/>
          <w:color w:val="000000"/>
          <w:lang w:val="uk-UA"/>
        </w:rPr>
        <w:t xml:space="preserve"> «СОНЕЧКО» МАГДАЛИНІВСЬКОЇ СЕЛИЩНОЇ РАДИ (КОД ЄДРПОУ 36679427),</w:t>
      </w:r>
      <w:r>
        <w:rPr>
          <w:color w:val="000000"/>
          <w:lang w:val="uk-UA"/>
        </w:rPr>
        <w:t xml:space="preserve"> (далі – Заклад) знаходиться у власності Магдалинівської селищної ради</w:t>
      </w:r>
      <w:r>
        <w:rPr>
          <w:lang w:val="uk-UA"/>
        </w:rPr>
        <w:t xml:space="preserve"> на підставі рішення Магдалинівської районної ради від 23 жовтня 2020 року № 738-44/</w:t>
      </w:r>
      <w:r>
        <w:t>VII</w:t>
      </w:r>
      <w:r>
        <w:rPr>
          <w:lang w:val="uk-UA"/>
        </w:rPr>
        <w:t xml:space="preserve"> «Про передачу юридичних осіб – закладів освіти та закріпленого за ними майна зі спільної власності територіальних громад Магдалинівського району до комунальної власності Магдалинівської селищної ради», рішення Магдалинівської селищної ради від 21 жовтня 2020 року № 1092-13/</w:t>
      </w:r>
      <w:r>
        <w:t>VII</w:t>
      </w:r>
      <w:r>
        <w:rPr>
          <w:lang w:val="uk-UA"/>
        </w:rPr>
        <w:t xml:space="preserve"> «</w:t>
      </w:r>
      <w:r>
        <w:rPr>
          <w:bCs/>
          <w:lang w:val="uk-UA"/>
        </w:rPr>
        <w:t>Про ініціювання передачі юридичних осіб та закріпленого за ними майна зі спільної власності територіальних громад Магдалинівського району у комунальну власність Магдалинівської селищної ради</w:t>
      </w:r>
      <w:r>
        <w:rPr>
          <w:lang w:val="uk-UA"/>
        </w:rPr>
        <w:t>» та на підставі рішення Магдалинівської селищної ради «Про прийняття юридичних осіб та закріпленого за ними нерухомого майна зі спільної власності територіальних громад Магдалинівського району у комунальну власність Магдалинівської селищної ради» від 27.11.2020 р № 39-01/</w:t>
      </w:r>
      <w:r>
        <w:t>VII</w:t>
      </w:r>
      <w:r>
        <w:rPr>
          <w:lang w:val="uk-UA"/>
        </w:rPr>
        <w:t>І.</w:t>
      </w:r>
    </w:p>
    <w:p w14:paraId="2E21E092" w14:textId="77777777" w:rsidR="00680EC4" w:rsidRDefault="00680EC4" w:rsidP="00465CBE">
      <w:pPr>
        <w:spacing w:line="276" w:lineRule="auto"/>
        <w:jc w:val="both"/>
        <w:rPr>
          <w:b/>
          <w:lang w:val="uk-UA"/>
        </w:rPr>
      </w:pPr>
      <w:r>
        <w:rPr>
          <w:lang w:val="uk-UA"/>
        </w:rPr>
        <w:t>На підставі рішення Магдалинівської селищної ради «Про прийняття юридичних осіб та закріпленого за ними нерухомого майна зі спільної власності територіальних громад Магдалинівського району у комунальну власність Магдалинівської селищної ради» від 27.11.2020 р № 39-01/</w:t>
      </w:r>
      <w:r>
        <w:rPr>
          <w:lang w:val="en-US"/>
        </w:rPr>
        <w:t>VII</w:t>
      </w:r>
      <w:r>
        <w:rPr>
          <w:lang w:val="uk-UA"/>
        </w:rPr>
        <w:t xml:space="preserve">І змінено найменування юридичної особи – </w:t>
      </w:r>
      <w:r>
        <w:rPr>
          <w:b/>
          <w:lang w:val="uk-UA"/>
        </w:rPr>
        <w:t xml:space="preserve">КОМУНАЛЬНОГО ЗАКЛАДУ ОСВІТИ «ДОШКІЛЬНОГО НАВЧАЛЬНОГО ЗАКЛАДУ (ЯСЛА-САДОК) ЗАГАЛЬНОГО РОЗВИТКУ «СОНЕЧКО» КАЗНАЧЕЇВСЬКОЇ СІЛЬСЬКОЇ РАДИ» на: </w:t>
      </w:r>
      <w:r>
        <w:rPr>
          <w:b/>
          <w:color w:val="000000"/>
          <w:lang w:val="uk-UA"/>
        </w:rPr>
        <w:t>КАЗНАЧЕЇВСЬКИЙ ЗАКЛАД ДОШКІЛЬНОЇ ОСВІТИ</w:t>
      </w:r>
      <w:r>
        <w:rPr>
          <w:b/>
          <w:bCs/>
          <w:color w:val="000000"/>
          <w:lang w:val="uk-UA"/>
        </w:rPr>
        <w:t xml:space="preserve"> «СОНЕЧКО» МАГДАЛИНІВСЬКОЇ СЕЛИЩНОЇ РАДИ.</w:t>
      </w:r>
    </w:p>
    <w:p w14:paraId="64B11F26" w14:textId="7A7922B3" w:rsidR="00680EC4" w:rsidRPr="00EC4B88" w:rsidRDefault="00680EC4" w:rsidP="00680EC4">
      <w:pPr>
        <w:pStyle w:val="a3"/>
        <w:spacing w:before="0" w:beforeAutospacing="0" w:after="0" w:afterAutospacing="0" w:line="276" w:lineRule="auto"/>
        <w:jc w:val="both"/>
        <w:rPr>
          <w:color w:val="000000"/>
          <w:lang w:val="uk-UA"/>
        </w:rPr>
      </w:pPr>
      <w:r w:rsidRPr="00EC4B88">
        <w:rPr>
          <w:color w:val="000000"/>
          <w:lang w:val="uk-UA"/>
        </w:rPr>
        <w:t xml:space="preserve">1.2. </w:t>
      </w:r>
      <w:r w:rsidRPr="00EC4B88">
        <w:rPr>
          <w:b/>
          <w:color w:val="000000"/>
          <w:lang w:val="uk-UA"/>
        </w:rPr>
        <w:t>Засновником Закладу є</w:t>
      </w:r>
      <w:r w:rsidRPr="00EC4B88">
        <w:rPr>
          <w:color w:val="000000"/>
          <w:lang w:val="uk-UA"/>
        </w:rPr>
        <w:t xml:space="preserve"> Магдалинівська  селищна  рада (далі - Засновник) (код 04338405, </w:t>
      </w:r>
      <w:r w:rsidR="00465CBE" w:rsidRPr="00EC4B88">
        <w:rPr>
          <w:color w:val="000000"/>
          <w:lang w:val="uk-UA"/>
        </w:rPr>
        <w:t>Місцезнаходження</w:t>
      </w:r>
      <w:r w:rsidRPr="00EC4B88">
        <w:rPr>
          <w:color w:val="000000"/>
          <w:lang w:val="uk-UA"/>
        </w:rPr>
        <w:t xml:space="preserve">: 51100, Україна, Дніпропетровська область, </w:t>
      </w:r>
      <w:r w:rsidR="005257F6">
        <w:rPr>
          <w:color w:val="000000"/>
          <w:lang w:val="uk-UA"/>
        </w:rPr>
        <w:t>Самарівський</w:t>
      </w:r>
      <w:r w:rsidRPr="00EC4B88">
        <w:rPr>
          <w:color w:val="000000"/>
          <w:lang w:val="uk-UA"/>
        </w:rPr>
        <w:t xml:space="preserve">  район, </w:t>
      </w:r>
      <w:r w:rsidR="007F0667" w:rsidRPr="00EC4B88">
        <w:rPr>
          <w:color w:val="000000"/>
          <w:lang w:val="uk-UA"/>
        </w:rPr>
        <w:t>селище</w:t>
      </w:r>
      <w:r w:rsidR="007E7AA2">
        <w:rPr>
          <w:color w:val="000000"/>
          <w:lang w:val="uk-UA"/>
        </w:rPr>
        <w:t xml:space="preserve"> Магдалинівка, вул. </w:t>
      </w:r>
      <w:r w:rsidRPr="00EC4B88">
        <w:rPr>
          <w:color w:val="000000"/>
          <w:lang w:val="uk-UA"/>
        </w:rPr>
        <w:t xml:space="preserve">Центральна, </w:t>
      </w:r>
      <w:r w:rsidR="004E2AB2" w:rsidRPr="00EC4B88">
        <w:rPr>
          <w:color w:val="000000"/>
          <w:lang w:val="uk-UA"/>
        </w:rPr>
        <w:t>46</w:t>
      </w:r>
      <w:r w:rsidRPr="00EC4B88">
        <w:rPr>
          <w:color w:val="000000"/>
          <w:lang w:val="uk-UA"/>
        </w:rPr>
        <w:t>).</w:t>
      </w:r>
    </w:p>
    <w:p w14:paraId="7A04D409" w14:textId="77777777" w:rsidR="00680EC4" w:rsidRPr="00EC4B88" w:rsidRDefault="00680EC4" w:rsidP="00680EC4">
      <w:pPr>
        <w:spacing w:line="276" w:lineRule="auto"/>
        <w:jc w:val="both"/>
        <w:rPr>
          <w:lang w:val="uk-UA"/>
        </w:rPr>
      </w:pPr>
      <w:r w:rsidRPr="00EC4B88">
        <w:rPr>
          <w:lang w:val="uk-UA"/>
        </w:rPr>
        <w:t xml:space="preserve">1.3. </w:t>
      </w:r>
      <w:r w:rsidRPr="00EC4B88">
        <w:rPr>
          <w:b/>
          <w:lang w:val="uk-UA"/>
        </w:rPr>
        <w:t>Найменування Закладу.</w:t>
      </w:r>
    </w:p>
    <w:p w14:paraId="2647584E" w14:textId="77777777" w:rsidR="00680EC4" w:rsidRPr="00EC4B88" w:rsidRDefault="00680EC4" w:rsidP="00680EC4">
      <w:pPr>
        <w:spacing w:line="276" w:lineRule="auto"/>
        <w:jc w:val="both"/>
        <w:rPr>
          <w:lang w:val="uk-UA"/>
        </w:rPr>
      </w:pPr>
      <w:r w:rsidRPr="00EC4B88">
        <w:rPr>
          <w:lang w:val="uk-UA"/>
        </w:rPr>
        <w:t>Заклад може використовувати як повну, так і скорочену назви:</w:t>
      </w:r>
    </w:p>
    <w:p w14:paraId="1A1365B4" w14:textId="77777777" w:rsidR="00680EC4" w:rsidRPr="00EC4B88" w:rsidRDefault="00680EC4" w:rsidP="00680EC4">
      <w:pPr>
        <w:spacing w:line="276" w:lineRule="auto"/>
        <w:jc w:val="both"/>
        <w:rPr>
          <w:lang w:val="uk-UA"/>
        </w:rPr>
      </w:pPr>
      <w:r w:rsidRPr="00EC4B88">
        <w:rPr>
          <w:lang w:val="uk-UA"/>
        </w:rPr>
        <w:t xml:space="preserve">- повна назва – </w:t>
      </w:r>
      <w:r w:rsidRPr="00EC4B88">
        <w:rPr>
          <w:b/>
          <w:lang w:val="uk-UA"/>
        </w:rPr>
        <w:t>КАЗНАЧЕЇВСЬКИЙ ЗАКЛАД ДОШКІЛЬНОЇ  ОСВІТИ «СОНЕЧКО» МАГДАЛИНІВСЬКОЇ СЕЛИЩНОЇ РАДИ</w:t>
      </w:r>
      <w:r w:rsidRPr="00EC4B88">
        <w:rPr>
          <w:lang w:val="uk-UA"/>
        </w:rPr>
        <w:t>;</w:t>
      </w:r>
    </w:p>
    <w:p w14:paraId="75317B29" w14:textId="77777777" w:rsidR="00680EC4" w:rsidRPr="00EC4B88" w:rsidRDefault="00680EC4" w:rsidP="00680EC4">
      <w:pPr>
        <w:spacing w:line="276" w:lineRule="auto"/>
        <w:jc w:val="both"/>
        <w:rPr>
          <w:lang w:val="uk-UA"/>
        </w:rPr>
      </w:pPr>
      <w:r w:rsidRPr="00EC4B88">
        <w:rPr>
          <w:lang w:val="uk-UA"/>
        </w:rPr>
        <w:t xml:space="preserve">- скорочена назва -  </w:t>
      </w:r>
      <w:r w:rsidRPr="00EC4B88">
        <w:rPr>
          <w:b/>
          <w:lang w:val="uk-UA"/>
        </w:rPr>
        <w:t>КАЗНАЧЕЇВСЬКИЙ ЗДО</w:t>
      </w:r>
      <w:r w:rsidRPr="00EC4B88">
        <w:rPr>
          <w:lang w:val="uk-UA"/>
        </w:rPr>
        <w:t>.</w:t>
      </w:r>
    </w:p>
    <w:p w14:paraId="064ECCC2" w14:textId="1F27A901" w:rsidR="00680EC4" w:rsidRPr="00EC4B88" w:rsidRDefault="00680EC4" w:rsidP="00680EC4">
      <w:pPr>
        <w:pStyle w:val="a3"/>
        <w:spacing w:before="0" w:beforeAutospacing="0" w:after="0" w:afterAutospacing="0" w:line="276" w:lineRule="auto"/>
        <w:jc w:val="both"/>
        <w:rPr>
          <w:color w:val="000000"/>
          <w:lang w:val="uk-UA"/>
        </w:rPr>
      </w:pPr>
      <w:r w:rsidRPr="00EC4B88">
        <w:rPr>
          <w:color w:val="000000"/>
          <w:lang w:val="uk-UA"/>
        </w:rPr>
        <w:t xml:space="preserve">1.4. </w:t>
      </w:r>
      <w:r w:rsidRPr="00EC4B88">
        <w:rPr>
          <w:b/>
          <w:color w:val="000000"/>
          <w:lang w:val="uk-UA"/>
        </w:rPr>
        <w:t>Місце знаходження закладу</w:t>
      </w:r>
      <w:r w:rsidRPr="00EC4B88">
        <w:rPr>
          <w:color w:val="000000"/>
          <w:lang w:val="uk-UA"/>
        </w:rPr>
        <w:t xml:space="preserve">: 51153, Україна, Дніпропетровська область, </w:t>
      </w:r>
      <w:r w:rsidR="005257F6">
        <w:rPr>
          <w:color w:val="000000"/>
          <w:lang w:val="uk-UA"/>
        </w:rPr>
        <w:t>Самарівський</w:t>
      </w:r>
      <w:r w:rsidRPr="00EC4B88">
        <w:rPr>
          <w:color w:val="000000"/>
          <w:lang w:val="uk-UA"/>
        </w:rPr>
        <w:t xml:space="preserve"> район, </w:t>
      </w:r>
      <w:r w:rsidR="00213D48" w:rsidRPr="00EC4B88">
        <w:rPr>
          <w:color w:val="000000"/>
          <w:lang w:val="uk-UA"/>
        </w:rPr>
        <w:t xml:space="preserve">село </w:t>
      </w:r>
      <w:r w:rsidRPr="00EC4B88">
        <w:rPr>
          <w:color w:val="000000"/>
          <w:lang w:val="uk-UA"/>
        </w:rPr>
        <w:t xml:space="preserve">Казначеївка, вул. Назаренка,149. </w:t>
      </w:r>
    </w:p>
    <w:p w14:paraId="1811E181"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1.5. Заклад є юридичною особою, неприбутковим закладом, має печатку, бланки з власними реквізитами, реєстраційні рахунки в органах Державного казначейства.</w:t>
      </w:r>
    </w:p>
    <w:p w14:paraId="0104E018"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1.6. Управління Закладом, контроль за  дотриманням державних вимог щодо змісту, рівня й обсягу дошкільної освіти здійснює  відділ  освіти Магдалинівської селищної ради.</w:t>
      </w:r>
      <w:r w:rsidRPr="00EC4B88">
        <w:rPr>
          <w:color w:val="000000"/>
          <w:shd w:val="clear" w:color="auto" w:fill="FFFFFF"/>
          <w:lang w:val="uk-UA"/>
        </w:rPr>
        <w:t xml:space="preserve"> Засновник здійснює фінансування Закладу, його матеріально – технічне забезпечення, надає необхідні  обладнання і матеріалами, організовує будівництво і ремонт приміщень, їх господарське обслуговування, харчування та медичне обслуговування дітей.</w:t>
      </w:r>
    </w:p>
    <w:p w14:paraId="33159E1C"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xml:space="preserve">1.7. Заклад в своїй діяльності керується Конституцією України, Законами України "Про освіту", "Про дошкільну освіту", іншими  законодавчими   актами, </w:t>
      </w:r>
      <w:proofErr w:type="spellStart"/>
      <w:r w:rsidRPr="00EC4B88">
        <w:rPr>
          <w:color w:val="000000"/>
          <w:lang w:val="uk-UA"/>
        </w:rPr>
        <w:t>  акта</w:t>
      </w:r>
      <w:proofErr w:type="spellEnd"/>
      <w:r w:rsidRPr="00EC4B88">
        <w:rPr>
          <w:color w:val="000000"/>
          <w:lang w:val="uk-UA"/>
        </w:rPr>
        <w:t>ми   Президента   України,  Кабінету Міністрів, наказами Міністерства освіти і науки, інших центральних  органів  виконавчої влади,  рішеннями  місцевих  органів  виконавчої  влади та органів місцевого самоврядування, наказами відділу освіти Магдалинівської селищної ради та власним статутом.  </w:t>
      </w:r>
    </w:p>
    <w:p w14:paraId="6991F230"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lastRenderedPageBreak/>
        <w:t>1.8. Головною метою Закладу є забезпечення реалізації права дитини на здобуття дошкільної освіти, задоволення потреб громадян у нагляді, догляді та оздоровленні дітей, створення умов для їх фізичного, розумового і духовного розвитку.</w:t>
      </w:r>
    </w:p>
    <w:p w14:paraId="1F04FEA5"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1.9. Діяльність Закладу направлена на реалізацію основних завдань дошкільної освіти: збереження та зміцнення фізичного і психічного здоров'я дітей; формування їх особистості, розвиток творчих здібностей та нахилів; забезпечення соціальної адаптації та готовності продовжувати освіту.</w:t>
      </w:r>
    </w:p>
    <w:p w14:paraId="1DA9C64D"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1.10. Заклад самостійно приймає рішення і здійснює діяльність в межах компетенції, передбаченої чинним законодавством, Положенням та даним Статутом.</w:t>
      </w:r>
    </w:p>
    <w:p w14:paraId="152940F5" w14:textId="429A6F42" w:rsidR="00680EC4" w:rsidRDefault="00680EC4" w:rsidP="00680EC4">
      <w:pPr>
        <w:pStyle w:val="a3"/>
        <w:spacing w:before="0" w:beforeAutospacing="0" w:after="0" w:afterAutospacing="0" w:line="276" w:lineRule="auto"/>
        <w:jc w:val="both"/>
        <w:rPr>
          <w:color w:val="000000"/>
          <w:lang w:val="uk-UA"/>
        </w:rPr>
      </w:pPr>
      <w:r w:rsidRPr="00EC4B88">
        <w:rPr>
          <w:color w:val="000000"/>
          <w:lang w:val="uk-UA"/>
        </w:rPr>
        <w:t>1.11. Заклад несе відповідальність перед собою, суспільством і державою за: реалізацію головних завдань дошкільної освіти, визначених Законом України  "Про дошкільну освіту", забезпечення рівня дошкільної освіти  у межах державних вимог до її змісту, рівня і обсягу; дотримання фінансової дисципліни та збереження матеріально – технічної бази.</w:t>
      </w:r>
    </w:p>
    <w:p w14:paraId="39AB03EE" w14:textId="77777777" w:rsidR="00EC4B88" w:rsidRPr="00EC4B88" w:rsidRDefault="00EC4B88" w:rsidP="00680EC4">
      <w:pPr>
        <w:pStyle w:val="a3"/>
        <w:spacing w:before="0" w:beforeAutospacing="0" w:after="0" w:afterAutospacing="0" w:line="276" w:lineRule="auto"/>
        <w:jc w:val="both"/>
        <w:rPr>
          <w:lang w:val="uk-UA"/>
        </w:rPr>
      </w:pPr>
    </w:p>
    <w:p w14:paraId="22F947CA" w14:textId="1015E8E2" w:rsidR="00680EC4" w:rsidRPr="00EC4B88" w:rsidRDefault="00465CBE" w:rsidP="00680EC4">
      <w:pPr>
        <w:pStyle w:val="a3"/>
        <w:spacing w:before="0" w:beforeAutospacing="0" w:after="0" w:afterAutospacing="0" w:line="276" w:lineRule="auto"/>
        <w:ind w:left="540" w:firstLine="720"/>
        <w:jc w:val="center"/>
        <w:rPr>
          <w:b/>
          <w:bCs/>
          <w:color w:val="000000"/>
          <w:lang w:val="uk-UA"/>
        </w:rPr>
      </w:pPr>
      <w:r w:rsidRPr="00EC4B88">
        <w:rPr>
          <w:b/>
          <w:bCs/>
          <w:color w:val="000000"/>
          <w:lang w:val="uk-UA"/>
        </w:rPr>
        <w:t>2</w:t>
      </w:r>
      <w:r w:rsidR="00680EC4" w:rsidRPr="00EC4B88">
        <w:rPr>
          <w:b/>
          <w:bCs/>
          <w:color w:val="000000"/>
          <w:lang w:val="uk-UA"/>
        </w:rPr>
        <w:t>. КОМПЛЕКТУВАННЯ  ЗАКЛАДУ ДОШКІЛЬНОЇ ОСВІТИ</w:t>
      </w:r>
    </w:p>
    <w:p w14:paraId="5043D70A" w14:textId="7B54C890"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xml:space="preserve">2.1. Заклад розрахований на </w:t>
      </w:r>
      <w:r w:rsidR="006D0727">
        <w:rPr>
          <w:color w:val="000000"/>
          <w:lang w:val="uk-UA"/>
        </w:rPr>
        <w:t>30</w:t>
      </w:r>
      <w:r w:rsidRPr="00EC4B88">
        <w:rPr>
          <w:color w:val="000000"/>
          <w:lang w:val="uk-UA"/>
        </w:rPr>
        <w:t xml:space="preserve"> місць.</w:t>
      </w:r>
    </w:p>
    <w:p w14:paraId="559D7F7C"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2.2. Прийом   дітей  в  Заклад здійснюється  керівником  протягом  календарного  року. Для зарахування дитини у Заклад необхідно пред'явити:</w:t>
      </w:r>
    </w:p>
    <w:p w14:paraId="1630A49F"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заяву, медичну довідку про стан здоров'я дитини, медичну довідку про епідеміологічне оточення, свідоцтво про народження дитини, ідентифікаційний код, документи для встановлення батьківської плати, та інші документи відповідно до діючого законодавства.</w:t>
      </w:r>
    </w:p>
    <w:p w14:paraId="632822CE"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xml:space="preserve">2.3. Під час прийому дитини в Заклад, директор    зобов'язаний   ознайомити   батьків  або  осіб,  що  їх замінюють, із Статутом закладу, іншими документами, що регламентують його діяльність. </w:t>
      </w:r>
    </w:p>
    <w:p w14:paraId="15CC17C6"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2.4. Групи комплектуються за віковими ознаками відповідно до нормативів наповнюваності, санітарно-гігієнічних  норм  і правил утримання дітей у закладах дошкільної освіти з урахуванням побажань батьків або  осіб,  які їх замінюють.</w:t>
      </w:r>
    </w:p>
    <w:p w14:paraId="51B8BFB9"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2.5. У Закладі функціонують групи загального розвитку.</w:t>
      </w:r>
    </w:p>
    <w:p w14:paraId="37A01046"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2.6. Заклад має групи з денним режимом перебування дітей.</w:t>
      </w:r>
    </w:p>
    <w:p w14:paraId="129D0EC5" w14:textId="77777777" w:rsidR="00680EC4" w:rsidRPr="00EC4B88" w:rsidRDefault="00680EC4" w:rsidP="00680EC4">
      <w:pPr>
        <w:pStyle w:val="a3"/>
        <w:spacing w:before="0" w:beforeAutospacing="0" w:after="0" w:afterAutospacing="0" w:line="276" w:lineRule="auto"/>
        <w:jc w:val="both"/>
        <w:rPr>
          <w:color w:val="000000"/>
          <w:lang w:val="uk-UA"/>
        </w:rPr>
      </w:pPr>
      <w:r w:rsidRPr="00EC4B88">
        <w:rPr>
          <w:color w:val="000000"/>
          <w:lang w:val="uk-UA"/>
        </w:rPr>
        <w:t>2.7. Наповнюваність груп дітьми становить: 14-16 дітей в групах.</w:t>
      </w:r>
    </w:p>
    <w:p w14:paraId="2E4C5E07"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2.8. За дитиною зберігається місце у  Закладі, у разі її хвороби, карантину, санаторного лікування, на час відпустки батьків або осіб, які їх замінюють, а також у літній період (75 днів).</w:t>
      </w:r>
    </w:p>
    <w:p w14:paraId="42C010CE"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xml:space="preserve">2.9. Відрахування дітей із Закладу може здійснюватись: </w:t>
      </w:r>
    </w:p>
    <w:p w14:paraId="5D5175A4" w14:textId="77777777" w:rsidR="00680EC4" w:rsidRPr="00EC4B88" w:rsidRDefault="00680EC4" w:rsidP="00680EC4">
      <w:pPr>
        <w:pStyle w:val="a3"/>
        <w:spacing w:before="0" w:beforeAutospacing="0" w:after="0" w:afterAutospacing="0" w:line="276" w:lineRule="auto"/>
        <w:jc w:val="both"/>
        <w:rPr>
          <w:color w:val="000000"/>
          <w:lang w:val="uk-UA"/>
        </w:rPr>
      </w:pPr>
      <w:r w:rsidRPr="00EC4B88">
        <w:rPr>
          <w:color w:val="000000"/>
          <w:lang w:val="uk-UA"/>
        </w:rPr>
        <w:t xml:space="preserve">за бажанням батьків, або осіб, які їх замінюють; на підставі медичного висновку про стан здоров'я дитини, що виключає можливість її подальшого </w:t>
      </w:r>
    </w:p>
    <w:p w14:paraId="191B075F"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перебування в  дошкільному закладі; у разі несплати без поважних причин батьками або особами, які їх замінюють, плати за харчування дитини протягом 2-х місяців.</w:t>
      </w:r>
    </w:p>
    <w:p w14:paraId="00888B24" w14:textId="77777777" w:rsidR="00465CBE" w:rsidRPr="00EC4B88" w:rsidRDefault="00680EC4" w:rsidP="00680EC4">
      <w:pPr>
        <w:pStyle w:val="a3"/>
        <w:spacing w:before="0" w:beforeAutospacing="0" w:after="0" w:afterAutospacing="0" w:line="276" w:lineRule="auto"/>
        <w:rPr>
          <w:lang w:val="uk-UA"/>
        </w:rPr>
      </w:pPr>
      <w:r w:rsidRPr="00EC4B88">
        <w:rPr>
          <w:lang w:val="uk-UA"/>
        </w:rPr>
        <w:t>Адміністрація З</w:t>
      </w:r>
      <w:r w:rsidRPr="00EC4B88">
        <w:rPr>
          <w:color w:val="000000"/>
          <w:lang w:val="uk-UA"/>
        </w:rPr>
        <w:t>акладу</w:t>
      </w:r>
      <w:r w:rsidRPr="00EC4B88">
        <w:rPr>
          <w:lang w:val="uk-UA"/>
        </w:rPr>
        <w:t xml:space="preserve">   зобов'язана  письмово  повідомити  батьків  або  осіб, які  їх замінюють,  про відрахування дитини не менш, ніж за 10 </w:t>
      </w:r>
      <w:r w:rsidR="00465CBE" w:rsidRPr="00EC4B88">
        <w:rPr>
          <w:lang w:val="uk-UA"/>
        </w:rPr>
        <w:t>к</w:t>
      </w:r>
      <w:r w:rsidRPr="00EC4B88">
        <w:rPr>
          <w:lang w:val="uk-UA"/>
        </w:rPr>
        <w:t>алендарних  днів. </w:t>
      </w:r>
      <w:r w:rsidR="00465CBE" w:rsidRPr="00EC4B88">
        <w:rPr>
          <w:lang w:val="uk-UA"/>
        </w:rPr>
        <w:t xml:space="preserve"> </w:t>
      </w:r>
    </w:p>
    <w:p w14:paraId="3CF6857A" w14:textId="6391F377" w:rsidR="00680EC4" w:rsidRDefault="00680EC4" w:rsidP="00680EC4">
      <w:pPr>
        <w:pStyle w:val="a3"/>
        <w:spacing w:before="0" w:beforeAutospacing="0" w:after="0" w:afterAutospacing="0" w:line="276" w:lineRule="auto"/>
        <w:rPr>
          <w:lang w:val="uk-UA"/>
        </w:rPr>
      </w:pPr>
      <w:r w:rsidRPr="00EC4B88">
        <w:rPr>
          <w:lang w:val="uk-UA"/>
        </w:rPr>
        <w:t xml:space="preserve">Забороняється  безпідставне  відрахування дитини з  Закладу. </w:t>
      </w:r>
    </w:p>
    <w:p w14:paraId="2F74878F" w14:textId="77777777" w:rsidR="005257F6" w:rsidRDefault="005257F6" w:rsidP="00680EC4">
      <w:pPr>
        <w:pStyle w:val="a3"/>
        <w:spacing w:before="0" w:beforeAutospacing="0" w:after="0" w:afterAutospacing="0" w:line="276" w:lineRule="auto"/>
        <w:ind w:left="540" w:firstLine="720"/>
        <w:jc w:val="center"/>
        <w:rPr>
          <w:b/>
          <w:bCs/>
          <w:color w:val="000000"/>
          <w:lang w:val="uk-UA"/>
        </w:rPr>
      </w:pPr>
    </w:p>
    <w:p w14:paraId="2E6CCF36" w14:textId="4F8B5624" w:rsidR="00680EC4" w:rsidRPr="00EC4B88" w:rsidRDefault="00465CBE" w:rsidP="00680EC4">
      <w:pPr>
        <w:pStyle w:val="a3"/>
        <w:spacing w:before="0" w:beforeAutospacing="0" w:after="0" w:afterAutospacing="0" w:line="276" w:lineRule="auto"/>
        <w:ind w:left="540" w:firstLine="720"/>
        <w:jc w:val="center"/>
        <w:rPr>
          <w:lang w:val="uk-UA"/>
        </w:rPr>
      </w:pPr>
      <w:r w:rsidRPr="00EC4B88">
        <w:rPr>
          <w:b/>
          <w:bCs/>
          <w:color w:val="000000"/>
          <w:lang w:val="uk-UA"/>
        </w:rPr>
        <w:t>3</w:t>
      </w:r>
      <w:r w:rsidR="00680EC4" w:rsidRPr="00EC4B88">
        <w:rPr>
          <w:b/>
          <w:bCs/>
          <w:color w:val="000000"/>
          <w:lang w:val="uk-UA"/>
        </w:rPr>
        <w:t>. РЕЖИМ РОБОТИ ЗАКЛАДУ ДОШКІЛЬНОЇ ОСВІТИ</w:t>
      </w:r>
    </w:p>
    <w:p w14:paraId="1F5626EE"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xml:space="preserve">3.1. Заклад працює за п’ятиденним  робочим тижнем, протягом 10.5   годин. </w:t>
      </w:r>
    </w:p>
    <w:p w14:paraId="472049E8" w14:textId="77777777" w:rsidR="00680EC4" w:rsidRPr="00EC4B88" w:rsidRDefault="00680EC4" w:rsidP="00680EC4">
      <w:pPr>
        <w:pStyle w:val="a3"/>
        <w:spacing w:before="0" w:beforeAutospacing="0" w:after="0" w:afterAutospacing="0" w:line="276" w:lineRule="auto"/>
        <w:rPr>
          <w:lang w:val="uk-UA"/>
        </w:rPr>
      </w:pPr>
      <w:r w:rsidRPr="00EC4B88">
        <w:rPr>
          <w:color w:val="000000"/>
          <w:lang w:val="uk-UA"/>
        </w:rPr>
        <w:t xml:space="preserve">Вихідні дні: субота, неділя, святкові та неробочі дні. </w:t>
      </w:r>
    </w:p>
    <w:p w14:paraId="3CC03421"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3.2. Щоденний графік роботи дошкільного закладу: з 7</w:t>
      </w:r>
      <w:r w:rsidRPr="00EC4B88">
        <w:rPr>
          <w:color w:val="000000"/>
          <w:vertAlign w:val="superscript"/>
          <w:lang w:val="uk-UA"/>
        </w:rPr>
        <w:t>30</w:t>
      </w:r>
      <w:r w:rsidRPr="00EC4B88">
        <w:rPr>
          <w:color w:val="000000"/>
          <w:lang w:val="uk-UA"/>
        </w:rPr>
        <w:t xml:space="preserve"> до 18</w:t>
      </w:r>
      <w:r w:rsidRPr="00EC4B88">
        <w:rPr>
          <w:color w:val="000000"/>
          <w:vertAlign w:val="superscript"/>
          <w:lang w:val="uk-UA"/>
        </w:rPr>
        <w:t>00</w:t>
      </w:r>
    </w:p>
    <w:p w14:paraId="7A2EE864"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3.3. Щоденний графік роботи груп дошкільного закладу: 7</w:t>
      </w:r>
      <w:r w:rsidRPr="00EC4B88">
        <w:rPr>
          <w:color w:val="000000"/>
          <w:vertAlign w:val="superscript"/>
          <w:lang w:val="uk-UA"/>
        </w:rPr>
        <w:t>30</w:t>
      </w:r>
      <w:r w:rsidRPr="00EC4B88">
        <w:rPr>
          <w:color w:val="000000"/>
          <w:lang w:val="uk-UA"/>
        </w:rPr>
        <w:t xml:space="preserve"> до 18</w:t>
      </w:r>
      <w:r w:rsidRPr="00EC4B88">
        <w:rPr>
          <w:color w:val="000000"/>
          <w:vertAlign w:val="superscript"/>
          <w:lang w:val="uk-UA"/>
        </w:rPr>
        <w:t>00.</w:t>
      </w:r>
    </w:p>
    <w:p w14:paraId="7496413B" w14:textId="70C289D7" w:rsidR="00680EC4" w:rsidRDefault="00680EC4" w:rsidP="00680EC4">
      <w:pPr>
        <w:pStyle w:val="a3"/>
        <w:spacing w:before="0" w:beforeAutospacing="0" w:after="0" w:afterAutospacing="0" w:line="276" w:lineRule="auto"/>
        <w:jc w:val="both"/>
        <w:rPr>
          <w:color w:val="000000"/>
          <w:lang w:val="uk-UA"/>
        </w:rPr>
      </w:pPr>
      <w:r w:rsidRPr="00EC4B88">
        <w:rPr>
          <w:color w:val="000000"/>
          <w:lang w:val="uk-UA"/>
        </w:rPr>
        <w:lastRenderedPageBreak/>
        <w:t xml:space="preserve">3.4. За рішенням (наказом) відділу освіти Магдалинівської селищної ради заклад може змінювати режим роботи. </w:t>
      </w:r>
    </w:p>
    <w:p w14:paraId="722EE8C6" w14:textId="77777777" w:rsidR="00EC4B88" w:rsidRPr="00EC4B88" w:rsidRDefault="00EC4B88" w:rsidP="00680EC4">
      <w:pPr>
        <w:pStyle w:val="a3"/>
        <w:spacing w:before="0" w:beforeAutospacing="0" w:after="0" w:afterAutospacing="0" w:line="276" w:lineRule="auto"/>
        <w:jc w:val="both"/>
        <w:rPr>
          <w:lang w:val="uk-UA"/>
        </w:rPr>
      </w:pPr>
    </w:p>
    <w:p w14:paraId="43516CD8" w14:textId="64FDD5C7" w:rsidR="00680EC4" w:rsidRPr="00EC4B88" w:rsidRDefault="00465CBE" w:rsidP="00680EC4">
      <w:pPr>
        <w:pStyle w:val="a3"/>
        <w:spacing w:before="0" w:beforeAutospacing="0" w:after="0" w:afterAutospacing="0" w:line="276" w:lineRule="auto"/>
        <w:ind w:left="540" w:firstLine="720"/>
        <w:jc w:val="center"/>
        <w:rPr>
          <w:b/>
          <w:bCs/>
          <w:color w:val="000000"/>
          <w:lang w:val="uk-UA"/>
        </w:rPr>
      </w:pPr>
      <w:r w:rsidRPr="00EC4B88">
        <w:rPr>
          <w:b/>
          <w:bCs/>
          <w:color w:val="000000"/>
          <w:lang w:val="uk-UA"/>
        </w:rPr>
        <w:t>4</w:t>
      </w:r>
      <w:r w:rsidR="00680EC4" w:rsidRPr="00EC4B88">
        <w:rPr>
          <w:b/>
          <w:bCs/>
          <w:color w:val="000000"/>
          <w:lang w:val="uk-UA"/>
        </w:rPr>
        <w:t>. ОРГАНІЗАЦІЯ ОСВІТНЬОГО ПРОЦЕСУ</w:t>
      </w:r>
    </w:p>
    <w:p w14:paraId="25C9706A"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4.1. Навчальний рік у Закладі починається 1 вересня і закінчується 31 травня наступного року.  З 1 червня до 31 серпня проводиться оздоровлення дітей.</w:t>
      </w:r>
    </w:p>
    <w:p w14:paraId="3BEA5319"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4.2.Заклад здійснює свою діяльність відповідно до річного плану, який складається на навчальний рік та період оздоровлення.</w:t>
      </w:r>
    </w:p>
    <w:p w14:paraId="2782AF97"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xml:space="preserve">4.3.План роботи Закладу схвалюється педагогічною радою закладу, затверджується директором закладу і погоджується з відділом освіти Магдалинівської селищної ради.  План роботи на оздоровчий період погоджується з </w:t>
      </w:r>
      <w:proofErr w:type="spellStart"/>
      <w:r w:rsidRPr="00EC4B88">
        <w:rPr>
          <w:color w:val="000000"/>
          <w:lang w:val="uk-UA"/>
        </w:rPr>
        <w:t> Держпродспоживслужбо</w:t>
      </w:r>
      <w:proofErr w:type="spellEnd"/>
      <w:r w:rsidRPr="00EC4B88">
        <w:rPr>
          <w:color w:val="000000"/>
          <w:lang w:val="uk-UA"/>
        </w:rPr>
        <w:t xml:space="preserve">ю. </w:t>
      </w:r>
    </w:p>
    <w:p w14:paraId="5B96EE99" w14:textId="77777777" w:rsidR="00680EC4" w:rsidRPr="00EC4B88" w:rsidRDefault="00680EC4" w:rsidP="00680EC4">
      <w:pPr>
        <w:pStyle w:val="a3"/>
        <w:spacing w:before="0" w:beforeAutospacing="0" w:after="0" w:afterAutospacing="0" w:line="276" w:lineRule="auto"/>
        <w:jc w:val="both"/>
        <w:rPr>
          <w:color w:val="000000"/>
          <w:lang w:val="uk-UA"/>
        </w:rPr>
      </w:pPr>
      <w:r w:rsidRPr="00EC4B88">
        <w:rPr>
          <w:color w:val="000000"/>
          <w:lang w:val="uk-UA"/>
        </w:rPr>
        <w:t xml:space="preserve">4.4. </w:t>
      </w:r>
      <w:r w:rsidRPr="00EC4B88">
        <w:rPr>
          <w:lang w:val="uk-UA"/>
        </w:rPr>
        <w:t>Освітній процес в навчальному Закладі здійснюється українською мовою як державною</w:t>
      </w:r>
      <w:r w:rsidRPr="00EC4B88">
        <w:rPr>
          <w:color w:val="000000"/>
          <w:lang w:val="uk-UA"/>
        </w:rPr>
        <w:t xml:space="preserve">. </w:t>
      </w:r>
    </w:p>
    <w:p w14:paraId="484C4D02" w14:textId="0CA4F4E2" w:rsidR="00680EC4" w:rsidRDefault="00680EC4" w:rsidP="00680EC4">
      <w:pPr>
        <w:pStyle w:val="a3"/>
        <w:spacing w:before="0" w:beforeAutospacing="0" w:after="0" w:afterAutospacing="0" w:line="276" w:lineRule="auto"/>
        <w:jc w:val="both"/>
        <w:rPr>
          <w:color w:val="000000"/>
          <w:lang w:val="uk-UA"/>
        </w:rPr>
      </w:pPr>
      <w:r w:rsidRPr="00EC4B88">
        <w:rPr>
          <w:color w:val="000000"/>
          <w:lang w:val="uk-UA"/>
        </w:rPr>
        <w:t>4.5.Заклад організовує освітній процес за таким пріоритетним напрямком: фізкультурно-оздоровчий.</w:t>
      </w:r>
    </w:p>
    <w:p w14:paraId="2F534CCE" w14:textId="77777777" w:rsidR="00EC4B88" w:rsidRPr="00EC4B88" w:rsidRDefault="00EC4B88" w:rsidP="00680EC4">
      <w:pPr>
        <w:pStyle w:val="a3"/>
        <w:spacing w:before="0" w:beforeAutospacing="0" w:after="0" w:afterAutospacing="0" w:line="276" w:lineRule="auto"/>
        <w:jc w:val="both"/>
        <w:rPr>
          <w:lang w:val="uk-UA"/>
        </w:rPr>
      </w:pPr>
    </w:p>
    <w:p w14:paraId="32330F02" w14:textId="713C42BF" w:rsidR="00680EC4" w:rsidRPr="00EC4B88" w:rsidRDefault="00465CBE" w:rsidP="00680EC4">
      <w:pPr>
        <w:pStyle w:val="a3"/>
        <w:spacing w:before="0" w:beforeAutospacing="0" w:after="0" w:afterAutospacing="0" w:line="276" w:lineRule="auto"/>
        <w:ind w:left="540" w:firstLine="720"/>
        <w:jc w:val="center"/>
        <w:rPr>
          <w:b/>
          <w:bCs/>
          <w:color w:val="000000"/>
          <w:lang w:val="uk-UA"/>
        </w:rPr>
      </w:pPr>
      <w:r w:rsidRPr="00EC4B88">
        <w:rPr>
          <w:b/>
          <w:bCs/>
          <w:color w:val="000000"/>
          <w:lang w:val="uk-UA"/>
        </w:rPr>
        <w:t>5</w:t>
      </w:r>
      <w:r w:rsidR="00680EC4" w:rsidRPr="00EC4B88">
        <w:rPr>
          <w:b/>
          <w:bCs/>
          <w:color w:val="000000"/>
          <w:lang w:val="uk-UA"/>
        </w:rPr>
        <w:t xml:space="preserve">. ОРГАНІЗАЦІЯ ХАРЧУВАННЯ ДІТЕЙ </w:t>
      </w:r>
    </w:p>
    <w:p w14:paraId="6BD38BED" w14:textId="77777777" w:rsidR="00680EC4" w:rsidRPr="00EC4B88" w:rsidRDefault="00680EC4" w:rsidP="00680EC4">
      <w:pPr>
        <w:pStyle w:val="a3"/>
        <w:spacing w:before="0" w:beforeAutospacing="0" w:after="0" w:afterAutospacing="0" w:line="276" w:lineRule="auto"/>
        <w:ind w:left="540" w:firstLine="720"/>
        <w:jc w:val="center"/>
        <w:rPr>
          <w:b/>
          <w:bCs/>
          <w:color w:val="000000"/>
          <w:lang w:val="uk-UA"/>
        </w:rPr>
      </w:pPr>
      <w:r w:rsidRPr="00EC4B88">
        <w:rPr>
          <w:b/>
          <w:bCs/>
          <w:color w:val="000000"/>
          <w:lang w:val="uk-UA"/>
        </w:rPr>
        <w:t>У ЗАКЛАДІ ДОШКІЛЬНОЇ ОСВІТИ</w:t>
      </w:r>
    </w:p>
    <w:p w14:paraId="2DABF8E3"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5.1. У Закладі встановлено 3-х разове харчування.</w:t>
      </w:r>
    </w:p>
    <w:p w14:paraId="3977E49F"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5.2. Контроль за організацією та якістю харчування, вітамінізацією страв, закладкою продуктів харчування, кулінарною обробкою, виходом страв, смаковими якостями їжі, санітарним станом харчоблоку, правильністю зберігання, дотриманням термінів реалізації продуктів покладається на медичного працівника та директора.</w:t>
      </w:r>
    </w:p>
    <w:p w14:paraId="478A7E87"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xml:space="preserve">5.3. Батьки або особи, які їх замінюють, вносять плату за харчування дітей у розмірі не менше 40  відсотків  від вартості харчування на день. </w:t>
      </w:r>
    </w:p>
    <w:p w14:paraId="2724E7EC" w14:textId="29B65859" w:rsidR="00680EC4" w:rsidRDefault="00680EC4" w:rsidP="00680EC4">
      <w:pPr>
        <w:pStyle w:val="a3"/>
        <w:spacing w:before="0" w:beforeAutospacing="0" w:after="0" w:afterAutospacing="0" w:line="276" w:lineRule="auto"/>
        <w:jc w:val="both"/>
        <w:rPr>
          <w:color w:val="000000"/>
          <w:lang w:val="uk-UA"/>
        </w:rPr>
      </w:pPr>
      <w:r w:rsidRPr="00EC4B88">
        <w:rPr>
          <w:color w:val="000000"/>
          <w:lang w:val="uk-UA"/>
        </w:rPr>
        <w:t>5.4. Від плати за харчування дитини звільняються батьки або особи, які їх замінюють, у сім’ях, у яких сукупний дохід на кожного члена сім’ї за попередній  квартал не перевищував рівня забезпечення прожиткового мінімуму (гарантованого мінімуму), який щороку встановлюється законом про Державний бюджет України для визначення права на звільнення від плати за харчування дитини у державних і комунальних дошкільних навчальних закладах.</w:t>
      </w:r>
    </w:p>
    <w:p w14:paraId="53681C2F" w14:textId="77777777" w:rsidR="00EC4B88" w:rsidRPr="00EC4B88" w:rsidRDefault="00EC4B88" w:rsidP="00680EC4">
      <w:pPr>
        <w:pStyle w:val="a3"/>
        <w:spacing w:before="0" w:beforeAutospacing="0" w:after="0" w:afterAutospacing="0" w:line="276" w:lineRule="auto"/>
        <w:jc w:val="both"/>
        <w:rPr>
          <w:color w:val="000000"/>
          <w:lang w:val="uk-UA"/>
        </w:rPr>
      </w:pPr>
    </w:p>
    <w:p w14:paraId="4DE20B45" w14:textId="479BA1FC" w:rsidR="00680EC4" w:rsidRPr="00EC4B88" w:rsidRDefault="00465CBE" w:rsidP="00680EC4">
      <w:pPr>
        <w:pStyle w:val="a3"/>
        <w:spacing w:before="0" w:beforeAutospacing="0" w:after="0" w:afterAutospacing="0" w:line="276" w:lineRule="auto"/>
        <w:ind w:left="540" w:firstLine="720"/>
        <w:jc w:val="center"/>
        <w:rPr>
          <w:b/>
          <w:bCs/>
          <w:color w:val="000000"/>
          <w:lang w:val="uk-UA"/>
        </w:rPr>
      </w:pPr>
      <w:r w:rsidRPr="00EC4B88">
        <w:rPr>
          <w:b/>
          <w:bCs/>
          <w:color w:val="000000"/>
          <w:lang w:val="uk-UA"/>
        </w:rPr>
        <w:t>6</w:t>
      </w:r>
      <w:r w:rsidR="00680EC4" w:rsidRPr="00EC4B88">
        <w:rPr>
          <w:b/>
          <w:bCs/>
          <w:color w:val="000000"/>
          <w:lang w:val="uk-UA"/>
        </w:rPr>
        <w:t>. МЕДИЧНЕ ОБСЛУГОВУВАННЯ ДІТЕЙ</w:t>
      </w:r>
    </w:p>
    <w:p w14:paraId="73D73B4B" w14:textId="5C0E0659"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6.1.Медичне обслуговування дітей Закладу здійснюється  органом охорони здоров’я на безоплатній основі медичними закладами Магдалині</w:t>
      </w:r>
      <w:r w:rsidR="00EC4B88">
        <w:rPr>
          <w:color w:val="000000"/>
          <w:lang w:val="uk-UA"/>
        </w:rPr>
        <w:t>в</w:t>
      </w:r>
      <w:r w:rsidRPr="00EC4B88">
        <w:rPr>
          <w:color w:val="000000"/>
          <w:lang w:val="uk-UA"/>
        </w:rPr>
        <w:t>ської селищної ради.</w:t>
      </w:r>
    </w:p>
    <w:p w14:paraId="230A954C"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6.2. Медичний персонал здійснює лікувально-профілактичні заходи, в тому числі - проведення обов’язкових медичних оглядів працівників, контроль за станом здоров’я, фізичним розвитком дитини, організацією фізичного виховання, загартуванням, дотриманням санітарно-гігієнічних норм та правил.</w:t>
      </w:r>
    </w:p>
    <w:p w14:paraId="680E518F" w14:textId="5A66BAAC" w:rsidR="00680EC4" w:rsidRDefault="00680EC4" w:rsidP="00680EC4">
      <w:pPr>
        <w:pStyle w:val="a3"/>
        <w:spacing w:before="0" w:beforeAutospacing="0" w:after="0" w:afterAutospacing="0" w:line="276" w:lineRule="auto"/>
        <w:jc w:val="both"/>
        <w:rPr>
          <w:color w:val="000000"/>
          <w:lang w:val="uk-UA"/>
        </w:rPr>
      </w:pPr>
      <w:r w:rsidRPr="00EC4B88">
        <w:rPr>
          <w:color w:val="000000"/>
          <w:lang w:val="uk-UA"/>
        </w:rPr>
        <w:t>6.3. Заклад надає приміщення і забезпечує належні умови для роботи медичного персоналу та проведення лікувально-профілактичних заходів.</w:t>
      </w:r>
    </w:p>
    <w:p w14:paraId="32143B2B" w14:textId="77777777" w:rsidR="00311081" w:rsidRPr="00EC4B88" w:rsidRDefault="00311081" w:rsidP="00680EC4">
      <w:pPr>
        <w:pStyle w:val="a3"/>
        <w:spacing w:before="0" w:beforeAutospacing="0" w:after="0" w:afterAutospacing="0" w:line="276" w:lineRule="auto"/>
        <w:jc w:val="both"/>
        <w:rPr>
          <w:lang w:val="uk-UA"/>
        </w:rPr>
      </w:pPr>
    </w:p>
    <w:p w14:paraId="085BC9B2" w14:textId="3E56B413" w:rsidR="00680EC4" w:rsidRPr="00EC4B88" w:rsidRDefault="00465CBE" w:rsidP="00680EC4">
      <w:pPr>
        <w:pStyle w:val="a3"/>
        <w:spacing w:before="0" w:beforeAutospacing="0" w:after="0" w:afterAutospacing="0" w:line="276" w:lineRule="auto"/>
        <w:ind w:left="540" w:firstLine="720"/>
        <w:jc w:val="center"/>
        <w:rPr>
          <w:b/>
          <w:bCs/>
          <w:color w:val="000000"/>
          <w:lang w:val="uk-UA"/>
        </w:rPr>
      </w:pPr>
      <w:r w:rsidRPr="00EC4B88">
        <w:rPr>
          <w:b/>
          <w:bCs/>
          <w:color w:val="000000"/>
          <w:lang w:val="uk-UA"/>
        </w:rPr>
        <w:t>7</w:t>
      </w:r>
      <w:r w:rsidR="00680EC4" w:rsidRPr="00EC4B88">
        <w:rPr>
          <w:b/>
          <w:bCs/>
          <w:color w:val="000000"/>
          <w:lang w:val="uk-UA"/>
        </w:rPr>
        <w:t>. УЧАСНИКИ ОСВІТНЬОГО ПРОЦЕСУ</w:t>
      </w:r>
    </w:p>
    <w:p w14:paraId="445576F9"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7.1. Учасниками освітнього процесу у Закладі є: діти дошкільного віку, директор,  педагогічні працівники, медичні працівники, помічники вихователів, батьки або особи, які їх замінюють, фізичні особи, які надають освітні послуги у сфері дошкільної освіти.</w:t>
      </w:r>
    </w:p>
    <w:p w14:paraId="1DC208F9"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7.2. Права дитини у сфері дошкільної освіти:</w:t>
      </w:r>
    </w:p>
    <w:p w14:paraId="37DEFC1E" w14:textId="77777777" w:rsidR="00680EC4" w:rsidRPr="00EC4B88" w:rsidRDefault="00680EC4" w:rsidP="00680EC4">
      <w:pPr>
        <w:pStyle w:val="a3"/>
        <w:spacing w:before="0" w:beforeAutospacing="0" w:after="0" w:afterAutospacing="0" w:line="276" w:lineRule="auto"/>
        <w:rPr>
          <w:lang w:val="uk-UA"/>
        </w:rPr>
      </w:pPr>
      <w:r w:rsidRPr="00EC4B88">
        <w:rPr>
          <w:color w:val="000000"/>
          <w:lang w:val="uk-UA"/>
        </w:rPr>
        <w:t>- безпечні та нешкідливі для здоров'я умови перебування, розвитку, виховання і навчання;</w:t>
      </w:r>
    </w:p>
    <w:p w14:paraId="007AE591" w14:textId="77777777" w:rsidR="00680EC4" w:rsidRPr="00EC4B88" w:rsidRDefault="00680EC4" w:rsidP="00680EC4">
      <w:pPr>
        <w:pStyle w:val="a3"/>
        <w:spacing w:before="0" w:beforeAutospacing="0" w:after="0" w:afterAutospacing="0" w:line="276" w:lineRule="auto"/>
        <w:rPr>
          <w:color w:val="000000"/>
          <w:lang w:val="uk-UA"/>
        </w:rPr>
      </w:pPr>
      <w:r w:rsidRPr="00EC4B88">
        <w:rPr>
          <w:color w:val="000000"/>
          <w:lang w:val="uk-UA"/>
        </w:rPr>
        <w:lastRenderedPageBreak/>
        <w:t>- захист від будь-якої інформації, пропаганди та агітації, що завдає шкоди її здоров'ю, моральному та духовному розвитку;</w:t>
      </w:r>
    </w:p>
    <w:p w14:paraId="083B3B12"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захист від будь-яких форм експлуатації та дій, які шкодять здоров'ю дитини, а також фізичного та психічного насильства, приниження її гідності;</w:t>
      </w:r>
    </w:p>
    <w:p w14:paraId="6355D904"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здоровий спосіб життя.</w:t>
      </w:r>
    </w:p>
    <w:p w14:paraId="6F736737"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7.3. Права та обов’язки батьків або осіб, які їх замінюють:</w:t>
      </w:r>
    </w:p>
    <w:p w14:paraId="394BA98F"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обирати і бути обраними до органів громадського самоврядування закладу;</w:t>
      </w:r>
    </w:p>
    <w:p w14:paraId="26B4A11A"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звертатися до відділу освіти Магдалинівської селищної ради з питань розвитку, виховання і навчання своїх дітей;</w:t>
      </w:r>
    </w:p>
    <w:p w14:paraId="7A95273A"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брати участь в покращенні організації навчально-виховного процесу та зміцненні матеріально-технічної бази закладу;</w:t>
      </w:r>
    </w:p>
    <w:p w14:paraId="470ED288"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відмовлятися від запропонованих додаткових освітніх послуг;</w:t>
      </w:r>
    </w:p>
    <w:p w14:paraId="1EAF8BFE"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захищати законні інтереси своїх дітей у відповідних державних органах і суді.</w:t>
      </w:r>
    </w:p>
    <w:p w14:paraId="4F9A47EB"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Батьки або особи, які їх замінюють, зобов'язані:</w:t>
      </w:r>
    </w:p>
    <w:p w14:paraId="6CC5E87F"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своєчасно вносити плату за харчування дитини в Закладі у встановленому порядку;</w:t>
      </w:r>
    </w:p>
    <w:p w14:paraId="7F754013"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своєчасно повідомляти Заклад про можливість відсутності або хвороби дитини;</w:t>
      </w:r>
    </w:p>
    <w:p w14:paraId="5028277D"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слідкувати за станом здоров'я дитини;</w:t>
      </w:r>
    </w:p>
    <w:p w14:paraId="2F7FD9BA"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інші права, що не суперечать законодавству України.</w:t>
      </w:r>
    </w:p>
    <w:p w14:paraId="56D07CF3"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7.4. На посаду педагогічного працівника Закладу приймається особа, яка має відповідну вищу педагогічну освіту, забезпечує результативність та якість роботи, а також фізичний і психічний стан якої дозволяє виконувати професійні обов'язки.</w:t>
      </w:r>
    </w:p>
    <w:p w14:paraId="175661F4"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7.5. Трудові відносини регулюються законодавством України про працю, Законами України "Про освіту", "Про дошкільну освіту", іншими нормативно-правовими актами, прийнятими відповідно до них, правилами внутрішнього трудового розпорядку.</w:t>
      </w:r>
    </w:p>
    <w:p w14:paraId="67F881CA"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7.6. Педагогічні працівники мають право:</w:t>
      </w:r>
    </w:p>
    <w:p w14:paraId="43980C68" w14:textId="77777777" w:rsidR="00680EC4" w:rsidRPr="00EC4B88" w:rsidRDefault="00680EC4" w:rsidP="00680EC4">
      <w:pPr>
        <w:pStyle w:val="a3"/>
        <w:spacing w:before="0" w:beforeAutospacing="0" w:after="0" w:afterAutospacing="0" w:line="276" w:lineRule="auto"/>
        <w:rPr>
          <w:lang w:val="uk-UA"/>
        </w:rPr>
      </w:pPr>
      <w:r w:rsidRPr="00EC4B88">
        <w:rPr>
          <w:color w:val="000000"/>
          <w:lang w:val="uk-UA"/>
        </w:rPr>
        <w:t>- на вільний вибір педагогічно доцільних форм, методів і засобів роботи з дітьми;</w:t>
      </w:r>
    </w:p>
    <w:p w14:paraId="3B20CC72"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брати участь у роботі органів самоврядування закладу;</w:t>
      </w:r>
    </w:p>
    <w:p w14:paraId="74500302" w14:textId="77777777" w:rsidR="00680EC4" w:rsidRPr="00EC4B88" w:rsidRDefault="00680EC4" w:rsidP="00680EC4">
      <w:pPr>
        <w:pStyle w:val="a3"/>
        <w:spacing w:before="0" w:beforeAutospacing="0" w:after="0" w:afterAutospacing="0" w:line="276" w:lineRule="auto"/>
        <w:rPr>
          <w:lang w:val="uk-UA"/>
        </w:rPr>
      </w:pPr>
      <w:r w:rsidRPr="00EC4B88">
        <w:rPr>
          <w:color w:val="000000"/>
          <w:lang w:val="uk-UA"/>
        </w:rPr>
        <w:t>- на підвищення кваліфікації, участь у методичних об'єднаннях, нарадах тощо;</w:t>
      </w:r>
    </w:p>
    <w:p w14:paraId="3C905C83"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проводити в установленому порядку науково-дослідну, експериментальну, пошукову роботу; вносити пропозиції щодо поліпшення роботи Закладу;</w:t>
      </w:r>
    </w:p>
    <w:p w14:paraId="0939DFF1"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на соціальне та матеріальне забезпечення відповідно до законодавства;</w:t>
      </w:r>
    </w:p>
    <w:p w14:paraId="0C50C592"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об'єднуватися у професійні спілки та бути членами інших об'єднань громадян, діяльність яких не заборонена законодавством; на захист професійної честі та власної гідності;  інші права, що не суперечать законодавству України.   </w:t>
      </w:r>
    </w:p>
    <w:p w14:paraId="11B81B2E"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7.7. Педагогічні працівники зобов'язані:</w:t>
      </w:r>
    </w:p>
    <w:p w14:paraId="5EF75C78" w14:textId="77777777" w:rsidR="00680EC4" w:rsidRPr="00EC4B88" w:rsidRDefault="00680EC4" w:rsidP="00680EC4">
      <w:pPr>
        <w:pStyle w:val="a3"/>
        <w:spacing w:before="0" w:beforeAutospacing="0" w:after="0" w:afterAutospacing="0" w:line="276" w:lineRule="auto"/>
        <w:rPr>
          <w:lang w:val="uk-UA"/>
        </w:rPr>
      </w:pPr>
      <w:r w:rsidRPr="00EC4B88">
        <w:rPr>
          <w:color w:val="000000"/>
          <w:lang w:val="uk-UA"/>
        </w:rPr>
        <w:t>- дотримуватися Статуту, правил внутрішнього розпорядку, умов контракту чи трудового договору;</w:t>
      </w:r>
    </w:p>
    <w:p w14:paraId="52A3609A"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дотримуватися педагогічної етики, норм загальнолюдської моралі, поважати гідність дитини та її батьків;</w:t>
      </w:r>
    </w:p>
    <w:p w14:paraId="60BDDB32"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забезпечувати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p>
    <w:p w14:paraId="6E8EF28A"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брати участь у роботі педагогічної ради та інших заходах, пов'язаних з підвищенням професійного рівня, педагогічної майстерності;</w:t>
      </w:r>
    </w:p>
    <w:p w14:paraId="7CFB8F1E"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виконувати накази та розпорядження керівництва;</w:t>
      </w:r>
    </w:p>
    <w:p w14:paraId="59AE5CD2"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інші обов'язки, що не суперечать законодавству України.</w:t>
      </w:r>
    </w:p>
    <w:p w14:paraId="112BC5EC"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7.8. Педагогічні та інші працівники приймаються на роботу до закладу дошкільної освіти закладу (звільняються з роботи) директором Закладу.</w:t>
      </w:r>
    </w:p>
    <w:p w14:paraId="5754BC36"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lastRenderedPageBreak/>
        <w:t>7.9. Працівники Закладу несуть відповідальність за збереження життя, фізичне і психічне здоров'я дитини згідно із законодавством.</w:t>
      </w:r>
    </w:p>
    <w:p w14:paraId="70C54F54"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7.10. Працівники Закладу у відповідності до статті 26 Закону України «Про забезпечення санітарного та епідемічного благополуччя населення» проходять періодичні медичні огляди.</w:t>
      </w:r>
    </w:p>
    <w:p w14:paraId="5C814D03"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7.11. Педагогічні працівники Закладу підлягають проходженню курсів підвищення кваліфікації та атестації, яка здійснюється, як правило, один раз на п'ять років відповідно до Типового положення про атестацію педагогічних працівників України, затвердженого Міністерством освіти і науки України.</w:t>
      </w:r>
    </w:p>
    <w:p w14:paraId="677463E6" w14:textId="4D2E9C90" w:rsidR="00680EC4" w:rsidRDefault="00680EC4" w:rsidP="00680EC4">
      <w:pPr>
        <w:pStyle w:val="a3"/>
        <w:spacing w:before="0" w:beforeAutospacing="0" w:after="0" w:afterAutospacing="0" w:line="276" w:lineRule="auto"/>
        <w:jc w:val="both"/>
        <w:rPr>
          <w:color w:val="000000"/>
          <w:lang w:val="uk-UA"/>
        </w:rPr>
      </w:pPr>
      <w:r w:rsidRPr="00EC4B88">
        <w:rPr>
          <w:color w:val="000000"/>
          <w:lang w:val="uk-UA"/>
        </w:rPr>
        <w:t>7.12. Педагогічні працівники, які систематично порушують Статут, правила внутрішнього розпорядку Закладу, не виконують посадових обов'язків, умов колективного договору (контракту) або які за результатами атестації не відповідають займаній посаді, звільняються з роботи відповідно до чинного законодавства.</w:t>
      </w:r>
    </w:p>
    <w:p w14:paraId="10392625" w14:textId="77777777" w:rsidR="00311081" w:rsidRPr="00EC4B88" w:rsidRDefault="00311081" w:rsidP="00680EC4">
      <w:pPr>
        <w:pStyle w:val="a3"/>
        <w:spacing w:before="0" w:beforeAutospacing="0" w:after="0" w:afterAutospacing="0" w:line="276" w:lineRule="auto"/>
        <w:jc w:val="both"/>
        <w:rPr>
          <w:lang w:val="uk-UA"/>
        </w:rPr>
      </w:pPr>
    </w:p>
    <w:p w14:paraId="77295966" w14:textId="075F9042" w:rsidR="00680EC4" w:rsidRPr="00EC4B88" w:rsidRDefault="00465CBE" w:rsidP="00680EC4">
      <w:pPr>
        <w:pStyle w:val="a3"/>
        <w:spacing w:before="0" w:beforeAutospacing="0" w:after="0" w:afterAutospacing="0" w:line="276" w:lineRule="auto"/>
        <w:ind w:left="540" w:firstLine="720"/>
        <w:rPr>
          <w:lang w:val="uk-UA"/>
        </w:rPr>
      </w:pPr>
      <w:r w:rsidRPr="00EC4B88">
        <w:rPr>
          <w:b/>
          <w:bCs/>
          <w:color w:val="000000"/>
          <w:lang w:val="uk-UA"/>
        </w:rPr>
        <w:t>8</w:t>
      </w:r>
      <w:r w:rsidR="00680EC4" w:rsidRPr="00EC4B88">
        <w:rPr>
          <w:b/>
          <w:bCs/>
          <w:color w:val="000000"/>
          <w:lang w:val="uk-UA"/>
        </w:rPr>
        <w:t>. УПРАВЛІННЯ ЗАКЛАДОМ ДОШКІЛЬНОЇ ОСВІТИ</w:t>
      </w:r>
    </w:p>
    <w:p w14:paraId="08579F03" w14:textId="7B790725"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8.1. Управління Закладом здійснюється відділом освіти Магдалинівсь</w:t>
      </w:r>
      <w:r w:rsidR="00311081">
        <w:rPr>
          <w:color w:val="000000"/>
          <w:lang w:val="uk-UA"/>
        </w:rPr>
        <w:t>к</w:t>
      </w:r>
      <w:r w:rsidRPr="00EC4B88">
        <w:rPr>
          <w:color w:val="000000"/>
          <w:lang w:val="uk-UA"/>
        </w:rPr>
        <w:t xml:space="preserve">ої селищної ради. </w:t>
      </w:r>
    </w:p>
    <w:p w14:paraId="247BDA6F"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8.2. Безпосереднє керівництво роботою Закладу здійснює його директор, який призначається і звільняється з посади відділом освіти за погодженням із Засновником.</w:t>
      </w:r>
    </w:p>
    <w:p w14:paraId="3E778B79"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xml:space="preserve">8.3. На  посаду  директора  Закладу дошкільної освіти призначається  особа,  яка є громадянином України,  має відповідну вищу педагогічну освіту,  стаж  педагогічної роботи у сфері дошкільної освіти не менш, як три роки,  а також організаторські здібності,  та  стан здоров'я якої не перешкоджає виконанню професійних обов'язків. </w:t>
      </w:r>
    </w:p>
    <w:p w14:paraId="0B2E6ED0" w14:textId="77777777" w:rsidR="00680EC4" w:rsidRPr="00EC4B88" w:rsidRDefault="00680EC4" w:rsidP="00680EC4">
      <w:pPr>
        <w:pStyle w:val="a3"/>
        <w:shd w:val="clear" w:color="auto" w:fill="FFFFFF"/>
        <w:spacing w:before="0" w:beforeAutospacing="0" w:after="0" w:afterAutospacing="0" w:line="276" w:lineRule="auto"/>
        <w:jc w:val="both"/>
        <w:rPr>
          <w:lang w:val="uk-UA"/>
        </w:rPr>
      </w:pPr>
      <w:r w:rsidRPr="00EC4B88">
        <w:rPr>
          <w:color w:val="000000"/>
          <w:lang w:val="uk-UA"/>
        </w:rPr>
        <w:t>Посадові обов'язки директора Закладу не можуть виконуватись за сумісництвом в інших установах.</w:t>
      </w:r>
    </w:p>
    <w:p w14:paraId="0F5DCA7A"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Директор Закладу підпорядковується відділу освіти Магдалинівської селищної ради.</w:t>
      </w:r>
      <w:r w:rsidRPr="00EC4B88">
        <w:rPr>
          <w:color w:val="FF6600"/>
          <w:lang w:val="uk-UA"/>
        </w:rPr>
        <w:t xml:space="preserve"> </w:t>
      </w:r>
    </w:p>
    <w:p w14:paraId="1C2D648B"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xml:space="preserve">Директор Закладу у межах своєї компетенції видає обов'язкові для виконання накази для будь-якого підпорядкованого йому працівника. </w:t>
      </w:r>
    </w:p>
    <w:p w14:paraId="1476E125"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Директор Закладу у своїй діяльності керується Конституцією та іншими Законами України, Указами Президента України, рішеннями Уряду України, розпорядженнями Засновника, відділу освіти з питань функціонування та діяльності Закладу, а також Статутом та Колективним договором. Директор Закладу повинен дотримуватись Конвенції про права дитини.</w:t>
      </w:r>
    </w:p>
    <w:p w14:paraId="2FA80835"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8.4. Обов’язки директора Закладу:</w:t>
      </w:r>
    </w:p>
    <w:p w14:paraId="5C4FA2D5"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xml:space="preserve">Директор Закладу: </w:t>
      </w:r>
    </w:p>
    <w:p w14:paraId="7626AD74"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відповідає за реалізацію завдань дошкільної освіти, визначених Законом України "Про дошкільну освіту", та забезпечення рівня дошкільної освіти у межах державних вимог до її змісту і обсягу;</w:t>
      </w:r>
    </w:p>
    <w:p w14:paraId="44D92072"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здійснює керівництво і контроль за діяльністю закладу;</w:t>
      </w:r>
    </w:p>
    <w:p w14:paraId="58BE7F11"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діє від імені Закладу, представляє його в усіх державних та інших органах, установах і організаціях, укладає угоди з юридичними та фізичними особами;</w:t>
      </w:r>
    </w:p>
    <w:p w14:paraId="1F1D9E39"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відповідає за дотримання фінансової дисципліни та збереження матеріально-технічної бази Закладу;</w:t>
      </w:r>
    </w:p>
    <w:p w14:paraId="4E4BAB86"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приймає на роботу та звільняє з роботи працівників Закладу;</w:t>
      </w:r>
    </w:p>
    <w:p w14:paraId="48002412"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видає у межах своєї компетенції накази та розпорядження, контролює їх виконання;</w:t>
      </w:r>
    </w:p>
    <w:p w14:paraId="4874B210"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затверджує штатний розклад за погодженням із відділом освіти Магдалинівської селищної ради;</w:t>
      </w:r>
    </w:p>
    <w:p w14:paraId="3FDFDC64" w14:textId="77777777" w:rsidR="00680EC4" w:rsidRPr="00EC4B88" w:rsidRDefault="00680EC4" w:rsidP="00680EC4">
      <w:pPr>
        <w:pStyle w:val="a3"/>
        <w:spacing w:before="0" w:beforeAutospacing="0" w:after="0" w:afterAutospacing="0" w:line="276" w:lineRule="auto"/>
        <w:jc w:val="both"/>
        <w:rPr>
          <w:color w:val="000000"/>
          <w:lang w:val="uk-UA"/>
        </w:rPr>
      </w:pPr>
      <w:r w:rsidRPr="00EC4B88">
        <w:rPr>
          <w:color w:val="000000"/>
          <w:lang w:val="uk-UA"/>
        </w:rPr>
        <w:t>- забезпечує та контролює організацію харчування і медичного обслуговування дітей;</w:t>
      </w:r>
    </w:p>
    <w:p w14:paraId="0A16B43C"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lastRenderedPageBreak/>
        <w:t>- затверджує правила внутрішнього трудового розпорядку, посадові інструкції працівників за погодженням з профспілковим комітетом;</w:t>
      </w:r>
    </w:p>
    <w:p w14:paraId="784F58B9"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забезпечує дотримання санітарно-гігієнічних, протипожежних норм і правил, техніки безпеки, вимог безпечної життєдіяльності дітей і працівників;</w:t>
      </w:r>
    </w:p>
    <w:p w14:paraId="170BA62C"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контролює відповідність застосованих форм, методів і засобів розвитку, виховання і навчання дітей їх віковим, психофізіологічним особливостям, здібностям і потребам;</w:t>
      </w:r>
    </w:p>
    <w:p w14:paraId="34F2AE4B"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підтримує ініціативу щодо вдосконалення освітньої роботи, заохочує творчі пошуки, дослідно-експериментальну роботу педагогів;</w:t>
      </w:r>
    </w:p>
    <w:p w14:paraId="5D153196"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організовує різні форми співпраці з батьками або особами, які їх замінюють;</w:t>
      </w:r>
    </w:p>
    <w:p w14:paraId="111C2621"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щороку звітує про освітню, методичну, економічну і фінансово-господарську діяльність Закладу на загальних зборах (конференціях) колективу та батьків, або осіб, які їх замінюють;</w:t>
      </w:r>
    </w:p>
    <w:p w14:paraId="7FEF8345"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xml:space="preserve">- звітує перед відділом освіти про роботу Закладу, його господарську та фінансову діяльність та про інші питання згідно відповідних вимог та строків, наданих відділом освіти. </w:t>
      </w:r>
    </w:p>
    <w:p w14:paraId="228BF29E" w14:textId="664617E4" w:rsidR="00680EC4" w:rsidRPr="00EC4B88" w:rsidRDefault="00680EC4" w:rsidP="00680EC4">
      <w:pPr>
        <w:pStyle w:val="a3"/>
        <w:shd w:val="clear" w:color="auto" w:fill="FFFFFF"/>
        <w:spacing w:before="0" w:beforeAutospacing="0" w:after="0" w:afterAutospacing="0" w:line="276" w:lineRule="auto"/>
        <w:ind w:right="10"/>
        <w:jc w:val="both"/>
        <w:rPr>
          <w:lang w:val="uk-UA"/>
        </w:rPr>
      </w:pPr>
      <w:r w:rsidRPr="00EC4B88">
        <w:rPr>
          <w:color w:val="000000"/>
          <w:lang w:val="uk-UA"/>
        </w:rPr>
        <w:t>8</w:t>
      </w:r>
      <w:r w:rsidR="00311081">
        <w:rPr>
          <w:color w:val="000000"/>
          <w:lang w:val="uk-UA"/>
        </w:rPr>
        <w:t>.5</w:t>
      </w:r>
      <w:r w:rsidRPr="00EC4B88">
        <w:rPr>
          <w:color w:val="000000"/>
          <w:lang w:val="uk-UA"/>
        </w:rPr>
        <w:t>. Права директора Закладу:</w:t>
      </w:r>
    </w:p>
    <w:p w14:paraId="6DE7574F" w14:textId="77777777" w:rsidR="00680EC4" w:rsidRPr="00EC4B88" w:rsidRDefault="00680EC4" w:rsidP="00680EC4">
      <w:pPr>
        <w:pStyle w:val="a3"/>
        <w:shd w:val="clear" w:color="auto" w:fill="FFFFFF"/>
        <w:spacing w:before="0" w:beforeAutospacing="0" w:after="0" w:afterAutospacing="0" w:line="276" w:lineRule="auto"/>
        <w:jc w:val="both"/>
        <w:rPr>
          <w:lang w:val="uk-UA"/>
        </w:rPr>
      </w:pPr>
      <w:r w:rsidRPr="00EC4B88">
        <w:rPr>
          <w:color w:val="000000"/>
          <w:lang w:val="uk-UA"/>
        </w:rPr>
        <w:t>Директор Закладу має право, в межах своєї компетенції:</w:t>
      </w:r>
    </w:p>
    <w:p w14:paraId="5F0D6F94" w14:textId="77777777" w:rsidR="00680EC4" w:rsidRPr="00EC4B88" w:rsidRDefault="00680EC4" w:rsidP="00680EC4">
      <w:pPr>
        <w:pStyle w:val="a3"/>
        <w:shd w:val="clear" w:color="auto" w:fill="FFFFFF"/>
        <w:spacing w:before="0" w:beforeAutospacing="0" w:after="0" w:afterAutospacing="0" w:line="276" w:lineRule="auto"/>
        <w:jc w:val="both"/>
        <w:rPr>
          <w:lang w:val="uk-UA"/>
        </w:rPr>
      </w:pPr>
      <w:r w:rsidRPr="00EC4B88">
        <w:rPr>
          <w:color w:val="000000"/>
          <w:lang w:val="uk-UA"/>
        </w:rPr>
        <w:t>- видавати накази й давати розпорядження працівникам Закладу;</w:t>
      </w:r>
    </w:p>
    <w:p w14:paraId="217E609A" w14:textId="77777777" w:rsidR="00680EC4" w:rsidRPr="00EC4B88" w:rsidRDefault="00680EC4" w:rsidP="00680EC4">
      <w:pPr>
        <w:pStyle w:val="a3"/>
        <w:shd w:val="clear" w:color="auto" w:fill="FFFFFF"/>
        <w:spacing w:before="0" w:beforeAutospacing="0" w:after="0" w:afterAutospacing="0" w:line="276" w:lineRule="auto"/>
        <w:jc w:val="both"/>
        <w:rPr>
          <w:lang w:val="uk-UA"/>
        </w:rPr>
      </w:pPr>
      <w:r w:rsidRPr="00EC4B88">
        <w:rPr>
          <w:color w:val="000000"/>
          <w:lang w:val="uk-UA"/>
        </w:rPr>
        <w:t>- заохочувати й притягати до дисциплінарної відповідальності працівників;</w:t>
      </w:r>
    </w:p>
    <w:p w14:paraId="084CB3A3" w14:textId="77777777" w:rsidR="00680EC4" w:rsidRPr="00EC4B88" w:rsidRDefault="00680EC4" w:rsidP="00680EC4">
      <w:pPr>
        <w:pStyle w:val="a3"/>
        <w:shd w:val="clear" w:color="auto" w:fill="FFFFFF"/>
        <w:spacing w:before="0" w:beforeAutospacing="0" w:after="0" w:afterAutospacing="0" w:line="276" w:lineRule="auto"/>
        <w:jc w:val="both"/>
        <w:rPr>
          <w:lang w:val="uk-UA"/>
        </w:rPr>
      </w:pPr>
      <w:r w:rsidRPr="00EC4B88">
        <w:rPr>
          <w:color w:val="000000"/>
          <w:lang w:val="uk-UA"/>
        </w:rPr>
        <w:t>- бути присутнім на будь-яких заняттях, що проводяться з вихованцями;</w:t>
      </w:r>
    </w:p>
    <w:p w14:paraId="019436D5" w14:textId="77777777" w:rsidR="00680EC4" w:rsidRPr="00EC4B88" w:rsidRDefault="00680EC4" w:rsidP="00680EC4">
      <w:pPr>
        <w:pStyle w:val="a3"/>
        <w:shd w:val="clear" w:color="auto" w:fill="FFFFFF"/>
        <w:spacing w:before="0" w:beforeAutospacing="0" w:after="0" w:afterAutospacing="0" w:line="276" w:lineRule="auto"/>
        <w:jc w:val="both"/>
        <w:rPr>
          <w:lang w:val="uk-UA"/>
        </w:rPr>
      </w:pPr>
      <w:r w:rsidRPr="00EC4B88">
        <w:rPr>
          <w:color w:val="000000"/>
          <w:lang w:val="uk-UA"/>
        </w:rPr>
        <w:t>- вносити в необхідних випадках тимчасові зміни в графік роботи Закладу;</w:t>
      </w:r>
    </w:p>
    <w:p w14:paraId="2E0828DA" w14:textId="77777777" w:rsidR="00680EC4" w:rsidRPr="00EC4B88" w:rsidRDefault="00680EC4" w:rsidP="00680EC4">
      <w:pPr>
        <w:pStyle w:val="a3"/>
        <w:shd w:val="clear" w:color="auto" w:fill="FFFFFF"/>
        <w:spacing w:before="0" w:beforeAutospacing="0" w:after="0" w:afterAutospacing="0" w:line="276" w:lineRule="auto"/>
        <w:jc w:val="both"/>
        <w:rPr>
          <w:lang w:val="uk-UA"/>
        </w:rPr>
      </w:pPr>
      <w:r w:rsidRPr="00EC4B88">
        <w:rPr>
          <w:color w:val="000000"/>
          <w:lang w:val="uk-UA"/>
        </w:rPr>
        <w:t>- делегувати свої повноваження, видавати доручення, діяти від імені Закладу, представляти його в усіх державних, громадських органах.</w:t>
      </w:r>
    </w:p>
    <w:p w14:paraId="0A13F1C4" w14:textId="2E1A6F29" w:rsidR="00680EC4" w:rsidRPr="00EC4B88" w:rsidRDefault="00680EC4" w:rsidP="00680EC4">
      <w:pPr>
        <w:pStyle w:val="a3"/>
        <w:shd w:val="clear" w:color="auto" w:fill="FFFFFF"/>
        <w:spacing w:before="0" w:beforeAutospacing="0" w:after="0" w:afterAutospacing="0" w:line="276" w:lineRule="auto"/>
        <w:jc w:val="both"/>
        <w:rPr>
          <w:lang w:val="uk-UA"/>
        </w:rPr>
      </w:pPr>
      <w:r w:rsidRPr="00EC4B88">
        <w:rPr>
          <w:color w:val="000000"/>
          <w:lang w:val="uk-UA"/>
        </w:rPr>
        <w:t>8.</w:t>
      </w:r>
      <w:r w:rsidR="00311081">
        <w:rPr>
          <w:color w:val="000000"/>
          <w:lang w:val="uk-UA"/>
        </w:rPr>
        <w:t>6</w:t>
      </w:r>
      <w:r w:rsidRPr="00EC4B88">
        <w:rPr>
          <w:color w:val="000000"/>
          <w:lang w:val="uk-UA"/>
        </w:rPr>
        <w:t>. Відповідальність.</w:t>
      </w:r>
    </w:p>
    <w:p w14:paraId="3A2E9E85" w14:textId="77777777" w:rsidR="00680EC4" w:rsidRPr="00EC4B88" w:rsidRDefault="00680EC4" w:rsidP="00680EC4">
      <w:pPr>
        <w:pStyle w:val="a3"/>
        <w:shd w:val="clear" w:color="auto" w:fill="FFFFFF"/>
        <w:spacing w:before="0" w:beforeAutospacing="0" w:after="0" w:afterAutospacing="0" w:line="276" w:lineRule="auto"/>
        <w:jc w:val="both"/>
        <w:rPr>
          <w:lang w:val="uk-UA"/>
        </w:rPr>
      </w:pPr>
      <w:r w:rsidRPr="00EC4B88">
        <w:rPr>
          <w:color w:val="000000"/>
          <w:lang w:val="uk-UA"/>
        </w:rPr>
        <w:t>Директор Закладу несе відповідальність:</w:t>
      </w:r>
    </w:p>
    <w:p w14:paraId="298419E4" w14:textId="77777777" w:rsidR="00680EC4" w:rsidRPr="00EC4B88" w:rsidRDefault="00680EC4" w:rsidP="00680EC4">
      <w:pPr>
        <w:pStyle w:val="a3"/>
        <w:shd w:val="clear" w:color="auto" w:fill="FFFFFF"/>
        <w:spacing w:before="0" w:beforeAutospacing="0" w:after="0" w:afterAutospacing="0" w:line="276" w:lineRule="auto"/>
        <w:jc w:val="both"/>
        <w:rPr>
          <w:lang w:val="uk-UA"/>
        </w:rPr>
      </w:pPr>
      <w:r w:rsidRPr="00EC4B88">
        <w:rPr>
          <w:color w:val="000000"/>
          <w:lang w:val="uk-UA"/>
        </w:rPr>
        <w:t>- за життя і здоров'я вихованців і працівників під час освітнього процесу, за дотримання прав і свобод дітей і працівників Закладу в установленому законодавством України порядку.</w:t>
      </w:r>
      <w:r w:rsidRPr="00EC4B88">
        <w:rPr>
          <w:rStyle w:val="apple-tab-span"/>
          <w:color w:val="000000"/>
          <w:lang w:val="uk-UA"/>
        </w:rPr>
        <w:tab/>
      </w:r>
    </w:p>
    <w:p w14:paraId="4BE1F939" w14:textId="77777777" w:rsidR="00680EC4" w:rsidRPr="00EC4B88" w:rsidRDefault="00680EC4" w:rsidP="00680EC4">
      <w:pPr>
        <w:pStyle w:val="a3"/>
        <w:shd w:val="clear" w:color="auto" w:fill="FFFFFF"/>
        <w:spacing w:before="0" w:beforeAutospacing="0" w:after="0" w:afterAutospacing="0" w:line="276" w:lineRule="auto"/>
        <w:jc w:val="both"/>
        <w:rPr>
          <w:lang w:val="uk-UA"/>
        </w:rPr>
      </w:pPr>
      <w:r w:rsidRPr="00EC4B88">
        <w:rPr>
          <w:color w:val="000000"/>
          <w:lang w:val="uk-UA"/>
        </w:rPr>
        <w:t>- за внесення батьківської плати за харчування дітей у Закладі.</w:t>
      </w:r>
    </w:p>
    <w:p w14:paraId="3722DECB" w14:textId="77777777" w:rsidR="00680EC4" w:rsidRPr="00EC4B88" w:rsidRDefault="00680EC4" w:rsidP="00680EC4">
      <w:pPr>
        <w:pStyle w:val="a3"/>
        <w:shd w:val="clear" w:color="auto" w:fill="FFFFFF"/>
        <w:spacing w:before="0" w:beforeAutospacing="0" w:after="0" w:afterAutospacing="0" w:line="276" w:lineRule="auto"/>
        <w:jc w:val="both"/>
        <w:rPr>
          <w:lang w:val="uk-UA"/>
        </w:rPr>
      </w:pPr>
      <w:r w:rsidRPr="00EC4B88">
        <w:rPr>
          <w:color w:val="000000"/>
          <w:lang w:val="uk-UA"/>
        </w:rPr>
        <w:t>- за невиконання чи неналежне виконання без поважних причин своїх посадових обов'язків, вимог чинного законодавства;</w:t>
      </w:r>
    </w:p>
    <w:p w14:paraId="4FC9D87A" w14:textId="77777777" w:rsidR="00680EC4" w:rsidRPr="00EC4B88" w:rsidRDefault="00680EC4" w:rsidP="00680EC4">
      <w:pPr>
        <w:pStyle w:val="a3"/>
        <w:shd w:val="clear" w:color="auto" w:fill="FFFFFF"/>
        <w:spacing w:before="0" w:beforeAutospacing="0" w:after="0" w:afterAutospacing="0" w:line="276" w:lineRule="auto"/>
        <w:jc w:val="both"/>
        <w:rPr>
          <w:lang w:val="uk-UA"/>
        </w:rPr>
      </w:pPr>
      <w:r w:rsidRPr="00EC4B88">
        <w:rPr>
          <w:color w:val="000000"/>
          <w:lang w:val="uk-UA"/>
        </w:rPr>
        <w:t xml:space="preserve">- за порушення правил пожежної безпеки, охорони праці, санітарно-гігієнічних правил. </w:t>
      </w:r>
    </w:p>
    <w:p w14:paraId="0D82AC25" w14:textId="48E7DCF2"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8.</w:t>
      </w:r>
      <w:r w:rsidR="00311081">
        <w:rPr>
          <w:color w:val="000000"/>
          <w:lang w:val="uk-UA"/>
        </w:rPr>
        <w:t>7</w:t>
      </w:r>
      <w:r w:rsidRPr="00EC4B88">
        <w:rPr>
          <w:color w:val="000000"/>
          <w:lang w:val="uk-UA"/>
        </w:rPr>
        <w:t>. Постійно діючий колегіальний орган у Закладі - педагогічна рада.</w:t>
      </w:r>
    </w:p>
    <w:p w14:paraId="6912C987"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До складу педагогічної ради входять: директор, педагогічні працівники, медичні працівники, інші спеціалісти. Можуть входити голови батьківських комітетів. Запрошеними з правом дорадчого голосу можуть бути представники громадських організацій, педагогічні працівники закладів загальної середньої освіти, батьки або особи, які їх замінюють.</w:t>
      </w:r>
    </w:p>
    <w:p w14:paraId="10CA21D4"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Головою педагогічної ради є директор Закладу.</w:t>
      </w:r>
    </w:p>
    <w:p w14:paraId="35807711"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Педагогічна рада Закладу:</w:t>
      </w:r>
    </w:p>
    <w:p w14:paraId="1C6491BB"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розглядає питання освітнього процесу в Закладі та приймає відповідні рішення;</w:t>
      </w:r>
    </w:p>
    <w:p w14:paraId="59378282"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організує роботу щодо підвищення кваліфікації педагогічних працівників, розвитку їх творчої ініціативи, впровадження досягнень науки, передового педагогічного досвіду;</w:t>
      </w:r>
    </w:p>
    <w:p w14:paraId="41968B52"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приймає рішення з інших питань професійної діяльності педагогічних працівників.</w:t>
      </w:r>
    </w:p>
    <w:p w14:paraId="476B9750"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Робота педагогічної ради планується довільно відповідно до потреб Закладу.</w:t>
      </w:r>
    </w:p>
    <w:p w14:paraId="0598BFB1"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Кількість засідань педагогічної ради становить не менше 4-х на рік.</w:t>
      </w:r>
    </w:p>
    <w:p w14:paraId="4FFEA4CB" w14:textId="170A7310" w:rsidR="00680EC4" w:rsidRPr="00EC4B88" w:rsidRDefault="00680EC4" w:rsidP="00680EC4">
      <w:pPr>
        <w:pStyle w:val="a3"/>
        <w:spacing w:before="0" w:beforeAutospacing="0" w:after="0" w:afterAutospacing="0" w:line="276" w:lineRule="auto"/>
        <w:jc w:val="both"/>
        <w:rPr>
          <w:color w:val="000000"/>
          <w:lang w:val="uk-UA"/>
        </w:rPr>
      </w:pPr>
      <w:r w:rsidRPr="00EC4B88">
        <w:rPr>
          <w:color w:val="000000"/>
          <w:lang w:val="uk-UA"/>
        </w:rPr>
        <w:t>8.</w:t>
      </w:r>
      <w:r w:rsidR="00311081">
        <w:rPr>
          <w:color w:val="000000"/>
          <w:lang w:val="uk-UA"/>
        </w:rPr>
        <w:t>8</w:t>
      </w:r>
      <w:r w:rsidRPr="00EC4B88">
        <w:rPr>
          <w:color w:val="000000"/>
          <w:lang w:val="uk-UA"/>
        </w:rPr>
        <w:t xml:space="preserve">. Органом громадського самоврядування Закладу є загальні збори колективу Закладу та батьків або осіб, які їх замінюють, які скликаються не рідше одного разу на рік. Кількість </w:t>
      </w:r>
    </w:p>
    <w:p w14:paraId="3D8C492F"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lastRenderedPageBreak/>
        <w:t>учасників загальних зборів від працівників Закладу - 50%, батьків - 50%. Термін їх повноважень становить один рік.</w:t>
      </w:r>
    </w:p>
    <w:p w14:paraId="49E062A5"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Рішення загальних зборів приймаються простою більшістю голосів від загальної кількості присутніх.</w:t>
      </w:r>
    </w:p>
    <w:p w14:paraId="40353439" w14:textId="77777777" w:rsidR="00680EC4" w:rsidRPr="00EC4B88" w:rsidRDefault="00680EC4" w:rsidP="00680EC4">
      <w:pPr>
        <w:pStyle w:val="a3"/>
        <w:spacing w:before="0" w:beforeAutospacing="0" w:after="0" w:afterAutospacing="0" w:line="276" w:lineRule="auto"/>
        <w:jc w:val="both"/>
        <w:rPr>
          <w:b/>
          <w:lang w:val="uk-UA"/>
        </w:rPr>
      </w:pPr>
      <w:r w:rsidRPr="00EC4B88">
        <w:rPr>
          <w:b/>
          <w:color w:val="000000"/>
          <w:lang w:val="uk-UA"/>
        </w:rPr>
        <w:t>Загальні збори:</w:t>
      </w:r>
    </w:p>
    <w:p w14:paraId="54215835"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вносять пропозиції, зміни і доповнення до Статуту;</w:t>
      </w:r>
    </w:p>
    <w:p w14:paraId="1E41B981"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обирають раду Закладу, її членів і голову, встановлюють терміни її повноважень;</w:t>
      </w:r>
    </w:p>
    <w:p w14:paraId="5A7651F1"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заслуховують звіт директора закладу, голови ради Закладу з питань статутної діяльності Закладу, дають їй оцінку шляхом таємного або відкритого голосування;</w:t>
      </w:r>
    </w:p>
    <w:p w14:paraId="083280B7"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розглядають питання освітньої, методичної та фінансово-господарської діяльності Закладу;</w:t>
      </w:r>
    </w:p>
    <w:p w14:paraId="1480B11E"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затверджують основні напрями вдосконалення роботи і розвитку Закладу.</w:t>
      </w:r>
    </w:p>
    <w:p w14:paraId="28178E10"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Кількість засідань ради визначається за потребою.</w:t>
      </w:r>
    </w:p>
    <w:p w14:paraId="2AB1BE33"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Засідання ради Закладу є правомірним, якщо в ньому бере участь не менше двох третин її членів (працівники Закладу, батьки, засновник, спонсори та інші).</w:t>
      </w:r>
    </w:p>
    <w:p w14:paraId="7FDA81D1" w14:textId="79B8409D" w:rsidR="00680EC4" w:rsidRDefault="00680EC4" w:rsidP="00680EC4">
      <w:pPr>
        <w:pStyle w:val="a3"/>
        <w:spacing w:before="0" w:beforeAutospacing="0" w:after="0" w:afterAutospacing="0" w:line="276" w:lineRule="auto"/>
        <w:jc w:val="both"/>
        <w:rPr>
          <w:color w:val="000000"/>
          <w:lang w:val="uk-UA"/>
        </w:rPr>
      </w:pPr>
      <w:r w:rsidRPr="00EC4B88">
        <w:rPr>
          <w:color w:val="000000"/>
          <w:lang w:val="uk-UA"/>
        </w:rPr>
        <w:t xml:space="preserve">Рада Закладу організовує виконання рішень загальних зборів, розглядає питання поліпшення умов для здобуття дошкільної освіти, зміцнення матеріально-технічної бази, поповнення й використання бюджету Закладу, вносить пропозиції щодо морального і матеріального заохочення учасників </w:t>
      </w:r>
      <w:r w:rsidR="00F3738D">
        <w:rPr>
          <w:color w:val="000000"/>
          <w:lang w:val="uk-UA"/>
        </w:rPr>
        <w:t>освітнього</w:t>
      </w:r>
      <w:r w:rsidRPr="00EC4B88">
        <w:rPr>
          <w:color w:val="000000"/>
          <w:lang w:val="uk-UA"/>
        </w:rPr>
        <w:t xml:space="preserve"> процесу, погоджує зміст і форми роботи з педагогічної освіти батьків.</w:t>
      </w:r>
    </w:p>
    <w:p w14:paraId="359056E1" w14:textId="77777777" w:rsidR="00311081" w:rsidRPr="00EC4B88" w:rsidRDefault="00311081" w:rsidP="00680EC4">
      <w:pPr>
        <w:pStyle w:val="a3"/>
        <w:spacing w:before="0" w:beforeAutospacing="0" w:after="0" w:afterAutospacing="0" w:line="276" w:lineRule="auto"/>
        <w:jc w:val="both"/>
        <w:rPr>
          <w:lang w:val="uk-UA"/>
        </w:rPr>
      </w:pPr>
    </w:p>
    <w:p w14:paraId="7CB32037" w14:textId="124653A3" w:rsidR="00680EC4" w:rsidRPr="00EC4B88" w:rsidRDefault="00465CBE" w:rsidP="00680EC4">
      <w:pPr>
        <w:pStyle w:val="a3"/>
        <w:spacing w:before="0" w:beforeAutospacing="0" w:after="0" w:afterAutospacing="0" w:line="276" w:lineRule="auto"/>
        <w:ind w:left="540" w:firstLine="720"/>
        <w:jc w:val="center"/>
        <w:rPr>
          <w:b/>
          <w:bCs/>
          <w:color w:val="000000"/>
          <w:lang w:val="uk-UA"/>
        </w:rPr>
      </w:pPr>
      <w:r w:rsidRPr="00EC4B88">
        <w:rPr>
          <w:b/>
          <w:bCs/>
          <w:color w:val="000000"/>
          <w:lang w:val="uk-UA"/>
        </w:rPr>
        <w:t>9</w:t>
      </w:r>
      <w:r w:rsidR="00680EC4" w:rsidRPr="00EC4B88">
        <w:rPr>
          <w:b/>
          <w:bCs/>
          <w:color w:val="000000"/>
          <w:lang w:val="uk-UA"/>
        </w:rPr>
        <w:t>. МАЙНО ЗАКЛАДУ ДОШКІЛЬНОЇ ОСВІТИ</w:t>
      </w:r>
    </w:p>
    <w:p w14:paraId="7EE7D064" w14:textId="77777777" w:rsidR="00680EC4" w:rsidRPr="00EC4B88" w:rsidRDefault="00680EC4" w:rsidP="00680EC4">
      <w:pPr>
        <w:pStyle w:val="HTML"/>
        <w:shd w:val="clear" w:color="auto" w:fill="FFFFFF"/>
        <w:spacing w:line="276" w:lineRule="auto"/>
        <w:jc w:val="both"/>
        <w:textAlignment w:val="baseline"/>
        <w:rPr>
          <w:rFonts w:ascii="Times New Roman" w:hAnsi="Times New Roman"/>
          <w:sz w:val="24"/>
          <w:szCs w:val="24"/>
          <w:lang w:val="uk-UA"/>
        </w:rPr>
      </w:pPr>
      <w:r w:rsidRPr="00EC4B88">
        <w:rPr>
          <w:rFonts w:ascii="Times New Roman" w:hAnsi="Times New Roman"/>
          <w:sz w:val="24"/>
          <w:szCs w:val="24"/>
          <w:lang w:val="uk-UA"/>
        </w:rPr>
        <w:t xml:space="preserve"> 9.1.Заклад, для здійснення Статутної діяльності, наділяється комунальним майном, яке закріплюється за Закладом на праві оперативного управління, є власністю Магдалинівської селищної ради та не може бути вилученим у нього, якщо інше не передбачено законодавством.  Майно Закладу, придбане ним у процесі здійснення господарської діяльності, отримане як дарунок від фізичних, юридичних осіб незалежно від форм власності, належить йому на праві оперативного управління і є власністю Магдалинівської селищної ради.</w:t>
      </w:r>
    </w:p>
    <w:p w14:paraId="1E329A9F" w14:textId="77777777" w:rsidR="00680EC4" w:rsidRPr="00EC4B88" w:rsidRDefault="00680EC4" w:rsidP="00680EC4">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0"/>
        <w:jc w:val="left"/>
        <w:rPr>
          <w:sz w:val="24"/>
        </w:rPr>
      </w:pPr>
      <w:r w:rsidRPr="00EC4B88">
        <w:rPr>
          <w:sz w:val="24"/>
        </w:rPr>
        <w:t>9.2. Майно Закладу становлять виробничі, невиробничі фонди, обігові кошти, інші цінності, вартість яких відображена у самостійному балансі Закладу.</w:t>
      </w:r>
    </w:p>
    <w:p w14:paraId="166276D8" w14:textId="77777777" w:rsidR="00680EC4" w:rsidRPr="00EC4B88" w:rsidRDefault="00680EC4" w:rsidP="00680EC4">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0"/>
        <w:jc w:val="left"/>
        <w:rPr>
          <w:sz w:val="24"/>
        </w:rPr>
      </w:pPr>
      <w:r w:rsidRPr="00EC4B88">
        <w:rPr>
          <w:sz w:val="24"/>
        </w:rPr>
        <w:t>9.3. Джерелами формування майна Закладу є:</w:t>
      </w:r>
    </w:p>
    <w:p w14:paraId="5A75EEF8" w14:textId="77777777" w:rsidR="00680EC4" w:rsidRPr="00EC4B88" w:rsidRDefault="00680EC4" w:rsidP="00680E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lang w:val="uk-UA"/>
        </w:rPr>
      </w:pPr>
      <w:r w:rsidRPr="00EC4B88">
        <w:rPr>
          <w:lang w:val="uk-UA"/>
        </w:rPr>
        <w:t>- внески Засновника;</w:t>
      </w:r>
    </w:p>
    <w:p w14:paraId="795D8A44" w14:textId="77777777" w:rsidR="00680EC4" w:rsidRPr="00EC4B88" w:rsidRDefault="00680EC4" w:rsidP="00680E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lang w:val="uk-UA"/>
        </w:rPr>
      </w:pPr>
      <w:r w:rsidRPr="00EC4B88">
        <w:rPr>
          <w:lang w:val="uk-UA"/>
        </w:rPr>
        <w:t>- доходи від основної діяльності;</w:t>
      </w:r>
    </w:p>
    <w:p w14:paraId="148E3B4E" w14:textId="77777777" w:rsidR="00680EC4" w:rsidRPr="00EC4B88" w:rsidRDefault="00680EC4" w:rsidP="00680E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lang w:val="uk-UA"/>
        </w:rPr>
      </w:pPr>
      <w:r w:rsidRPr="00EC4B88">
        <w:rPr>
          <w:lang w:val="uk-UA"/>
        </w:rPr>
        <w:t>- трансферти з бюджетів;</w:t>
      </w:r>
    </w:p>
    <w:p w14:paraId="2F85E8B1" w14:textId="77777777" w:rsidR="00680EC4" w:rsidRPr="00EC4B88" w:rsidRDefault="00680EC4" w:rsidP="00680E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lang w:val="uk-UA"/>
        </w:rPr>
      </w:pPr>
      <w:r w:rsidRPr="00EC4B88">
        <w:rPr>
          <w:lang w:val="uk-UA"/>
        </w:rPr>
        <w:t>- внески громадських фондів, інших юридичних та фізичних осіб;</w:t>
      </w:r>
    </w:p>
    <w:p w14:paraId="3F3CA179" w14:textId="77777777" w:rsidR="00680EC4" w:rsidRPr="00EC4B88" w:rsidRDefault="00680EC4" w:rsidP="00680E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lang w:val="uk-UA"/>
        </w:rPr>
      </w:pPr>
      <w:r w:rsidRPr="00EC4B88">
        <w:rPr>
          <w:lang w:val="uk-UA"/>
        </w:rPr>
        <w:t>- майно, придбане у інших суб'єктів господарювання, організацій та громадян у встановленому законодавством порядку;</w:t>
      </w:r>
    </w:p>
    <w:p w14:paraId="140B6A43" w14:textId="77777777" w:rsidR="00680EC4" w:rsidRPr="00EC4B88" w:rsidRDefault="00680EC4" w:rsidP="00680E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lang w:val="uk-UA"/>
        </w:rPr>
      </w:pPr>
      <w:r w:rsidRPr="00EC4B88">
        <w:rPr>
          <w:lang w:val="uk-UA"/>
        </w:rPr>
        <w:t>- інші джерела, не заборонені законодавством України.</w:t>
      </w:r>
    </w:p>
    <w:p w14:paraId="14F854E0" w14:textId="77777777" w:rsidR="00680EC4" w:rsidRPr="00EC4B88" w:rsidRDefault="00680EC4" w:rsidP="00680EC4">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0"/>
        <w:rPr>
          <w:sz w:val="24"/>
        </w:rPr>
      </w:pPr>
      <w:r w:rsidRPr="00EC4B88">
        <w:rPr>
          <w:sz w:val="24"/>
        </w:rPr>
        <w:t xml:space="preserve">9.4. Відчуження нерухомого та рухомого майна Закладу та надання його під заставу здійснюється з дозволу або за рішенням Засновника. Заклад має право з дозволу Засновника або уповноваженого ним органу здавати в оренду, надавати в безоплатне користування (позичку) належне йому комунальне майно. Заклад має право списувати майно з балансу у встановленому порядку. </w:t>
      </w:r>
    </w:p>
    <w:p w14:paraId="15DCC243" w14:textId="7D61D485" w:rsidR="00680EC4" w:rsidRDefault="00680EC4" w:rsidP="00680EC4">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0"/>
        <w:rPr>
          <w:sz w:val="24"/>
        </w:rPr>
      </w:pPr>
      <w:r w:rsidRPr="00EC4B88">
        <w:rPr>
          <w:sz w:val="24"/>
        </w:rPr>
        <w:t>9.5. Заклад несе відповідальність за збереження та ефективне використанням комунального майна.</w:t>
      </w:r>
    </w:p>
    <w:p w14:paraId="2D22E9E7" w14:textId="77777777" w:rsidR="00311081" w:rsidRPr="00EC4B88" w:rsidRDefault="00311081" w:rsidP="00680EC4">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0"/>
        <w:rPr>
          <w:b/>
          <w:sz w:val="24"/>
        </w:rPr>
      </w:pPr>
    </w:p>
    <w:p w14:paraId="1435388C" w14:textId="77777777" w:rsidR="007E7AA2" w:rsidRDefault="007E7AA2" w:rsidP="00680EC4">
      <w:pPr>
        <w:pStyle w:val="a3"/>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left="540" w:firstLine="720"/>
        <w:jc w:val="center"/>
        <w:rPr>
          <w:b/>
          <w:bCs/>
          <w:color w:val="000000"/>
          <w:lang w:val="uk-UA"/>
        </w:rPr>
      </w:pPr>
    </w:p>
    <w:p w14:paraId="5115303F" w14:textId="018CE7E3" w:rsidR="00680EC4" w:rsidRPr="00EC4B88" w:rsidRDefault="00465CBE" w:rsidP="00680EC4">
      <w:pPr>
        <w:pStyle w:val="a3"/>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left="540" w:firstLine="720"/>
        <w:jc w:val="center"/>
        <w:rPr>
          <w:b/>
          <w:bCs/>
          <w:color w:val="000000"/>
          <w:lang w:val="uk-UA"/>
        </w:rPr>
      </w:pPr>
      <w:r w:rsidRPr="00EC4B88">
        <w:rPr>
          <w:b/>
          <w:bCs/>
          <w:color w:val="000000"/>
          <w:lang w:val="uk-UA"/>
        </w:rPr>
        <w:lastRenderedPageBreak/>
        <w:t>10</w:t>
      </w:r>
      <w:r w:rsidR="00680EC4" w:rsidRPr="00EC4B88">
        <w:rPr>
          <w:b/>
          <w:bCs/>
          <w:color w:val="000000"/>
          <w:lang w:val="uk-UA"/>
        </w:rPr>
        <w:t xml:space="preserve">. ФІНАНСОВО-ГОСПОДАРСЬКА </w:t>
      </w:r>
    </w:p>
    <w:p w14:paraId="34E8CBA9" w14:textId="77777777" w:rsidR="00680EC4" w:rsidRPr="00EC4B88" w:rsidRDefault="00680EC4" w:rsidP="00680EC4">
      <w:pPr>
        <w:pStyle w:val="a3"/>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left="540" w:firstLine="720"/>
        <w:jc w:val="center"/>
        <w:rPr>
          <w:b/>
          <w:bCs/>
          <w:color w:val="000000"/>
          <w:lang w:val="uk-UA"/>
        </w:rPr>
      </w:pPr>
      <w:r w:rsidRPr="00EC4B88">
        <w:rPr>
          <w:b/>
          <w:bCs/>
          <w:color w:val="000000"/>
          <w:lang w:val="uk-UA"/>
        </w:rPr>
        <w:t>ДІЯЛЬНІСТЬ  ЗАКЛАДУ ДОШКІЛЬНОЇ ОСВІТИ</w:t>
      </w:r>
    </w:p>
    <w:p w14:paraId="7F59F633" w14:textId="77777777" w:rsidR="00680EC4" w:rsidRPr="00EC4B88" w:rsidRDefault="00680EC4" w:rsidP="00680EC4">
      <w:pPr>
        <w:pStyle w:val="a3"/>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rPr>
          <w:lang w:val="uk-UA"/>
        </w:rPr>
      </w:pPr>
      <w:r w:rsidRPr="00EC4B88">
        <w:rPr>
          <w:color w:val="000000"/>
          <w:lang w:val="uk-UA"/>
        </w:rPr>
        <w:t>10.1. Джерелами фінансування Закладу є кошти:</w:t>
      </w:r>
    </w:p>
    <w:p w14:paraId="3946FF0F" w14:textId="77777777" w:rsidR="00680EC4" w:rsidRPr="00EC4B88" w:rsidRDefault="00680EC4" w:rsidP="00680EC4">
      <w:pPr>
        <w:pStyle w:val="a3"/>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rPr>
          <w:lang w:val="uk-UA"/>
        </w:rPr>
      </w:pPr>
      <w:r w:rsidRPr="00EC4B88">
        <w:rPr>
          <w:color w:val="000000"/>
          <w:lang w:val="uk-UA"/>
        </w:rPr>
        <w:t>- місцевого бюджету (або інших бюджетів відповідно до Бюджетного кодексу України);</w:t>
      </w:r>
    </w:p>
    <w:p w14:paraId="73B3B817" w14:textId="77777777" w:rsidR="00680EC4" w:rsidRPr="00EC4B88" w:rsidRDefault="00680EC4" w:rsidP="00680EC4">
      <w:pPr>
        <w:pStyle w:val="a3"/>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rPr>
          <w:lang w:val="uk-UA"/>
        </w:rPr>
      </w:pPr>
      <w:r w:rsidRPr="00EC4B88">
        <w:rPr>
          <w:color w:val="000000"/>
          <w:lang w:val="uk-UA"/>
        </w:rPr>
        <w:t>- батьків або осіб, які їх замінюють;</w:t>
      </w:r>
    </w:p>
    <w:p w14:paraId="50AA3BCC" w14:textId="77777777" w:rsidR="00680EC4" w:rsidRPr="00EC4B88" w:rsidRDefault="00680EC4" w:rsidP="00680EC4">
      <w:pPr>
        <w:pStyle w:val="a3"/>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rPr>
          <w:lang w:val="uk-UA"/>
        </w:rPr>
      </w:pPr>
      <w:r w:rsidRPr="00EC4B88">
        <w:rPr>
          <w:color w:val="000000"/>
          <w:lang w:val="uk-UA"/>
        </w:rPr>
        <w:t>- добровільні пожертвування і цільові внески фізичних і юридичних осіб;</w:t>
      </w:r>
    </w:p>
    <w:p w14:paraId="598FE54A" w14:textId="2D9D6F0A" w:rsidR="00B8651D" w:rsidRPr="00EC4B88" w:rsidRDefault="00680EC4" w:rsidP="00680EC4">
      <w:pPr>
        <w:pStyle w:val="a3"/>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rPr>
          <w:color w:val="000000"/>
          <w:lang w:val="uk-UA"/>
        </w:rPr>
      </w:pPr>
      <w:r w:rsidRPr="00EC4B88">
        <w:rPr>
          <w:color w:val="000000"/>
          <w:lang w:val="uk-UA"/>
        </w:rPr>
        <w:t xml:space="preserve">- інші надходження, не заборонені чинним законодавством. </w:t>
      </w:r>
      <w:r w:rsidR="00B8651D" w:rsidRPr="00EC4B88">
        <w:rPr>
          <w:color w:val="000000"/>
          <w:lang w:val="uk-UA"/>
        </w:rPr>
        <w:tab/>
      </w:r>
      <w:r w:rsidR="00B8651D" w:rsidRPr="00EC4B88">
        <w:rPr>
          <w:color w:val="000000"/>
          <w:lang w:val="uk-UA"/>
        </w:rPr>
        <w:tab/>
      </w:r>
      <w:r w:rsidR="00B8651D" w:rsidRPr="00EC4B88">
        <w:rPr>
          <w:color w:val="000000"/>
          <w:lang w:val="uk-UA"/>
        </w:rPr>
        <w:tab/>
      </w:r>
      <w:r w:rsidR="00B8651D" w:rsidRPr="00EC4B88">
        <w:rPr>
          <w:color w:val="000000"/>
          <w:lang w:val="uk-UA"/>
        </w:rPr>
        <w:tab/>
      </w:r>
    </w:p>
    <w:p w14:paraId="005C222D" w14:textId="77777777" w:rsidR="00680EC4" w:rsidRPr="00EC4B88" w:rsidRDefault="00680EC4" w:rsidP="00680EC4">
      <w:pPr>
        <w:pStyle w:val="a3"/>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rPr>
          <w:lang w:val="uk-UA"/>
        </w:rPr>
      </w:pPr>
      <w:r w:rsidRPr="00EC4B88">
        <w:rPr>
          <w:color w:val="000000"/>
          <w:lang w:val="uk-UA"/>
        </w:rPr>
        <w:t>10.2. Статистична звітність про діяльність Закладу здійснюється відповідно до законодавства.</w:t>
      </w:r>
    </w:p>
    <w:p w14:paraId="6997C71A" w14:textId="77777777" w:rsidR="00680EC4" w:rsidRPr="00EC4B88" w:rsidRDefault="00680EC4" w:rsidP="00680EC4">
      <w:pPr>
        <w:pStyle w:val="a3"/>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rPr>
          <w:lang w:val="uk-UA"/>
        </w:rPr>
      </w:pPr>
      <w:r w:rsidRPr="00EC4B88">
        <w:rPr>
          <w:color w:val="000000"/>
          <w:lang w:val="uk-UA"/>
        </w:rPr>
        <w:t>10.4. Порядок ведення діловодства в  Закладі визначається законодавством, нормативно-правовими актами Міністерства освіти і науки України, наказами відділу освіти Магдалинівської селищної ради.</w:t>
      </w:r>
    </w:p>
    <w:p w14:paraId="7EBE1778" w14:textId="77777777" w:rsidR="00680EC4" w:rsidRPr="00EC4B88" w:rsidRDefault="00680EC4" w:rsidP="00680EC4">
      <w:pPr>
        <w:pStyle w:val="a3"/>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rPr>
          <w:lang w:val="uk-UA"/>
        </w:rPr>
      </w:pPr>
      <w:r w:rsidRPr="00EC4B88">
        <w:rPr>
          <w:color w:val="000000"/>
          <w:lang w:val="uk-UA"/>
        </w:rPr>
        <w:t xml:space="preserve">10.5. Збитки, завдані   Закладу внаслідок  порушення його майнових прав юридичними та фізичними особами, відшкодовуються відповідно до чинного законодавства. </w:t>
      </w:r>
    </w:p>
    <w:p w14:paraId="5D975BD1" w14:textId="77777777" w:rsidR="00680EC4" w:rsidRPr="00EC4B88" w:rsidRDefault="00680EC4" w:rsidP="00680EC4">
      <w:pPr>
        <w:pStyle w:val="a3"/>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rPr>
          <w:lang w:val="uk-UA"/>
        </w:rPr>
      </w:pPr>
      <w:r w:rsidRPr="00EC4B88">
        <w:rPr>
          <w:color w:val="000000"/>
          <w:lang w:val="uk-UA"/>
        </w:rPr>
        <w:t xml:space="preserve">10.6. Заклад не несе відповідальності по зобов’язанням Засновника. </w:t>
      </w:r>
    </w:p>
    <w:p w14:paraId="12AA3945" w14:textId="2F7418DD" w:rsidR="00680EC4" w:rsidRDefault="00680EC4" w:rsidP="00680EC4">
      <w:pPr>
        <w:pStyle w:val="a3"/>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rPr>
          <w:lang w:val="uk-UA"/>
        </w:rPr>
      </w:pPr>
      <w:r w:rsidRPr="00EC4B88">
        <w:rPr>
          <w:lang w:val="uk-UA"/>
        </w:rPr>
        <w:t>10.7. Забороняється розподіл отриманих доходів (прибутків) або їх частини   серед  засновника та працівників Закладу (крім оплати їхньої   праці, нарахування єдиного соціального внеску).</w:t>
      </w:r>
    </w:p>
    <w:p w14:paraId="13EA96E0" w14:textId="77777777" w:rsidR="00311081" w:rsidRPr="00EC4B88" w:rsidRDefault="00311081" w:rsidP="00680EC4">
      <w:pPr>
        <w:pStyle w:val="a3"/>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rPr>
          <w:lang w:val="uk-UA"/>
        </w:rPr>
      </w:pPr>
    </w:p>
    <w:p w14:paraId="2763C577" w14:textId="41AB83B6" w:rsidR="00680EC4" w:rsidRPr="00EC4B88" w:rsidRDefault="00465CBE" w:rsidP="00680EC4">
      <w:pPr>
        <w:pStyle w:val="a3"/>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b/>
          <w:bCs/>
          <w:color w:val="000000"/>
          <w:lang w:val="uk-UA"/>
        </w:rPr>
      </w:pPr>
      <w:r w:rsidRPr="00EC4B88">
        <w:rPr>
          <w:b/>
          <w:bCs/>
          <w:color w:val="000000"/>
          <w:lang w:val="uk-UA"/>
        </w:rPr>
        <w:t>11</w:t>
      </w:r>
      <w:r w:rsidR="00680EC4" w:rsidRPr="00EC4B88">
        <w:rPr>
          <w:b/>
          <w:bCs/>
          <w:color w:val="000000"/>
          <w:lang w:val="uk-UA"/>
        </w:rPr>
        <w:t>. КОНТРОЛЬ ЗА ДІЯЛЬНІСТЮ ЗАКЛАДУ ДОШКІЛЬНОЇ ОСВІТИ</w:t>
      </w:r>
    </w:p>
    <w:p w14:paraId="399B1EF4" w14:textId="77777777" w:rsidR="00680EC4" w:rsidRPr="00EC4B88" w:rsidRDefault="00680EC4" w:rsidP="00680EC4">
      <w:pPr>
        <w:pStyle w:val="a3"/>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rPr>
          <w:lang w:val="uk-UA"/>
        </w:rPr>
      </w:pPr>
      <w:r w:rsidRPr="00EC4B88">
        <w:rPr>
          <w:color w:val="000000"/>
          <w:lang w:val="uk-UA"/>
        </w:rPr>
        <w:t>11.1. Загальний контроль за діяльністю Закладу  здійснює відділ освіти Магдалинівської селищної ради.</w:t>
      </w:r>
    </w:p>
    <w:p w14:paraId="0EFF3D60" w14:textId="77777777" w:rsidR="00680EC4" w:rsidRPr="00EC4B88" w:rsidRDefault="00680EC4" w:rsidP="00680E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276" w:lineRule="auto"/>
        <w:jc w:val="both"/>
        <w:rPr>
          <w:lang w:val="uk-UA"/>
        </w:rPr>
      </w:pPr>
      <w:r w:rsidRPr="00EC4B88">
        <w:rPr>
          <w:color w:val="000000"/>
          <w:lang w:val="uk-UA"/>
        </w:rPr>
        <w:t xml:space="preserve">11.2. </w:t>
      </w:r>
      <w:r w:rsidRPr="00EC4B88">
        <w:rPr>
          <w:lang w:val="uk-UA"/>
        </w:rPr>
        <w:t>Основною формою державного контролю за діяльністю Закладу є атестація (інституційний аудит), що проводиться не рідше одного разу на десять років у порядку, встановленому Міністерством освіти і науки України.</w:t>
      </w:r>
    </w:p>
    <w:p w14:paraId="70E25155" w14:textId="4CFA95FF" w:rsidR="00680EC4" w:rsidRDefault="00680EC4" w:rsidP="00680E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lang w:val="uk-UA"/>
        </w:rPr>
      </w:pPr>
      <w:r w:rsidRPr="00EC4B88">
        <w:rPr>
          <w:lang w:val="uk-UA"/>
        </w:rPr>
        <w:t>11.3. У період між атестацією (інституційними аудитами) проводяться перевірки (інспектування) Закладу з питань, пов’язаних з його освітньою діяльністю. Зміст, види і періодичність цих перевірок визначаються згідно з чинним законодавством відділом освіти Магдалинівської селищної ради.</w:t>
      </w:r>
    </w:p>
    <w:p w14:paraId="44593B37" w14:textId="77777777" w:rsidR="005D2F43" w:rsidRPr="00EC4B88" w:rsidRDefault="005D2F43" w:rsidP="00680E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lang w:val="uk-UA"/>
        </w:rPr>
      </w:pPr>
    </w:p>
    <w:p w14:paraId="35571254" w14:textId="41CF60DC" w:rsidR="00680EC4" w:rsidRPr="00EC4B88" w:rsidRDefault="00465CBE" w:rsidP="00680EC4">
      <w:pPr>
        <w:pStyle w:val="a3"/>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left="540" w:firstLine="720"/>
        <w:jc w:val="center"/>
        <w:rPr>
          <w:b/>
          <w:bCs/>
          <w:color w:val="000000"/>
          <w:lang w:val="uk-UA"/>
        </w:rPr>
      </w:pPr>
      <w:r w:rsidRPr="00EC4B88">
        <w:rPr>
          <w:b/>
          <w:bCs/>
          <w:color w:val="000000"/>
          <w:lang w:val="uk-UA"/>
        </w:rPr>
        <w:t>12</w:t>
      </w:r>
      <w:r w:rsidR="00680EC4" w:rsidRPr="00EC4B88">
        <w:rPr>
          <w:b/>
          <w:bCs/>
          <w:color w:val="000000"/>
          <w:lang w:val="uk-UA"/>
        </w:rPr>
        <w:t>. ПРИПИНЕННЯ ДІЯЛЬНОСТІ</w:t>
      </w:r>
    </w:p>
    <w:p w14:paraId="68670272" w14:textId="77777777" w:rsidR="00680EC4" w:rsidRPr="00EC4B88" w:rsidRDefault="00680EC4" w:rsidP="00680EC4">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0"/>
        <w:rPr>
          <w:sz w:val="24"/>
        </w:rPr>
      </w:pPr>
      <w:r w:rsidRPr="00EC4B88">
        <w:rPr>
          <w:sz w:val="24"/>
        </w:rPr>
        <w:t>12.1.Припинення діяльності Закладу здійснюється шляхом його реорганізації (злиття, приєднання, поділу, перетворення), або ліквідації.</w:t>
      </w:r>
    </w:p>
    <w:p w14:paraId="52D5B8C3" w14:textId="77777777" w:rsidR="00680EC4" w:rsidRPr="00EC4B88" w:rsidRDefault="00680EC4" w:rsidP="00680EC4">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0"/>
        <w:rPr>
          <w:sz w:val="24"/>
        </w:rPr>
      </w:pPr>
      <w:r w:rsidRPr="00EC4B88">
        <w:rPr>
          <w:sz w:val="24"/>
        </w:rPr>
        <w:t>12.2. Реорганізація Закладу здійснюється за рішенням Засновника.</w:t>
      </w:r>
    </w:p>
    <w:p w14:paraId="6C1DF983" w14:textId="77777777" w:rsidR="00680EC4" w:rsidRPr="00EC4B88" w:rsidRDefault="00680EC4" w:rsidP="00680EC4">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0"/>
        <w:rPr>
          <w:sz w:val="24"/>
        </w:rPr>
      </w:pPr>
      <w:r w:rsidRPr="00EC4B88">
        <w:rPr>
          <w:sz w:val="24"/>
        </w:rPr>
        <w:t>12.3.Ліквідація Закладу здійснюється за рішенням Засновника, суду, та в інших випадках, передбачених законодавством.</w:t>
      </w:r>
    </w:p>
    <w:p w14:paraId="54FA0D46" w14:textId="77777777" w:rsidR="00680EC4" w:rsidRPr="00EC4B88" w:rsidRDefault="00680EC4" w:rsidP="00680EC4">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0"/>
        <w:rPr>
          <w:sz w:val="24"/>
        </w:rPr>
      </w:pPr>
      <w:r w:rsidRPr="00EC4B88">
        <w:rPr>
          <w:sz w:val="24"/>
        </w:rPr>
        <w:t>12.4.Ліквідація Закладу проводиться призначеною Засновником ліквідаційною комісією, а у випадках припинення діяльності Закладу за рішенням суду - ліквідаційною комісією, призначеною цим судовим органом. З моменту призначення ліквідаційної комісії до неї переходять повноваження з керування справами Закладу. Ліквідаційна комісія оцінює наявне майно Закладу, виявляє його дебіторів та кредиторів, розраховується з ними, складає ліквідаційний баланс і подає його Засновнику або суду.</w:t>
      </w:r>
    </w:p>
    <w:p w14:paraId="17DC2BD8" w14:textId="77777777" w:rsidR="00680EC4" w:rsidRPr="00EC4B88" w:rsidRDefault="00680EC4" w:rsidP="00680EC4">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0"/>
        <w:rPr>
          <w:sz w:val="24"/>
        </w:rPr>
      </w:pPr>
      <w:r w:rsidRPr="00EC4B88">
        <w:rPr>
          <w:sz w:val="24"/>
        </w:rPr>
        <w:t>12.5.Наявні у Закладі кошти, включаючи виторг від розпродажу його майна при ліквідації, після розрахунків із бюджетом і кредиторами, оплати праці робітників Закладу, передаються ліквідаційною комісією Засновнику Закладу.</w:t>
      </w:r>
    </w:p>
    <w:p w14:paraId="748AC925" w14:textId="77777777" w:rsidR="00680EC4" w:rsidRPr="00EC4B88" w:rsidRDefault="00680EC4" w:rsidP="00680EC4">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0"/>
        <w:rPr>
          <w:sz w:val="24"/>
        </w:rPr>
      </w:pPr>
      <w:r w:rsidRPr="00EC4B88">
        <w:rPr>
          <w:sz w:val="24"/>
        </w:rPr>
        <w:t>12.6.Ліквідація Закладу вважається завершеною, а Заклад припиняє свою діяльність з дня внесення до Єдиного державного реєстру юридичних осіб та фізичних осіб підприємців запису про його припинення.</w:t>
      </w:r>
    </w:p>
    <w:p w14:paraId="0B537BD1" w14:textId="77777777" w:rsidR="00680EC4" w:rsidRPr="00EC4B88" w:rsidRDefault="00680EC4" w:rsidP="00680EC4">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0"/>
        <w:rPr>
          <w:sz w:val="24"/>
        </w:rPr>
      </w:pPr>
      <w:r w:rsidRPr="00EC4B88">
        <w:rPr>
          <w:sz w:val="24"/>
        </w:rPr>
        <w:lastRenderedPageBreak/>
        <w:t>12.7.Ліквідаційна комісія відповідає за збитки, заподіяні Засновнику, а також третім особам у випадках порушення законодавства при ліквідації Закладу.</w:t>
      </w:r>
    </w:p>
    <w:p w14:paraId="1CC1BFA5" w14:textId="77777777" w:rsidR="00680EC4" w:rsidRPr="00EC4B88" w:rsidRDefault="00680EC4" w:rsidP="00680EC4">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0"/>
        <w:rPr>
          <w:sz w:val="24"/>
        </w:rPr>
      </w:pPr>
      <w:r w:rsidRPr="00EC4B88">
        <w:rPr>
          <w:sz w:val="24"/>
        </w:rPr>
        <w:t>12.8. У разі реорганізації чи ліквідації Закладу Засновник зобов’язаний забезпечити здобувачам освіти можливість продовжити здобуття загальної середньої освіти.</w:t>
      </w:r>
    </w:p>
    <w:p w14:paraId="4FE1D1B1" w14:textId="77777777" w:rsidR="00680EC4" w:rsidRPr="00EC4B88" w:rsidRDefault="00680EC4" w:rsidP="00680EC4">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0"/>
        <w:rPr>
          <w:sz w:val="24"/>
        </w:rPr>
      </w:pPr>
      <w:r w:rsidRPr="00EC4B88">
        <w:rPr>
          <w:sz w:val="24"/>
        </w:rPr>
        <w:t>12.9. Заклад може бути переданий Засновником у комунальну чи державну власність відповідно до законодавства.</w:t>
      </w:r>
    </w:p>
    <w:p w14:paraId="25364859" w14:textId="77777777" w:rsidR="00680EC4" w:rsidRPr="00EC4B88" w:rsidRDefault="00680EC4" w:rsidP="00680EC4">
      <w:pPr>
        <w:pStyle w:val="a3"/>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00" w:afterAutospacing="0"/>
        <w:jc w:val="both"/>
        <w:rPr>
          <w:lang w:val="uk-UA"/>
        </w:rPr>
      </w:pPr>
    </w:p>
    <w:p w14:paraId="56B2F9C6" w14:textId="77777777" w:rsidR="004E2AB2" w:rsidRPr="00EC4B88" w:rsidRDefault="00680EC4" w:rsidP="007E7AA2">
      <w:pPr>
        <w:pStyle w:val="a3"/>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bCs/>
          <w:lang w:val="uk-UA"/>
        </w:rPr>
      </w:pPr>
      <w:r w:rsidRPr="00EC4B88">
        <w:rPr>
          <w:b/>
          <w:bCs/>
          <w:lang w:val="uk-UA"/>
        </w:rPr>
        <w:t>Магдалинівськ</w:t>
      </w:r>
      <w:r w:rsidR="004E2AB2" w:rsidRPr="00EC4B88">
        <w:rPr>
          <w:b/>
          <w:bCs/>
          <w:lang w:val="uk-UA"/>
        </w:rPr>
        <w:t>ий</w:t>
      </w:r>
    </w:p>
    <w:p w14:paraId="54AC3923" w14:textId="33865ACA" w:rsidR="00D33C4F" w:rsidRPr="007E7AA2" w:rsidRDefault="004E2AB2" w:rsidP="007E7AA2">
      <w:pPr>
        <w:pStyle w:val="a3"/>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bCs/>
          <w:lang w:val="uk-UA"/>
        </w:rPr>
      </w:pPr>
      <w:r w:rsidRPr="00EC4B88">
        <w:rPr>
          <w:b/>
          <w:bCs/>
          <w:lang w:val="uk-UA"/>
        </w:rPr>
        <w:t>селищний голова</w:t>
      </w:r>
      <w:r w:rsidR="00680EC4" w:rsidRPr="00EC4B88">
        <w:rPr>
          <w:b/>
          <w:bCs/>
          <w:lang w:val="uk-UA"/>
        </w:rPr>
        <w:t xml:space="preserve">                                 </w:t>
      </w:r>
      <w:r w:rsidRPr="00EC4B88">
        <w:rPr>
          <w:b/>
          <w:bCs/>
          <w:lang w:val="uk-UA"/>
        </w:rPr>
        <w:t xml:space="preserve">             </w:t>
      </w:r>
      <w:r w:rsidR="007E7AA2">
        <w:rPr>
          <w:b/>
          <w:bCs/>
          <w:lang w:val="uk-UA"/>
        </w:rPr>
        <w:t xml:space="preserve">                          </w:t>
      </w:r>
      <w:r w:rsidRPr="00EC4B88">
        <w:rPr>
          <w:b/>
          <w:bCs/>
          <w:lang w:val="uk-UA"/>
        </w:rPr>
        <w:t xml:space="preserve">   </w:t>
      </w:r>
      <w:r w:rsidR="00680EC4" w:rsidRPr="00EC4B88">
        <w:rPr>
          <w:b/>
          <w:bCs/>
          <w:lang w:val="uk-UA"/>
        </w:rPr>
        <w:t xml:space="preserve"> </w:t>
      </w:r>
      <w:r w:rsidR="00B8651D" w:rsidRPr="00EC4B88">
        <w:rPr>
          <w:b/>
          <w:bCs/>
          <w:lang w:val="uk-UA"/>
        </w:rPr>
        <w:t>Володимир ДРОБІТЬКО</w:t>
      </w:r>
    </w:p>
    <w:sectPr w:rsidR="00D33C4F" w:rsidRPr="007E7AA2" w:rsidSect="007E7AA2">
      <w:footerReference w:type="default" r:id="rId8"/>
      <w:pgSz w:w="11906" w:h="16838"/>
      <w:pgMar w:top="567" w:right="850" w:bottom="568" w:left="1701" w:header="708" w:footer="41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77A0DC" w14:textId="77777777" w:rsidR="00801EF6" w:rsidRDefault="00801EF6" w:rsidP="00465CBE">
      <w:r>
        <w:separator/>
      </w:r>
    </w:p>
  </w:endnote>
  <w:endnote w:type="continuationSeparator" w:id="0">
    <w:p w14:paraId="2D4CCC47" w14:textId="77777777" w:rsidR="00801EF6" w:rsidRDefault="00801EF6" w:rsidP="00465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473049"/>
      <w:docPartObj>
        <w:docPartGallery w:val="Page Numbers (Bottom of Page)"/>
        <w:docPartUnique/>
      </w:docPartObj>
    </w:sdtPr>
    <w:sdtEndPr/>
    <w:sdtContent>
      <w:p w14:paraId="1A7E9352" w14:textId="14BB60B9" w:rsidR="00465CBE" w:rsidRDefault="00465CBE">
        <w:pPr>
          <w:pStyle w:val="a8"/>
          <w:jc w:val="right"/>
        </w:pPr>
        <w:r>
          <w:fldChar w:fldCharType="begin"/>
        </w:r>
        <w:r>
          <w:instrText>PAGE   \* MERGEFORMAT</w:instrText>
        </w:r>
        <w:r>
          <w:fldChar w:fldCharType="separate"/>
        </w:r>
        <w:r w:rsidR="00C51CFA">
          <w:rPr>
            <w:noProof/>
          </w:rPr>
          <w:t>10</w:t>
        </w:r>
        <w:r>
          <w:fldChar w:fldCharType="end"/>
        </w:r>
      </w:p>
    </w:sdtContent>
  </w:sdt>
  <w:p w14:paraId="7E607451" w14:textId="77777777" w:rsidR="00465CBE" w:rsidRDefault="00465CB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E91C32" w14:textId="77777777" w:rsidR="00801EF6" w:rsidRDefault="00801EF6" w:rsidP="00465CBE">
      <w:r>
        <w:separator/>
      </w:r>
    </w:p>
  </w:footnote>
  <w:footnote w:type="continuationSeparator" w:id="0">
    <w:p w14:paraId="39B5F442" w14:textId="77777777" w:rsidR="00801EF6" w:rsidRDefault="00801EF6" w:rsidP="00465C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9F6"/>
    <w:rsid w:val="0018703C"/>
    <w:rsid w:val="001E119C"/>
    <w:rsid w:val="00211BA5"/>
    <w:rsid w:val="00213D48"/>
    <w:rsid w:val="00264ED4"/>
    <w:rsid w:val="00311081"/>
    <w:rsid w:val="00394959"/>
    <w:rsid w:val="0040299C"/>
    <w:rsid w:val="00465CBE"/>
    <w:rsid w:val="0048042E"/>
    <w:rsid w:val="004A39DD"/>
    <w:rsid w:val="004E2AB2"/>
    <w:rsid w:val="005257F6"/>
    <w:rsid w:val="00565E84"/>
    <w:rsid w:val="005D2F43"/>
    <w:rsid w:val="00680EC4"/>
    <w:rsid w:val="006D0727"/>
    <w:rsid w:val="007E7AA2"/>
    <w:rsid w:val="007F0667"/>
    <w:rsid w:val="00801EF6"/>
    <w:rsid w:val="008579F6"/>
    <w:rsid w:val="00AB567F"/>
    <w:rsid w:val="00B8651D"/>
    <w:rsid w:val="00C51CFA"/>
    <w:rsid w:val="00C74E70"/>
    <w:rsid w:val="00D33C4F"/>
    <w:rsid w:val="00D475EE"/>
    <w:rsid w:val="00EC4B88"/>
    <w:rsid w:val="00F207FA"/>
    <w:rsid w:val="00F373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CE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0EC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680E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sz w:val="20"/>
      <w:szCs w:val="20"/>
      <w:lang w:val="x-none" w:eastAsia="zh-CN"/>
    </w:rPr>
  </w:style>
  <w:style w:type="character" w:customStyle="1" w:styleId="HTML0">
    <w:name w:val="Стандартный HTML Знак"/>
    <w:basedOn w:val="a0"/>
    <w:link w:val="HTML"/>
    <w:uiPriority w:val="99"/>
    <w:semiHidden/>
    <w:rsid w:val="00680EC4"/>
    <w:rPr>
      <w:rFonts w:ascii="Courier New" w:eastAsia="Times New Roman" w:hAnsi="Courier New" w:cs="Times New Roman"/>
      <w:sz w:val="20"/>
      <w:szCs w:val="20"/>
      <w:lang w:val="x-none" w:eastAsia="zh-CN"/>
    </w:rPr>
  </w:style>
  <w:style w:type="paragraph" w:styleId="a3">
    <w:name w:val="Normal (Web)"/>
    <w:basedOn w:val="a"/>
    <w:unhideWhenUsed/>
    <w:rsid w:val="00680EC4"/>
    <w:pPr>
      <w:spacing w:before="100" w:beforeAutospacing="1" w:after="100" w:afterAutospacing="1"/>
    </w:pPr>
  </w:style>
  <w:style w:type="paragraph" w:customStyle="1" w:styleId="21">
    <w:name w:val="Основной текст с отступом 21"/>
    <w:basedOn w:val="a"/>
    <w:uiPriority w:val="99"/>
    <w:rsid w:val="00680EC4"/>
    <w:pPr>
      <w:suppressAutoHyphens/>
      <w:spacing w:before="120"/>
      <w:ind w:firstLine="720"/>
      <w:jc w:val="both"/>
    </w:pPr>
    <w:rPr>
      <w:sz w:val="28"/>
      <w:lang w:val="uk-UA" w:eastAsia="zh-CN"/>
    </w:rPr>
  </w:style>
  <w:style w:type="character" w:customStyle="1" w:styleId="apple-tab-span">
    <w:name w:val="apple-tab-span"/>
    <w:basedOn w:val="a0"/>
    <w:rsid w:val="00680EC4"/>
  </w:style>
  <w:style w:type="paragraph" w:styleId="a4">
    <w:name w:val="Balloon Text"/>
    <w:basedOn w:val="a"/>
    <w:link w:val="a5"/>
    <w:uiPriority w:val="99"/>
    <w:semiHidden/>
    <w:unhideWhenUsed/>
    <w:rsid w:val="00B8651D"/>
    <w:rPr>
      <w:rFonts w:ascii="Segoe UI" w:hAnsi="Segoe UI" w:cs="Segoe UI"/>
      <w:sz w:val="18"/>
      <w:szCs w:val="18"/>
    </w:rPr>
  </w:style>
  <w:style w:type="character" w:customStyle="1" w:styleId="a5">
    <w:name w:val="Текст выноски Знак"/>
    <w:basedOn w:val="a0"/>
    <w:link w:val="a4"/>
    <w:uiPriority w:val="99"/>
    <w:semiHidden/>
    <w:rsid w:val="00B8651D"/>
    <w:rPr>
      <w:rFonts w:ascii="Segoe UI" w:eastAsia="Times New Roman" w:hAnsi="Segoe UI" w:cs="Segoe UI"/>
      <w:sz w:val="18"/>
      <w:szCs w:val="18"/>
      <w:lang w:eastAsia="ru-RU"/>
    </w:rPr>
  </w:style>
  <w:style w:type="paragraph" w:styleId="a6">
    <w:name w:val="header"/>
    <w:basedOn w:val="a"/>
    <w:link w:val="a7"/>
    <w:uiPriority w:val="99"/>
    <w:unhideWhenUsed/>
    <w:rsid w:val="00465CBE"/>
    <w:pPr>
      <w:tabs>
        <w:tab w:val="center" w:pos="4677"/>
        <w:tab w:val="right" w:pos="9355"/>
      </w:tabs>
    </w:pPr>
  </w:style>
  <w:style w:type="character" w:customStyle="1" w:styleId="a7">
    <w:name w:val="Верхний колонтитул Знак"/>
    <w:basedOn w:val="a0"/>
    <w:link w:val="a6"/>
    <w:uiPriority w:val="99"/>
    <w:rsid w:val="00465CBE"/>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465CBE"/>
    <w:pPr>
      <w:tabs>
        <w:tab w:val="center" w:pos="4677"/>
        <w:tab w:val="right" w:pos="9355"/>
      </w:tabs>
    </w:pPr>
  </w:style>
  <w:style w:type="character" w:customStyle="1" w:styleId="a9">
    <w:name w:val="Нижний колонтитул Знак"/>
    <w:basedOn w:val="a0"/>
    <w:link w:val="a8"/>
    <w:uiPriority w:val="99"/>
    <w:rsid w:val="00465CBE"/>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0EC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680E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sz w:val="20"/>
      <w:szCs w:val="20"/>
      <w:lang w:val="x-none" w:eastAsia="zh-CN"/>
    </w:rPr>
  </w:style>
  <w:style w:type="character" w:customStyle="1" w:styleId="HTML0">
    <w:name w:val="Стандартный HTML Знак"/>
    <w:basedOn w:val="a0"/>
    <w:link w:val="HTML"/>
    <w:uiPriority w:val="99"/>
    <w:semiHidden/>
    <w:rsid w:val="00680EC4"/>
    <w:rPr>
      <w:rFonts w:ascii="Courier New" w:eastAsia="Times New Roman" w:hAnsi="Courier New" w:cs="Times New Roman"/>
      <w:sz w:val="20"/>
      <w:szCs w:val="20"/>
      <w:lang w:val="x-none" w:eastAsia="zh-CN"/>
    </w:rPr>
  </w:style>
  <w:style w:type="paragraph" w:styleId="a3">
    <w:name w:val="Normal (Web)"/>
    <w:basedOn w:val="a"/>
    <w:unhideWhenUsed/>
    <w:rsid w:val="00680EC4"/>
    <w:pPr>
      <w:spacing w:before="100" w:beforeAutospacing="1" w:after="100" w:afterAutospacing="1"/>
    </w:pPr>
  </w:style>
  <w:style w:type="paragraph" w:customStyle="1" w:styleId="21">
    <w:name w:val="Основной текст с отступом 21"/>
    <w:basedOn w:val="a"/>
    <w:uiPriority w:val="99"/>
    <w:rsid w:val="00680EC4"/>
    <w:pPr>
      <w:suppressAutoHyphens/>
      <w:spacing w:before="120"/>
      <w:ind w:firstLine="720"/>
      <w:jc w:val="both"/>
    </w:pPr>
    <w:rPr>
      <w:sz w:val="28"/>
      <w:lang w:val="uk-UA" w:eastAsia="zh-CN"/>
    </w:rPr>
  </w:style>
  <w:style w:type="character" w:customStyle="1" w:styleId="apple-tab-span">
    <w:name w:val="apple-tab-span"/>
    <w:basedOn w:val="a0"/>
    <w:rsid w:val="00680EC4"/>
  </w:style>
  <w:style w:type="paragraph" w:styleId="a4">
    <w:name w:val="Balloon Text"/>
    <w:basedOn w:val="a"/>
    <w:link w:val="a5"/>
    <w:uiPriority w:val="99"/>
    <w:semiHidden/>
    <w:unhideWhenUsed/>
    <w:rsid w:val="00B8651D"/>
    <w:rPr>
      <w:rFonts w:ascii="Segoe UI" w:hAnsi="Segoe UI" w:cs="Segoe UI"/>
      <w:sz w:val="18"/>
      <w:szCs w:val="18"/>
    </w:rPr>
  </w:style>
  <w:style w:type="character" w:customStyle="1" w:styleId="a5">
    <w:name w:val="Текст выноски Знак"/>
    <w:basedOn w:val="a0"/>
    <w:link w:val="a4"/>
    <w:uiPriority w:val="99"/>
    <w:semiHidden/>
    <w:rsid w:val="00B8651D"/>
    <w:rPr>
      <w:rFonts w:ascii="Segoe UI" w:eastAsia="Times New Roman" w:hAnsi="Segoe UI" w:cs="Segoe UI"/>
      <w:sz w:val="18"/>
      <w:szCs w:val="18"/>
      <w:lang w:eastAsia="ru-RU"/>
    </w:rPr>
  </w:style>
  <w:style w:type="paragraph" w:styleId="a6">
    <w:name w:val="header"/>
    <w:basedOn w:val="a"/>
    <w:link w:val="a7"/>
    <w:uiPriority w:val="99"/>
    <w:unhideWhenUsed/>
    <w:rsid w:val="00465CBE"/>
    <w:pPr>
      <w:tabs>
        <w:tab w:val="center" w:pos="4677"/>
        <w:tab w:val="right" w:pos="9355"/>
      </w:tabs>
    </w:pPr>
  </w:style>
  <w:style w:type="character" w:customStyle="1" w:styleId="a7">
    <w:name w:val="Верхний колонтитул Знак"/>
    <w:basedOn w:val="a0"/>
    <w:link w:val="a6"/>
    <w:uiPriority w:val="99"/>
    <w:rsid w:val="00465CBE"/>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465CBE"/>
    <w:pPr>
      <w:tabs>
        <w:tab w:val="center" w:pos="4677"/>
        <w:tab w:val="right" w:pos="9355"/>
      </w:tabs>
    </w:pPr>
  </w:style>
  <w:style w:type="character" w:customStyle="1" w:styleId="a9">
    <w:name w:val="Нижний колонтитул Знак"/>
    <w:basedOn w:val="a0"/>
    <w:link w:val="a8"/>
    <w:uiPriority w:val="99"/>
    <w:rsid w:val="00465CBE"/>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4283393">
      <w:bodyDiv w:val="1"/>
      <w:marLeft w:val="0"/>
      <w:marRight w:val="0"/>
      <w:marTop w:val="0"/>
      <w:marBottom w:val="0"/>
      <w:divBdr>
        <w:top w:val="none" w:sz="0" w:space="0" w:color="auto"/>
        <w:left w:val="none" w:sz="0" w:space="0" w:color="auto"/>
        <w:bottom w:val="none" w:sz="0" w:space="0" w:color="auto"/>
        <w:right w:val="none" w:sz="0" w:space="0" w:color="auto"/>
      </w:divBdr>
    </w:div>
    <w:div w:id="1003625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FE7585-0524-4689-BFF9-B67AC2668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3787</Words>
  <Characters>21592</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украина</dc:creator>
  <cp:keywords/>
  <dc:description/>
  <cp:lastModifiedBy>PK1</cp:lastModifiedBy>
  <cp:revision>6</cp:revision>
  <cp:lastPrinted>2024-12-09T11:21:00Z</cp:lastPrinted>
  <dcterms:created xsi:type="dcterms:W3CDTF">2024-11-18T09:30:00Z</dcterms:created>
  <dcterms:modified xsi:type="dcterms:W3CDTF">2024-12-09T11:21:00Z</dcterms:modified>
</cp:coreProperties>
</file>