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080CE" w14:textId="77777777" w:rsidR="00DF5A6F" w:rsidRPr="00BB6EE8" w:rsidRDefault="00DF5A6F" w:rsidP="00DF5A6F">
      <w:pPr>
        <w:shd w:val="clear" w:color="auto" w:fill="FFFFFF"/>
        <w:spacing w:after="150" w:line="312" w:lineRule="atLeast"/>
        <w:jc w:val="center"/>
        <w:textAlignment w:val="baseline"/>
        <w:rPr>
          <w:rFonts w:ascii="Times New Roman" w:eastAsia="Times New Roman" w:hAnsi="Times New Roman" w:cs="Times New Roman"/>
          <w:sz w:val="27"/>
          <w:szCs w:val="27"/>
          <w:lang w:eastAsia="ru-RU"/>
        </w:rPr>
      </w:pPr>
      <w:r>
        <w:rPr>
          <w:rFonts w:ascii="Times New Roman" w:eastAsia="Times New Roman" w:hAnsi="Times New Roman" w:cs="Times New Roman"/>
          <w:noProof/>
          <w:sz w:val="27"/>
          <w:szCs w:val="27"/>
          <w:lang w:eastAsia="ru-RU"/>
        </w:rPr>
        <w:drawing>
          <wp:inline distT="0" distB="0" distL="0" distR="0" wp14:anchorId="03E872D6" wp14:editId="078A2AF3">
            <wp:extent cx="415925" cy="617220"/>
            <wp:effectExtent l="0" t="0" r="317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15925" cy="617220"/>
                    </a:xfrm>
                    <a:prstGeom prst="rect">
                      <a:avLst/>
                    </a:prstGeom>
                    <a:noFill/>
                    <a:ln>
                      <a:noFill/>
                    </a:ln>
                  </pic:spPr>
                </pic:pic>
              </a:graphicData>
            </a:graphic>
          </wp:inline>
        </w:drawing>
      </w:r>
    </w:p>
    <w:p w14:paraId="200A3A1A" w14:textId="77777777" w:rsidR="00DF5A6F" w:rsidRPr="00BB6EE8" w:rsidRDefault="00DF5A6F" w:rsidP="00DF5A6F">
      <w:pPr>
        <w:shd w:val="clear" w:color="auto" w:fill="FFFFFF"/>
        <w:spacing w:after="150" w:line="312" w:lineRule="atLeast"/>
        <w:jc w:val="center"/>
        <w:textAlignment w:val="baseline"/>
        <w:rPr>
          <w:rFonts w:ascii="Times New Roman" w:eastAsia="Times New Roman" w:hAnsi="Times New Roman" w:cs="Times New Roman"/>
          <w:b/>
          <w:sz w:val="27"/>
          <w:szCs w:val="27"/>
          <w:lang w:eastAsia="ru-RU"/>
        </w:rPr>
      </w:pPr>
      <w:r w:rsidRPr="00BB6EE8">
        <w:rPr>
          <w:rFonts w:ascii="Times New Roman" w:eastAsia="Times New Roman" w:hAnsi="Times New Roman" w:cs="Times New Roman"/>
          <w:b/>
          <w:sz w:val="27"/>
          <w:szCs w:val="27"/>
          <w:lang w:eastAsia="ru-RU"/>
        </w:rPr>
        <w:t xml:space="preserve">МАГДАЛИНІВСЬКА СЕЛИЩНА РАДА </w:t>
      </w:r>
      <w:r w:rsidRPr="00BB6EE8">
        <w:rPr>
          <w:rFonts w:ascii="Times New Roman" w:eastAsia="Times New Roman" w:hAnsi="Times New Roman" w:cs="Times New Roman"/>
          <w:b/>
          <w:sz w:val="27"/>
          <w:szCs w:val="27"/>
          <w:lang w:eastAsia="ru-RU"/>
        </w:rPr>
        <w:br/>
      </w:r>
      <w:r>
        <w:rPr>
          <w:rFonts w:ascii="Times New Roman" w:eastAsia="Times New Roman" w:hAnsi="Times New Roman" w:cs="Times New Roman"/>
          <w:b/>
          <w:sz w:val="27"/>
          <w:szCs w:val="27"/>
          <w:lang w:eastAsia="ru-RU"/>
        </w:rPr>
        <w:t>САМАРІ</w:t>
      </w:r>
      <w:r w:rsidRPr="00BB6EE8">
        <w:rPr>
          <w:rFonts w:ascii="Times New Roman" w:eastAsia="Times New Roman" w:hAnsi="Times New Roman" w:cs="Times New Roman"/>
          <w:b/>
          <w:sz w:val="27"/>
          <w:szCs w:val="27"/>
          <w:lang w:eastAsia="ru-RU"/>
        </w:rPr>
        <w:t>ВСЬКОГО РАЙОНУ ДНІПРОПЕТРОВСЬКОЇ  ОБЛАСТІ</w:t>
      </w:r>
    </w:p>
    <w:p w14:paraId="4363B410" w14:textId="77777777" w:rsidR="00DF5A6F" w:rsidRPr="00BB6EE8" w:rsidRDefault="00DF5A6F" w:rsidP="00DF5A6F">
      <w:pPr>
        <w:shd w:val="clear" w:color="auto" w:fill="FFFFFF"/>
        <w:spacing w:after="150" w:line="312" w:lineRule="atLeast"/>
        <w:jc w:val="center"/>
        <w:textAlignment w:val="baseline"/>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СОРОК П’ЯТА</w:t>
      </w:r>
      <w:r w:rsidRPr="00BB6EE8">
        <w:rPr>
          <w:rFonts w:ascii="Times New Roman" w:eastAsia="Times New Roman" w:hAnsi="Times New Roman" w:cs="Times New Roman"/>
          <w:b/>
          <w:sz w:val="27"/>
          <w:szCs w:val="27"/>
          <w:lang w:eastAsia="ru-RU"/>
        </w:rPr>
        <w:t xml:space="preserve"> СЕСІЯ ВОСЬМЕ СКЛИКАННЯ</w:t>
      </w:r>
    </w:p>
    <w:p w14:paraId="62FFA1A0" w14:textId="77777777" w:rsidR="00DF5A6F" w:rsidRPr="00BB6EE8" w:rsidRDefault="00DF5A6F" w:rsidP="00DF5A6F">
      <w:pPr>
        <w:shd w:val="clear" w:color="auto" w:fill="FFFFFF"/>
        <w:spacing w:after="150" w:line="312" w:lineRule="atLeast"/>
        <w:jc w:val="center"/>
        <w:textAlignment w:val="baseline"/>
        <w:rPr>
          <w:rFonts w:ascii="Times New Roman" w:eastAsia="Times New Roman" w:hAnsi="Times New Roman" w:cs="Times New Roman"/>
          <w:b/>
          <w:sz w:val="27"/>
          <w:szCs w:val="27"/>
          <w:lang w:eastAsia="ru-RU"/>
        </w:rPr>
      </w:pPr>
      <w:proofErr w:type="gramStart"/>
      <w:r w:rsidRPr="00BB6EE8">
        <w:rPr>
          <w:rFonts w:ascii="Times New Roman" w:eastAsia="Times New Roman" w:hAnsi="Times New Roman" w:cs="Times New Roman"/>
          <w:b/>
          <w:sz w:val="27"/>
          <w:szCs w:val="27"/>
          <w:lang w:eastAsia="ru-RU"/>
        </w:rPr>
        <w:t>Р</w:t>
      </w:r>
      <w:proofErr w:type="gramEnd"/>
      <w:r w:rsidRPr="00BB6EE8">
        <w:rPr>
          <w:rFonts w:ascii="Times New Roman" w:eastAsia="Times New Roman" w:hAnsi="Times New Roman" w:cs="Times New Roman"/>
          <w:b/>
          <w:sz w:val="27"/>
          <w:szCs w:val="27"/>
          <w:lang w:eastAsia="ru-RU"/>
        </w:rPr>
        <w:t>ІШЕННЯ</w:t>
      </w:r>
    </w:p>
    <w:p w14:paraId="3C69C1C0" w14:textId="3C8F370F" w:rsidR="00EE3B3F" w:rsidRDefault="00DF5A6F" w:rsidP="00D42615">
      <w:pPr>
        <w:spacing w:after="0" w:line="240" w:lineRule="auto"/>
        <w:ind w:right="2693"/>
        <w:jc w:val="both"/>
        <w:rPr>
          <w:rFonts w:ascii="Times New Roman" w:hAnsi="Times New Roman" w:cs="Times New Roman"/>
          <w:sz w:val="28"/>
          <w:szCs w:val="28"/>
          <w:lang w:val="uk-UA"/>
        </w:rPr>
      </w:pPr>
      <w:r>
        <w:rPr>
          <w:rFonts w:ascii="Times New Roman" w:hAnsi="Times New Roman" w:cs="Times New Roman"/>
          <w:sz w:val="28"/>
          <w:szCs w:val="28"/>
          <w:lang w:val="uk-UA"/>
        </w:rPr>
        <w:t>Про внесення змін до рішення</w:t>
      </w:r>
      <w:r w:rsidR="00D42615">
        <w:rPr>
          <w:rFonts w:ascii="Times New Roman" w:hAnsi="Times New Roman" w:cs="Times New Roman"/>
          <w:sz w:val="28"/>
          <w:szCs w:val="28"/>
          <w:lang w:val="uk-UA"/>
        </w:rPr>
        <w:t xml:space="preserve"> Магдалинівської</w:t>
      </w:r>
      <w:r>
        <w:rPr>
          <w:rFonts w:ascii="Times New Roman" w:hAnsi="Times New Roman" w:cs="Times New Roman"/>
          <w:sz w:val="28"/>
          <w:szCs w:val="28"/>
          <w:lang w:val="uk-UA"/>
        </w:rPr>
        <w:t xml:space="preserve"> селищної ради від 30.09.2024 р. № 4127-42/</w:t>
      </w:r>
      <w:r>
        <w:rPr>
          <w:rFonts w:ascii="Times New Roman" w:hAnsi="Times New Roman" w:cs="Times New Roman"/>
          <w:sz w:val="28"/>
          <w:szCs w:val="28"/>
          <w:lang w:val="en-US"/>
        </w:rPr>
        <w:t>VIII</w:t>
      </w:r>
      <w:r w:rsidRPr="00D42615">
        <w:rPr>
          <w:rFonts w:ascii="Times New Roman" w:hAnsi="Times New Roman" w:cs="Times New Roman"/>
          <w:sz w:val="28"/>
          <w:szCs w:val="28"/>
        </w:rPr>
        <w:t xml:space="preserve"> </w:t>
      </w:r>
      <w:r>
        <w:rPr>
          <w:rFonts w:ascii="Times New Roman" w:hAnsi="Times New Roman" w:cs="Times New Roman"/>
          <w:sz w:val="28"/>
          <w:szCs w:val="28"/>
        </w:rPr>
        <w:t>«</w:t>
      </w:r>
      <w:r w:rsidR="00D42615">
        <w:rPr>
          <w:rFonts w:ascii="Times New Roman" w:hAnsi="Times New Roman" w:cs="Times New Roman"/>
          <w:sz w:val="28"/>
          <w:szCs w:val="28"/>
          <w:lang w:val="uk-UA"/>
        </w:rPr>
        <w:t xml:space="preserve">Про оновлення Стратегії розвитку </w:t>
      </w:r>
      <w:r w:rsidRPr="00DF5A6F">
        <w:rPr>
          <w:rFonts w:ascii="Times New Roman" w:hAnsi="Times New Roman" w:cs="Times New Roman"/>
          <w:sz w:val="28"/>
          <w:szCs w:val="28"/>
          <w:lang w:val="uk-UA"/>
        </w:rPr>
        <w:t>Магдалинівської селищної територіальної громади на період до 2027 року</w:t>
      </w:r>
      <w:r w:rsidR="00D42615">
        <w:rPr>
          <w:rFonts w:ascii="Times New Roman" w:hAnsi="Times New Roman" w:cs="Times New Roman"/>
          <w:sz w:val="28"/>
          <w:szCs w:val="28"/>
          <w:lang w:val="uk-UA"/>
        </w:rPr>
        <w:t>»</w:t>
      </w:r>
    </w:p>
    <w:p w14:paraId="7C3703AD" w14:textId="77777777" w:rsidR="00DF5A6F" w:rsidRPr="0018101D" w:rsidRDefault="00DF5A6F" w:rsidP="00DF5A6F">
      <w:pPr>
        <w:spacing w:after="0" w:line="240" w:lineRule="auto"/>
        <w:ind w:right="3826"/>
        <w:rPr>
          <w:rFonts w:ascii="Times New Roman" w:hAnsi="Times New Roman" w:cs="Times New Roman"/>
          <w:sz w:val="28"/>
          <w:szCs w:val="28"/>
          <w:lang w:val="uk-UA"/>
        </w:rPr>
      </w:pPr>
    </w:p>
    <w:p w14:paraId="403AC7FA" w14:textId="6DF87EBD" w:rsidR="00EE3B3F" w:rsidRPr="0018101D" w:rsidRDefault="00EE3B3F" w:rsidP="00EE3B3F">
      <w:pPr>
        <w:spacing w:after="0" w:line="240" w:lineRule="auto"/>
        <w:ind w:right="-1" w:firstLine="425"/>
        <w:jc w:val="both"/>
        <w:rPr>
          <w:rFonts w:ascii="Times New Roman" w:hAnsi="Times New Roman" w:cs="Times New Roman"/>
          <w:sz w:val="28"/>
          <w:szCs w:val="28"/>
          <w:lang w:val="uk-UA"/>
        </w:rPr>
      </w:pPr>
      <w:r w:rsidRPr="0018101D">
        <w:rPr>
          <w:rFonts w:ascii="Times New Roman" w:hAnsi="Times New Roman" w:cs="Times New Roman"/>
          <w:sz w:val="28"/>
          <w:szCs w:val="28"/>
          <w:lang w:val="uk-UA"/>
        </w:rPr>
        <w:t xml:space="preserve">Керуючись ст.25 Закону України «Про місцеве самоврядування в Україні», Закону України «Про державне прогнозування та розроблення програми економічного та соціального розвитку України», постановою Кабінету Міністрів України від 05.08.2020 року № 695 «Про затвердження Державної стратегії регіонального розвитку на 2021-2027 роки», наказом Міністерства розвитку громад та територій України від 21.12.2022  № 265 «Про затвердження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w:t>
      </w:r>
      <w:r w:rsidR="003538A7" w:rsidRPr="0018101D">
        <w:rPr>
          <w:rFonts w:ascii="Times New Roman" w:hAnsi="Times New Roman" w:cs="Times New Roman"/>
          <w:sz w:val="28"/>
          <w:szCs w:val="28"/>
          <w:lang w:val="uk-UA"/>
        </w:rPr>
        <w:t>П</w:t>
      </w:r>
      <w:r w:rsidR="008834F0" w:rsidRPr="0018101D">
        <w:rPr>
          <w:rFonts w:ascii="Times New Roman" w:hAnsi="Times New Roman"/>
          <w:sz w:val="28"/>
          <w:szCs w:val="28"/>
          <w:lang w:val="uk-UA"/>
        </w:rPr>
        <w:t>остановою Верховної Ради України «Про перейменування окремих населених пунктів та районів» від 19 вересня 2024 року № 3984-IX,</w:t>
      </w:r>
      <w:r w:rsidR="008834F0" w:rsidRPr="0018101D">
        <w:rPr>
          <w:rFonts w:ascii="Times New Roman" w:hAnsi="Times New Roman" w:cs="Times New Roman"/>
          <w:sz w:val="28"/>
          <w:szCs w:val="28"/>
          <w:lang w:val="uk-UA"/>
        </w:rPr>
        <w:t xml:space="preserve"> </w:t>
      </w:r>
      <w:r w:rsidRPr="0018101D">
        <w:rPr>
          <w:rFonts w:ascii="Times New Roman" w:hAnsi="Times New Roman" w:cs="Times New Roman"/>
          <w:sz w:val="28"/>
          <w:szCs w:val="28"/>
          <w:lang w:val="uk-UA"/>
        </w:rPr>
        <w:t xml:space="preserve">рішенням Магдалинівської селищної ради від 07.02.2024 № 3686-36/VIII «Про утворення робочої групи з оновлення Стратегії розвитку Магдалинівської територіальної громади на період до 2027 року», рішенням сесії Магдалинівської селищної ради від 30 вересня 2024 року № 4123-42/VIII «Про зміну місцезнаходження Магдалинівської селищної ради», </w:t>
      </w:r>
      <w:r w:rsidR="003538A7" w:rsidRPr="0018101D">
        <w:rPr>
          <w:rFonts w:ascii="Times New Roman" w:hAnsi="Times New Roman" w:cs="Times New Roman"/>
          <w:sz w:val="28"/>
          <w:szCs w:val="28"/>
          <w:lang w:val="uk-UA"/>
        </w:rPr>
        <w:t xml:space="preserve">рішенням сесії Магдалинівської селищної ради від 30 вересня 2024 року № 4125-42/VIIІ «Про внесення змін до рішення Магдалинівської селищної ради від 28.12.2019 року   № 10-01/VII «Про утворення старостинських округів на території Магдалинівської селищної ради Магдалинівського району Дніпропетровської області», </w:t>
      </w:r>
      <w:r w:rsidRPr="0018101D">
        <w:rPr>
          <w:rFonts w:ascii="Times New Roman" w:hAnsi="Times New Roman" w:cs="Times New Roman"/>
          <w:sz w:val="28"/>
          <w:szCs w:val="28"/>
          <w:lang w:val="uk-UA"/>
        </w:rPr>
        <w:t xml:space="preserve">службовою запискою головного спеціаліста відділу економічного розвитку та проектно-інвестиційної діяльності Магдалинівської селищної ради Катерини НОВІКОВОЇ від 22 листопада 2024, </w:t>
      </w:r>
      <w:r w:rsidRPr="0018101D">
        <w:rPr>
          <w:rFonts w:ascii="Times New Roman" w:hAnsi="Times New Roman"/>
          <w:sz w:val="28"/>
          <w:szCs w:val="28"/>
          <w:lang w:val="uk-UA"/>
        </w:rPr>
        <w:t>у зв’язку зі зміною назви Новомосковського району на Самарівський район</w:t>
      </w:r>
      <w:r w:rsidR="008834F0" w:rsidRPr="0018101D">
        <w:rPr>
          <w:rFonts w:ascii="Times New Roman" w:hAnsi="Times New Roman" w:cs="Times New Roman"/>
          <w:sz w:val="28"/>
          <w:szCs w:val="28"/>
          <w:lang w:val="uk-UA"/>
        </w:rPr>
        <w:t xml:space="preserve"> та назви села Першотравенка на село Любомирівка,</w:t>
      </w:r>
      <w:r w:rsidRPr="0018101D">
        <w:rPr>
          <w:rFonts w:ascii="Times New Roman" w:hAnsi="Times New Roman" w:cs="Times New Roman"/>
          <w:sz w:val="28"/>
          <w:szCs w:val="28"/>
          <w:lang w:val="uk-UA"/>
        </w:rPr>
        <w:t xml:space="preserve"> </w:t>
      </w:r>
      <w:r w:rsidRPr="0018101D">
        <w:rPr>
          <w:rFonts w:ascii="Times New Roman" w:hAnsi="Times New Roman" w:cs="Times New Roman"/>
          <w:b/>
          <w:bCs/>
          <w:sz w:val="28"/>
          <w:szCs w:val="28"/>
          <w:lang w:val="uk-UA"/>
        </w:rPr>
        <w:t>Магдалинівська селищна рада,</w:t>
      </w:r>
    </w:p>
    <w:p w14:paraId="2A16AADF" w14:textId="77777777" w:rsidR="00EE3B3F" w:rsidRPr="0018101D" w:rsidRDefault="00EE3B3F" w:rsidP="00EE3B3F">
      <w:pPr>
        <w:spacing w:after="0" w:line="240" w:lineRule="auto"/>
        <w:ind w:right="-1"/>
        <w:jc w:val="both"/>
        <w:rPr>
          <w:rFonts w:ascii="Times New Roman" w:hAnsi="Times New Roman" w:cs="Times New Roman"/>
          <w:sz w:val="28"/>
          <w:szCs w:val="28"/>
          <w:lang w:val="uk-UA"/>
        </w:rPr>
      </w:pPr>
    </w:p>
    <w:p w14:paraId="42A5F9D0" w14:textId="23C91E05" w:rsidR="00EE3B3F" w:rsidRPr="0018101D" w:rsidRDefault="00EE3B3F" w:rsidP="00EE3B3F">
      <w:pPr>
        <w:spacing w:after="0" w:line="240" w:lineRule="auto"/>
        <w:ind w:right="-1"/>
        <w:jc w:val="center"/>
        <w:rPr>
          <w:rFonts w:ascii="Times New Roman" w:hAnsi="Times New Roman" w:cs="Times New Roman"/>
          <w:b/>
          <w:bCs/>
          <w:sz w:val="28"/>
          <w:szCs w:val="28"/>
          <w:lang w:val="uk-UA"/>
        </w:rPr>
      </w:pPr>
      <w:r w:rsidRPr="0018101D">
        <w:rPr>
          <w:rFonts w:ascii="Times New Roman" w:hAnsi="Times New Roman" w:cs="Times New Roman"/>
          <w:b/>
          <w:bCs/>
          <w:sz w:val="28"/>
          <w:szCs w:val="28"/>
          <w:lang w:val="uk-UA"/>
        </w:rPr>
        <w:t>ВИРІШИЛА</w:t>
      </w:r>
      <w:r w:rsidR="00D42615">
        <w:rPr>
          <w:rFonts w:ascii="Times New Roman" w:hAnsi="Times New Roman" w:cs="Times New Roman"/>
          <w:b/>
          <w:bCs/>
          <w:sz w:val="28"/>
          <w:szCs w:val="28"/>
          <w:lang w:val="uk-UA"/>
        </w:rPr>
        <w:t>:</w:t>
      </w:r>
    </w:p>
    <w:p w14:paraId="746D815E" w14:textId="77777777" w:rsidR="00EE3B3F" w:rsidRPr="0018101D" w:rsidRDefault="00EE3B3F" w:rsidP="00EE3B3F">
      <w:pPr>
        <w:spacing w:after="0" w:line="240" w:lineRule="auto"/>
        <w:ind w:right="-1"/>
        <w:jc w:val="center"/>
        <w:rPr>
          <w:rFonts w:ascii="Times New Roman" w:hAnsi="Times New Roman" w:cs="Times New Roman"/>
          <w:b/>
          <w:bCs/>
          <w:sz w:val="28"/>
          <w:szCs w:val="28"/>
          <w:lang w:val="uk-UA"/>
        </w:rPr>
      </w:pPr>
    </w:p>
    <w:p w14:paraId="0EFC4AA9" w14:textId="75915984" w:rsidR="00D42615" w:rsidRDefault="00D42615" w:rsidP="00D42615">
      <w:pPr>
        <w:pStyle w:val="a7"/>
        <w:numPr>
          <w:ilvl w:val="0"/>
          <w:numId w:val="1"/>
        </w:numPr>
        <w:tabs>
          <w:tab w:val="left" w:pos="993"/>
        </w:tabs>
        <w:spacing w:after="0" w:line="240" w:lineRule="auto"/>
        <w:ind w:left="0"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Внести зміни до </w:t>
      </w:r>
      <w:r w:rsidRPr="00D42615">
        <w:rPr>
          <w:rFonts w:ascii="Times New Roman" w:hAnsi="Times New Roman" w:cs="Times New Roman"/>
          <w:sz w:val="28"/>
          <w:szCs w:val="28"/>
          <w:lang w:val="uk-UA"/>
        </w:rPr>
        <w:t>рішення</w:t>
      </w:r>
      <w:r>
        <w:rPr>
          <w:rFonts w:ascii="Times New Roman" w:hAnsi="Times New Roman" w:cs="Times New Roman"/>
          <w:sz w:val="28"/>
          <w:szCs w:val="28"/>
          <w:lang w:val="uk-UA"/>
        </w:rPr>
        <w:t xml:space="preserve"> Магдалинівської</w:t>
      </w:r>
      <w:r w:rsidRPr="00D42615">
        <w:rPr>
          <w:rFonts w:ascii="Times New Roman" w:hAnsi="Times New Roman" w:cs="Times New Roman"/>
          <w:sz w:val="28"/>
          <w:szCs w:val="28"/>
          <w:lang w:val="uk-UA"/>
        </w:rPr>
        <w:t xml:space="preserve"> селищної ради від 30.09.2024 р. № 4127-42/VIII «Про оновлення Стратегії розвитку Магдалинівської селищної територіальної громади на період до 2027 року»</w:t>
      </w:r>
      <w:r>
        <w:rPr>
          <w:rFonts w:ascii="Times New Roman" w:hAnsi="Times New Roman" w:cs="Times New Roman"/>
          <w:sz w:val="28"/>
          <w:szCs w:val="28"/>
          <w:lang w:val="uk-UA"/>
        </w:rPr>
        <w:t xml:space="preserve"> </w:t>
      </w:r>
      <w:r w:rsidR="00DF5A6F" w:rsidRPr="00D42615">
        <w:rPr>
          <w:rFonts w:ascii="Times New Roman" w:hAnsi="Times New Roman" w:cs="Times New Roman"/>
          <w:sz w:val="28"/>
          <w:szCs w:val="28"/>
          <w:lang w:val="uk-UA"/>
        </w:rPr>
        <w:t>замінивши в тексті</w:t>
      </w:r>
      <w:r>
        <w:rPr>
          <w:rFonts w:ascii="Times New Roman" w:hAnsi="Times New Roman" w:cs="Times New Roman"/>
          <w:sz w:val="28"/>
          <w:szCs w:val="28"/>
          <w:lang w:val="uk-UA"/>
        </w:rPr>
        <w:t xml:space="preserve"> Стратегії розвитку</w:t>
      </w:r>
      <w:r w:rsidR="00DF5A6F" w:rsidRPr="00D42615">
        <w:rPr>
          <w:rFonts w:ascii="Times New Roman" w:hAnsi="Times New Roman" w:cs="Times New Roman"/>
          <w:sz w:val="28"/>
          <w:szCs w:val="28"/>
          <w:lang w:val="uk-UA"/>
        </w:rPr>
        <w:t>:</w:t>
      </w:r>
    </w:p>
    <w:p w14:paraId="64240387" w14:textId="77777777" w:rsidR="00D42615" w:rsidRPr="00D42615" w:rsidRDefault="00D42615" w:rsidP="00D42615">
      <w:pPr>
        <w:spacing w:after="0" w:line="240" w:lineRule="auto"/>
        <w:ind w:right="-1"/>
        <w:jc w:val="both"/>
        <w:rPr>
          <w:rFonts w:ascii="Times New Roman" w:hAnsi="Times New Roman" w:cs="Times New Roman"/>
          <w:sz w:val="12"/>
          <w:szCs w:val="12"/>
          <w:lang w:val="uk-UA"/>
        </w:rPr>
      </w:pPr>
    </w:p>
    <w:p w14:paraId="12F4F531" w14:textId="77777777" w:rsidR="00D42615" w:rsidRPr="00D42615" w:rsidRDefault="00D42615" w:rsidP="00D42615">
      <w:pPr>
        <w:spacing w:after="0" w:line="240" w:lineRule="auto"/>
        <w:ind w:right="-1" w:firstLine="567"/>
        <w:jc w:val="both"/>
        <w:rPr>
          <w:rFonts w:ascii="Times New Roman" w:hAnsi="Times New Roman" w:cs="Times New Roman"/>
          <w:sz w:val="28"/>
          <w:szCs w:val="28"/>
          <w:lang w:val="uk-UA"/>
        </w:rPr>
      </w:pPr>
      <w:r w:rsidRPr="00D42615">
        <w:rPr>
          <w:rFonts w:ascii="Times New Roman" w:hAnsi="Times New Roman" w:cs="Times New Roman"/>
          <w:sz w:val="28"/>
          <w:szCs w:val="28"/>
          <w:lang w:val="uk-UA"/>
        </w:rPr>
        <w:t>1.1. Новомосковський район на Самарівський район;</w:t>
      </w:r>
    </w:p>
    <w:p w14:paraId="343CA0E5" w14:textId="5A6F0A2D" w:rsidR="00D42615" w:rsidRPr="00D42615" w:rsidRDefault="00D42615" w:rsidP="00D42615">
      <w:pPr>
        <w:spacing w:after="0" w:line="240" w:lineRule="auto"/>
        <w:ind w:right="-1" w:firstLine="567"/>
        <w:jc w:val="both"/>
        <w:rPr>
          <w:rFonts w:ascii="Times New Roman" w:hAnsi="Times New Roman" w:cs="Times New Roman"/>
          <w:sz w:val="28"/>
          <w:szCs w:val="28"/>
          <w:lang w:val="uk-UA"/>
        </w:rPr>
      </w:pPr>
      <w:r w:rsidRPr="00D42615">
        <w:rPr>
          <w:rFonts w:ascii="Times New Roman" w:hAnsi="Times New Roman" w:cs="Times New Roman"/>
          <w:sz w:val="28"/>
          <w:szCs w:val="28"/>
          <w:lang w:val="uk-UA"/>
        </w:rPr>
        <w:t>1.2. Село Першотравенка на село Любомирівка.</w:t>
      </w:r>
    </w:p>
    <w:p w14:paraId="754E101D" w14:textId="77777777" w:rsidR="00D42615" w:rsidRDefault="00EE3B3F" w:rsidP="00D42615">
      <w:pPr>
        <w:pStyle w:val="a7"/>
        <w:numPr>
          <w:ilvl w:val="0"/>
          <w:numId w:val="1"/>
        </w:numPr>
        <w:tabs>
          <w:tab w:val="left" w:pos="993"/>
        </w:tabs>
        <w:spacing w:after="0" w:line="240" w:lineRule="auto"/>
        <w:ind w:left="0" w:right="-1" w:firstLine="567"/>
        <w:jc w:val="both"/>
        <w:rPr>
          <w:rFonts w:ascii="Times New Roman" w:hAnsi="Times New Roman" w:cs="Times New Roman"/>
          <w:sz w:val="28"/>
          <w:szCs w:val="28"/>
          <w:lang w:val="uk-UA"/>
        </w:rPr>
      </w:pPr>
      <w:r w:rsidRPr="00D42615">
        <w:rPr>
          <w:rFonts w:ascii="Times New Roman" w:hAnsi="Times New Roman" w:cs="Times New Roman"/>
          <w:sz w:val="28"/>
          <w:szCs w:val="28"/>
          <w:lang w:val="uk-UA"/>
        </w:rPr>
        <w:lastRenderedPageBreak/>
        <w:t>Структурним підрозділам, установам, підприємствам Магдалинівської селищної ради, підприємствам, установам та організаціям усіх форм власності, громадським організаціям громади враховувати</w:t>
      </w:r>
      <w:r w:rsidR="00A24CC9" w:rsidRPr="00D42615">
        <w:rPr>
          <w:rFonts w:ascii="Times New Roman" w:hAnsi="Times New Roman" w:cs="Times New Roman"/>
          <w:sz w:val="28"/>
          <w:szCs w:val="28"/>
          <w:lang w:val="uk-UA"/>
        </w:rPr>
        <w:t xml:space="preserve"> зміни</w:t>
      </w:r>
      <w:r w:rsidR="00DF5A6F" w:rsidRPr="00D42615">
        <w:rPr>
          <w:rFonts w:ascii="Times New Roman" w:hAnsi="Times New Roman" w:cs="Times New Roman"/>
          <w:sz w:val="28"/>
          <w:szCs w:val="28"/>
          <w:lang w:val="uk-UA"/>
        </w:rPr>
        <w:t xml:space="preserve"> до</w:t>
      </w:r>
      <w:r w:rsidRPr="00D42615">
        <w:rPr>
          <w:rFonts w:ascii="Times New Roman" w:hAnsi="Times New Roman" w:cs="Times New Roman"/>
          <w:sz w:val="28"/>
          <w:szCs w:val="28"/>
          <w:lang w:val="uk-UA"/>
        </w:rPr>
        <w:t xml:space="preserve"> Стратегії при розробці бюджету, програми соціально-економічного розвитку громади та щорічних</w:t>
      </w:r>
      <w:r w:rsidR="00DF5A6F" w:rsidRPr="00D42615">
        <w:rPr>
          <w:rFonts w:ascii="Times New Roman" w:hAnsi="Times New Roman" w:cs="Times New Roman"/>
          <w:sz w:val="28"/>
          <w:szCs w:val="28"/>
          <w:lang w:val="uk-UA"/>
        </w:rPr>
        <w:t xml:space="preserve"> цільових</w:t>
      </w:r>
      <w:r w:rsidRPr="00D42615">
        <w:rPr>
          <w:rFonts w:ascii="Times New Roman" w:hAnsi="Times New Roman" w:cs="Times New Roman"/>
          <w:sz w:val="28"/>
          <w:szCs w:val="28"/>
          <w:lang w:val="uk-UA"/>
        </w:rPr>
        <w:t xml:space="preserve"> програм.</w:t>
      </w:r>
    </w:p>
    <w:p w14:paraId="52C46987" w14:textId="429679EC" w:rsidR="00D42615" w:rsidRDefault="00EE3B3F" w:rsidP="00D42615">
      <w:pPr>
        <w:pStyle w:val="a7"/>
        <w:numPr>
          <w:ilvl w:val="0"/>
          <w:numId w:val="1"/>
        </w:numPr>
        <w:tabs>
          <w:tab w:val="left" w:pos="993"/>
        </w:tabs>
        <w:spacing w:after="0" w:line="240" w:lineRule="auto"/>
        <w:ind w:left="0" w:right="-1" w:firstLine="567"/>
        <w:jc w:val="both"/>
        <w:rPr>
          <w:rFonts w:ascii="Times New Roman" w:hAnsi="Times New Roman" w:cs="Times New Roman"/>
          <w:sz w:val="28"/>
          <w:szCs w:val="28"/>
          <w:lang w:val="uk-UA"/>
        </w:rPr>
      </w:pPr>
      <w:r w:rsidRPr="00D42615">
        <w:rPr>
          <w:rFonts w:ascii="Times New Roman" w:hAnsi="Times New Roman" w:cs="Times New Roman"/>
          <w:sz w:val="28"/>
          <w:szCs w:val="28"/>
          <w:lang w:val="uk-UA"/>
        </w:rPr>
        <w:t>Відділу цифрової трансформації Магдалинівської селищної ради оприлюднити Стратегію розвитку Магдалинівської селищної територіальної громади на період до 2027 року на офіційному веб-сайті Магдалинівської селищної ради</w:t>
      </w:r>
      <w:r w:rsidR="00A24CC9" w:rsidRPr="00D42615">
        <w:rPr>
          <w:rFonts w:ascii="Times New Roman" w:hAnsi="Times New Roman" w:cs="Times New Roman"/>
          <w:sz w:val="28"/>
          <w:szCs w:val="28"/>
          <w:lang w:val="uk-UA"/>
        </w:rPr>
        <w:t xml:space="preserve"> </w:t>
      </w:r>
      <w:r w:rsidR="00D42615">
        <w:rPr>
          <w:rFonts w:ascii="Times New Roman" w:hAnsi="Times New Roman" w:cs="Times New Roman"/>
          <w:sz w:val="28"/>
          <w:szCs w:val="28"/>
          <w:lang w:val="uk-UA"/>
        </w:rPr>
        <w:t>зі змінами.</w:t>
      </w:r>
    </w:p>
    <w:p w14:paraId="39095525" w14:textId="54113C21" w:rsidR="00EE3B3F" w:rsidRPr="00D42615" w:rsidRDefault="00EE3B3F" w:rsidP="00D42615">
      <w:pPr>
        <w:pStyle w:val="a7"/>
        <w:numPr>
          <w:ilvl w:val="0"/>
          <w:numId w:val="1"/>
        </w:numPr>
        <w:tabs>
          <w:tab w:val="left" w:pos="993"/>
        </w:tabs>
        <w:spacing w:after="0" w:line="240" w:lineRule="auto"/>
        <w:ind w:left="0" w:right="-1" w:firstLine="567"/>
        <w:jc w:val="both"/>
        <w:rPr>
          <w:rFonts w:ascii="Times New Roman" w:hAnsi="Times New Roman" w:cs="Times New Roman"/>
          <w:sz w:val="28"/>
          <w:szCs w:val="28"/>
          <w:lang w:val="uk-UA"/>
        </w:rPr>
      </w:pPr>
      <w:r w:rsidRPr="00D42615">
        <w:rPr>
          <w:rFonts w:ascii="Times New Roman" w:hAnsi="Times New Roman" w:cs="Times New Roman"/>
          <w:sz w:val="28"/>
          <w:szCs w:val="28"/>
          <w:lang w:val="uk-UA"/>
        </w:rPr>
        <w:t>Контроль за виконанням даного рішення покласти на всі постійні комісії Магдалинівської селищної ради VIII скликання.</w:t>
      </w:r>
    </w:p>
    <w:p w14:paraId="3614489B" w14:textId="77777777" w:rsidR="00EE3B3F" w:rsidRPr="0018101D" w:rsidRDefault="00EE3B3F" w:rsidP="00D42615">
      <w:pPr>
        <w:tabs>
          <w:tab w:val="left" w:pos="993"/>
        </w:tabs>
        <w:spacing w:after="0" w:line="240" w:lineRule="auto"/>
        <w:ind w:right="-1"/>
        <w:jc w:val="both"/>
        <w:rPr>
          <w:rFonts w:ascii="Times New Roman" w:hAnsi="Times New Roman" w:cs="Times New Roman"/>
          <w:sz w:val="28"/>
          <w:szCs w:val="28"/>
          <w:lang w:val="uk-UA"/>
        </w:rPr>
      </w:pPr>
    </w:p>
    <w:p w14:paraId="433225D2" w14:textId="77777777" w:rsidR="00EE3B3F" w:rsidRPr="0018101D" w:rsidRDefault="00EE3B3F" w:rsidP="00EE3B3F">
      <w:pPr>
        <w:spacing w:after="0" w:line="240" w:lineRule="auto"/>
        <w:jc w:val="both"/>
        <w:rPr>
          <w:rFonts w:ascii="Times New Roman" w:hAnsi="Times New Roman" w:cs="Times New Roman"/>
          <w:sz w:val="28"/>
          <w:szCs w:val="28"/>
          <w:lang w:val="uk-UA"/>
        </w:rPr>
      </w:pPr>
      <w:r w:rsidRPr="0018101D">
        <w:rPr>
          <w:rFonts w:ascii="Times New Roman" w:hAnsi="Times New Roman" w:cs="Times New Roman"/>
          <w:sz w:val="28"/>
          <w:szCs w:val="28"/>
          <w:lang w:val="uk-UA"/>
        </w:rPr>
        <w:t>Магдалинівський</w:t>
      </w:r>
    </w:p>
    <w:p w14:paraId="75E1B603" w14:textId="06F920D8" w:rsidR="00EE3B3F" w:rsidRDefault="00EE3B3F" w:rsidP="00EE3B3F">
      <w:pPr>
        <w:spacing w:after="0" w:line="240" w:lineRule="auto"/>
        <w:jc w:val="both"/>
        <w:rPr>
          <w:rFonts w:ascii="Times New Roman" w:hAnsi="Times New Roman" w:cs="Times New Roman"/>
          <w:sz w:val="28"/>
          <w:szCs w:val="28"/>
          <w:lang w:val="uk-UA"/>
        </w:rPr>
      </w:pPr>
      <w:r w:rsidRPr="0018101D">
        <w:rPr>
          <w:rFonts w:ascii="Times New Roman" w:hAnsi="Times New Roman" w:cs="Times New Roman"/>
          <w:sz w:val="28"/>
          <w:szCs w:val="28"/>
          <w:lang w:val="uk-UA"/>
        </w:rPr>
        <w:t>селищний голова                                                               Володимир ДРОБІТЬКО</w:t>
      </w:r>
    </w:p>
    <w:p w14:paraId="1E6DB458" w14:textId="77777777" w:rsidR="00DF5A6F" w:rsidRDefault="00DF5A6F" w:rsidP="00EE3B3F">
      <w:pPr>
        <w:spacing w:after="0" w:line="240" w:lineRule="auto"/>
        <w:jc w:val="both"/>
        <w:rPr>
          <w:rFonts w:ascii="Times New Roman" w:hAnsi="Times New Roman" w:cs="Times New Roman"/>
          <w:sz w:val="28"/>
          <w:szCs w:val="28"/>
          <w:lang w:val="uk-UA"/>
        </w:rPr>
      </w:pPr>
    </w:p>
    <w:p w14:paraId="46B75C57" w14:textId="77777777" w:rsidR="00DF5A6F" w:rsidRPr="0018101D" w:rsidRDefault="00DF5A6F" w:rsidP="00DF5A6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с-ще Магдалинівка</w:t>
      </w:r>
    </w:p>
    <w:p w14:paraId="71AC5E72" w14:textId="0D56CBE5" w:rsidR="00DF5A6F" w:rsidRDefault="00DF5A6F" w:rsidP="00EE3B3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04 грудня 2024 року</w:t>
      </w:r>
    </w:p>
    <w:p w14:paraId="6F10914A" w14:textId="2ABD2A5E" w:rsidR="00EE3B3F" w:rsidRPr="00DF5A6F" w:rsidRDefault="00DF5A6F" w:rsidP="00EE3B3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2329">
        <w:rPr>
          <w:rFonts w:ascii="Times New Roman" w:hAnsi="Times New Roman" w:cs="Times New Roman"/>
          <w:sz w:val="28"/>
          <w:szCs w:val="28"/>
          <w:lang w:val="uk-UA"/>
        </w:rPr>
        <w:t>4313</w:t>
      </w:r>
      <w:bookmarkStart w:id="0" w:name="_GoBack"/>
      <w:bookmarkEnd w:id="0"/>
      <w:r>
        <w:rPr>
          <w:rFonts w:ascii="Times New Roman" w:hAnsi="Times New Roman" w:cs="Times New Roman"/>
          <w:sz w:val="28"/>
          <w:szCs w:val="28"/>
          <w:lang w:val="uk-UA"/>
        </w:rPr>
        <w:t>-45/</w:t>
      </w:r>
      <w:r>
        <w:rPr>
          <w:rFonts w:ascii="Times New Roman" w:hAnsi="Times New Roman" w:cs="Times New Roman"/>
          <w:sz w:val="28"/>
          <w:szCs w:val="28"/>
          <w:lang w:val="en-US"/>
        </w:rPr>
        <w:t>VIII</w:t>
      </w:r>
    </w:p>
    <w:p w14:paraId="643DEBA1" w14:textId="1E31CA3B" w:rsidR="005F123B" w:rsidRPr="0018101D" w:rsidRDefault="005F123B">
      <w:pPr>
        <w:spacing w:after="160" w:line="278" w:lineRule="auto"/>
        <w:rPr>
          <w:rFonts w:ascii="Times New Roman" w:hAnsi="Times New Roman" w:cs="Times New Roman"/>
          <w:sz w:val="28"/>
          <w:szCs w:val="28"/>
          <w:lang w:val="uk-UA"/>
        </w:rPr>
      </w:pPr>
      <w:r w:rsidRPr="0018101D">
        <w:rPr>
          <w:rFonts w:ascii="Times New Roman" w:hAnsi="Times New Roman" w:cs="Times New Roman"/>
          <w:sz w:val="28"/>
          <w:szCs w:val="28"/>
          <w:lang w:val="uk-UA"/>
        </w:rPr>
        <w:br w:type="page"/>
      </w:r>
    </w:p>
    <w:p w14:paraId="76E777ED" w14:textId="77777777" w:rsidR="005F123B" w:rsidRPr="0018101D" w:rsidRDefault="005F123B" w:rsidP="005F123B">
      <w:pPr>
        <w:spacing w:after="0" w:line="240" w:lineRule="auto"/>
        <w:ind w:firstLine="4111"/>
        <w:rPr>
          <w:rFonts w:ascii="Times New Roman" w:hAnsi="Times New Roman" w:cs="Times New Roman"/>
          <w:sz w:val="28"/>
          <w:szCs w:val="28"/>
          <w:lang w:val="uk-UA"/>
        </w:rPr>
      </w:pPr>
      <w:r w:rsidRPr="0018101D">
        <w:rPr>
          <w:rFonts w:ascii="Times New Roman" w:hAnsi="Times New Roman" w:cs="Times New Roman"/>
          <w:sz w:val="28"/>
          <w:szCs w:val="28"/>
          <w:lang w:val="uk-UA"/>
        </w:rPr>
        <w:lastRenderedPageBreak/>
        <w:t xml:space="preserve">Сесії Магдалинівської селищної ради </w:t>
      </w:r>
    </w:p>
    <w:p w14:paraId="28F0C871" w14:textId="77777777" w:rsidR="005F123B" w:rsidRPr="0018101D" w:rsidRDefault="005F123B" w:rsidP="005F123B">
      <w:pPr>
        <w:spacing w:after="0" w:line="240" w:lineRule="auto"/>
        <w:ind w:firstLine="4111"/>
        <w:rPr>
          <w:rFonts w:ascii="Times New Roman" w:hAnsi="Times New Roman" w:cs="Times New Roman"/>
          <w:sz w:val="28"/>
          <w:szCs w:val="28"/>
          <w:lang w:val="uk-UA"/>
        </w:rPr>
      </w:pPr>
    </w:p>
    <w:p w14:paraId="38466EF1" w14:textId="6D77C7B0" w:rsidR="005F123B" w:rsidRPr="0018101D" w:rsidRDefault="005F123B" w:rsidP="005F123B">
      <w:pPr>
        <w:spacing w:after="0" w:line="240" w:lineRule="auto"/>
        <w:ind w:left="4111"/>
        <w:rPr>
          <w:rFonts w:ascii="Times New Roman" w:hAnsi="Times New Roman" w:cs="Times New Roman"/>
          <w:sz w:val="28"/>
          <w:szCs w:val="28"/>
          <w:lang w:val="uk-UA"/>
        </w:rPr>
      </w:pPr>
      <w:r w:rsidRPr="0018101D">
        <w:rPr>
          <w:rFonts w:ascii="Times New Roman" w:hAnsi="Times New Roman" w:cs="Times New Roman"/>
          <w:sz w:val="28"/>
          <w:szCs w:val="28"/>
          <w:lang w:val="uk-UA"/>
        </w:rPr>
        <w:t>Головного спеціаліста відділу економічного розвитку та проектно-інвестиційної діяльності</w:t>
      </w:r>
    </w:p>
    <w:p w14:paraId="011AEFDE" w14:textId="77777777" w:rsidR="005F123B" w:rsidRPr="0018101D" w:rsidRDefault="005F123B" w:rsidP="005F123B">
      <w:pPr>
        <w:spacing w:after="0" w:line="240" w:lineRule="auto"/>
        <w:ind w:firstLine="4111"/>
        <w:rPr>
          <w:rFonts w:ascii="Times New Roman" w:hAnsi="Times New Roman" w:cs="Times New Roman"/>
          <w:sz w:val="28"/>
          <w:szCs w:val="28"/>
          <w:lang w:val="uk-UA"/>
        </w:rPr>
      </w:pPr>
      <w:r w:rsidRPr="0018101D">
        <w:rPr>
          <w:rFonts w:ascii="Times New Roman" w:hAnsi="Times New Roman" w:cs="Times New Roman"/>
          <w:sz w:val="28"/>
          <w:szCs w:val="28"/>
          <w:lang w:val="uk-UA"/>
        </w:rPr>
        <w:t xml:space="preserve">Магдалинівської селищної ради </w:t>
      </w:r>
    </w:p>
    <w:p w14:paraId="0170C2BD" w14:textId="6D2B746E" w:rsidR="005F123B" w:rsidRPr="0018101D" w:rsidRDefault="005F123B" w:rsidP="005F123B">
      <w:pPr>
        <w:spacing w:after="0" w:line="240" w:lineRule="auto"/>
        <w:ind w:firstLine="4111"/>
        <w:rPr>
          <w:rFonts w:ascii="Times New Roman" w:hAnsi="Times New Roman" w:cs="Times New Roman"/>
          <w:sz w:val="28"/>
          <w:szCs w:val="28"/>
          <w:lang w:val="uk-UA"/>
        </w:rPr>
      </w:pPr>
      <w:r w:rsidRPr="0018101D">
        <w:rPr>
          <w:rFonts w:ascii="Times New Roman" w:hAnsi="Times New Roman" w:cs="Times New Roman"/>
          <w:sz w:val="28"/>
          <w:szCs w:val="28"/>
          <w:lang w:val="uk-UA"/>
        </w:rPr>
        <w:t>Катерини НОВІКОВОЇ</w:t>
      </w:r>
    </w:p>
    <w:p w14:paraId="5DEB6AC8" w14:textId="77777777" w:rsidR="005F123B" w:rsidRPr="0018101D" w:rsidRDefault="005F123B" w:rsidP="005F123B">
      <w:pPr>
        <w:spacing w:after="0" w:line="240" w:lineRule="auto"/>
        <w:ind w:firstLine="4111"/>
        <w:rPr>
          <w:rFonts w:ascii="Times New Roman" w:hAnsi="Times New Roman" w:cs="Times New Roman"/>
          <w:sz w:val="28"/>
          <w:szCs w:val="28"/>
          <w:lang w:val="uk-UA"/>
        </w:rPr>
      </w:pPr>
    </w:p>
    <w:p w14:paraId="2B6C60BF" w14:textId="77777777" w:rsidR="005F123B" w:rsidRPr="0018101D" w:rsidRDefault="005F123B" w:rsidP="005F123B">
      <w:pPr>
        <w:spacing w:after="0" w:line="240" w:lineRule="auto"/>
        <w:ind w:firstLine="1560"/>
        <w:rPr>
          <w:rFonts w:ascii="Times New Roman" w:hAnsi="Times New Roman" w:cs="Times New Roman"/>
          <w:sz w:val="28"/>
          <w:szCs w:val="28"/>
          <w:lang w:val="uk-UA"/>
        </w:rPr>
      </w:pPr>
    </w:p>
    <w:p w14:paraId="77C841B2" w14:textId="77777777" w:rsidR="005F123B" w:rsidRPr="0018101D" w:rsidRDefault="005F123B" w:rsidP="005F123B">
      <w:pPr>
        <w:spacing w:after="0" w:line="240" w:lineRule="auto"/>
        <w:ind w:firstLine="1560"/>
        <w:rPr>
          <w:rFonts w:ascii="Times New Roman" w:hAnsi="Times New Roman" w:cs="Times New Roman"/>
          <w:sz w:val="28"/>
          <w:szCs w:val="28"/>
          <w:lang w:val="uk-UA"/>
        </w:rPr>
      </w:pPr>
    </w:p>
    <w:p w14:paraId="588D4059" w14:textId="77777777" w:rsidR="005F123B" w:rsidRPr="0018101D" w:rsidRDefault="005F123B" w:rsidP="005F123B">
      <w:pPr>
        <w:spacing w:after="0" w:line="240" w:lineRule="auto"/>
        <w:ind w:firstLine="1560"/>
        <w:rPr>
          <w:rFonts w:ascii="Times New Roman" w:hAnsi="Times New Roman" w:cs="Times New Roman"/>
          <w:sz w:val="28"/>
          <w:szCs w:val="28"/>
          <w:lang w:val="uk-UA"/>
        </w:rPr>
      </w:pPr>
      <w:r w:rsidRPr="0018101D">
        <w:rPr>
          <w:rFonts w:ascii="Times New Roman" w:hAnsi="Times New Roman" w:cs="Times New Roman"/>
          <w:sz w:val="28"/>
          <w:szCs w:val="28"/>
          <w:lang w:val="uk-UA"/>
        </w:rPr>
        <w:t xml:space="preserve">                СЛУЖБОВА ЗАПИСКА</w:t>
      </w:r>
    </w:p>
    <w:p w14:paraId="3DEA8BBF" w14:textId="77777777" w:rsidR="005F123B" w:rsidRPr="0018101D" w:rsidRDefault="005F123B" w:rsidP="005F123B">
      <w:pPr>
        <w:spacing w:after="0" w:line="240" w:lineRule="auto"/>
        <w:rPr>
          <w:rFonts w:ascii="Times New Roman" w:hAnsi="Times New Roman" w:cs="Times New Roman"/>
          <w:sz w:val="28"/>
          <w:szCs w:val="28"/>
          <w:lang w:val="uk-UA"/>
        </w:rPr>
      </w:pPr>
    </w:p>
    <w:p w14:paraId="69FFEA10" w14:textId="22047EB5" w:rsidR="005F123B" w:rsidRPr="0018101D" w:rsidRDefault="005F123B" w:rsidP="005F123B">
      <w:pPr>
        <w:spacing w:after="0" w:line="240" w:lineRule="auto"/>
        <w:ind w:firstLine="708"/>
        <w:jc w:val="both"/>
        <w:rPr>
          <w:rFonts w:ascii="Times New Roman" w:hAnsi="Times New Roman" w:cs="Times New Roman"/>
          <w:sz w:val="28"/>
          <w:szCs w:val="28"/>
          <w:lang w:val="uk-UA"/>
        </w:rPr>
      </w:pPr>
      <w:r w:rsidRPr="0018101D">
        <w:rPr>
          <w:rFonts w:ascii="Times New Roman" w:hAnsi="Times New Roman" w:cs="Times New Roman"/>
          <w:sz w:val="28"/>
          <w:szCs w:val="28"/>
          <w:lang w:val="uk-UA"/>
        </w:rPr>
        <w:tab/>
      </w:r>
      <w:r w:rsidRPr="0018101D">
        <w:rPr>
          <w:rFonts w:ascii="Times New Roman" w:hAnsi="Times New Roman"/>
          <w:sz w:val="28"/>
          <w:szCs w:val="28"/>
          <w:lang w:val="uk-UA"/>
        </w:rPr>
        <w:t>Відповідно до Постанови Верховної Ради України «Про перейменування окремих населених пунктів та районів» від 19 вересня 2024 року № 3984-IX</w:t>
      </w:r>
      <w:r w:rsidRPr="0018101D">
        <w:rPr>
          <w:rFonts w:ascii="Times New Roman" w:hAnsi="Times New Roman" w:cs="Times New Roman"/>
          <w:sz w:val="28"/>
          <w:szCs w:val="28"/>
          <w:lang w:val="uk-UA"/>
        </w:rPr>
        <w:t>,</w:t>
      </w:r>
      <w:r w:rsidR="003538A7" w:rsidRPr="0018101D">
        <w:rPr>
          <w:rFonts w:ascii="Times New Roman" w:hAnsi="Times New Roman" w:cs="Times New Roman"/>
          <w:sz w:val="28"/>
          <w:szCs w:val="28"/>
          <w:lang w:val="uk-UA"/>
        </w:rPr>
        <w:t xml:space="preserve"> рішення сесії Магдалинівської селищної ради від 30 вересня 2024 року № 4123-42/VIII «Про зміну місцезнаходження Магдалинівської селищної ради»,</w:t>
      </w:r>
      <w:r w:rsidRPr="0018101D">
        <w:rPr>
          <w:rFonts w:ascii="Times New Roman" w:hAnsi="Times New Roman" w:cs="Times New Roman"/>
          <w:sz w:val="28"/>
          <w:szCs w:val="28"/>
          <w:lang w:val="uk-UA"/>
        </w:rPr>
        <w:t xml:space="preserve"> </w:t>
      </w:r>
      <w:r w:rsidR="003538A7" w:rsidRPr="0018101D">
        <w:rPr>
          <w:rFonts w:ascii="Times New Roman" w:hAnsi="Times New Roman" w:cs="Times New Roman"/>
          <w:sz w:val="28"/>
          <w:szCs w:val="28"/>
          <w:lang w:val="uk-UA"/>
        </w:rPr>
        <w:t xml:space="preserve">рішення сесії Магдалинівської селищної ради від 30 вересня 2024 року </w:t>
      </w:r>
      <w:r w:rsidR="00B626B6" w:rsidRPr="0018101D">
        <w:rPr>
          <w:rFonts w:ascii="Times New Roman" w:hAnsi="Times New Roman" w:cs="Times New Roman"/>
          <w:sz w:val="28"/>
          <w:szCs w:val="28"/>
          <w:lang w:val="uk-UA"/>
        </w:rPr>
        <w:t xml:space="preserve">   </w:t>
      </w:r>
      <w:r w:rsidR="003538A7" w:rsidRPr="0018101D">
        <w:rPr>
          <w:rFonts w:ascii="Times New Roman" w:hAnsi="Times New Roman" w:cs="Times New Roman"/>
          <w:sz w:val="28"/>
          <w:szCs w:val="28"/>
          <w:lang w:val="uk-UA"/>
        </w:rPr>
        <w:t xml:space="preserve">№ 4125-42/VIIІ «Про внесення змін до рішення Магдалинівської селищної ради від 28.12.2019 року № 10-01/VII «Про утворення старостинських округів на території Магдалинівської селищної ради Магдалинівського району Дніпропетровської області», </w:t>
      </w:r>
      <w:r w:rsidRPr="0018101D">
        <w:rPr>
          <w:rFonts w:ascii="Times New Roman" w:hAnsi="Times New Roman" w:cs="Times New Roman"/>
          <w:sz w:val="28"/>
          <w:szCs w:val="28"/>
          <w:lang w:val="uk-UA"/>
        </w:rPr>
        <w:t>у зв’язку зі зміною назви Новомосковського району на Самарівський район та назви села Першотравенка на село Любомирівка, прошу розглянути та внести зміни до Стратегії розвитку Магдалинівської селищної територіальної громади на період до 2027 року, затвердженої рішенням сесії Магдалинівської селищної ради від 30 вересня 2024 року № 4127-42/VIII</w:t>
      </w:r>
      <w:r w:rsidR="005E23E8" w:rsidRPr="0018101D">
        <w:rPr>
          <w:rFonts w:ascii="Times New Roman" w:hAnsi="Times New Roman" w:cs="Times New Roman"/>
          <w:sz w:val="28"/>
          <w:szCs w:val="28"/>
          <w:lang w:val="uk-UA"/>
        </w:rPr>
        <w:t>.</w:t>
      </w:r>
    </w:p>
    <w:p w14:paraId="19C35330" w14:textId="77777777" w:rsidR="005F123B" w:rsidRPr="0018101D" w:rsidRDefault="005F123B" w:rsidP="005F123B">
      <w:pPr>
        <w:spacing w:after="0" w:line="240" w:lineRule="auto"/>
        <w:ind w:firstLine="708"/>
        <w:jc w:val="both"/>
        <w:rPr>
          <w:rFonts w:ascii="Times New Roman" w:hAnsi="Times New Roman" w:cs="Times New Roman"/>
          <w:sz w:val="28"/>
          <w:szCs w:val="28"/>
          <w:lang w:val="uk-UA"/>
        </w:rPr>
      </w:pPr>
    </w:p>
    <w:p w14:paraId="755B1713" w14:textId="77777777" w:rsidR="005F123B" w:rsidRPr="0018101D" w:rsidRDefault="005F123B" w:rsidP="005F123B">
      <w:pPr>
        <w:spacing w:after="0" w:line="240" w:lineRule="auto"/>
        <w:ind w:firstLine="708"/>
        <w:jc w:val="both"/>
        <w:rPr>
          <w:rFonts w:ascii="Times New Roman" w:hAnsi="Times New Roman" w:cs="Times New Roman"/>
          <w:sz w:val="28"/>
          <w:szCs w:val="28"/>
          <w:lang w:val="uk-UA"/>
        </w:rPr>
      </w:pPr>
    </w:p>
    <w:p w14:paraId="42912E69" w14:textId="3C3D3D4B" w:rsidR="005F123B" w:rsidRPr="0018101D" w:rsidRDefault="005F123B" w:rsidP="005F123B">
      <w:pPr>
        <w:spacing w:after="0" w:line="240" w:lineRule="auto"/>
        <w:ind w:firstLine="708"/>
        <w:jc w:val="both"/>
        <w:rPr>
          <w:rFonts w:ascii="Times New Roman" w:hAnsi="Times New Roman" w:cs="Times New Roman"/>
          <w:sz w:val="28"/>
          <w:szCs w:val="28"/>
          <w:lang w:val="uk-UA"/>
        </w:rPr>
      </w:pPr>
      <w:r w:rsidRPr="0018101D">
        <w:rPr>
          <w:rFonts w:ascii="Times New Roman" w:hAnsi="Times New Roman" w:cs="Times New Roman"/>
          <w:sz w:val="28"/>
          <w:szCs w:val="28"/>
          <w:lang w:val="uk-UA"/>
        </w:rPr>
        <w:t xml:space="preserve">Додатки: </w:t>
      </w:r>
      <w:r w:rsidR="007A220D" w:rsidRPr="0018101D">
        <w:rPr>
          <w:rFonts w:ascii="Times New Roman" w:hAnsi="Times New Roman" w:cs="Times New Roman"/>
          <w:sz w:val="28"/>
          <w:szCs w:val="28"/>
          <w:lang w:val="uk-UA"/>
        </w:rPr>
        <w:t>2</w:t>
      </w:r>
      <w:r w:rsidRPr="0018101D">
        <w:rPr>
          <w:rFonts w:ascii="Times New Roman" w:hAnsi="Times New Roman" w:cs="Times New Roman"/>
          <w:sz w:val="28"/>
          <w:szCs w:val="28"/>
          <w:lang w:val="uk-UA"/>
        </w:rPr>
        <w:t xml:space="preserve"> на 9</w:t>
      </w:r>
      <w:r w:rsidR="007A220D" w:rsidRPr="0018101D">
        <w:rPr>
          <w:rFonts w:ascii="Times New Roman" w:hAnsi="Times New Roman" w:cs="Times New Roman"/>
          <w:sz w:val="28"/>
          <w:szCs w:val="28"/>
          <w:lang w:val="uk-UA"/>
        </w:rPr>
        <w:t>1</w:t>
      </w:r>
      <w:r w:rsidRPr="0018101D">
        <w:rPr>
          <w:rFonts w:ascii="Times New Roman" w:hAnsi="Times New Roman" w:cs="Times New Roman"/>
          <w:sz w:val="28"/>
          <w:szCs w:val="28"/>
          <w:lang w:val="uk-UA"/>
        </w:rPr>
        <w:t xml:space="preserve"> арк.</w:t>
      </w:r>
    </w:p>
    <w:p w14:paraId="56AE4B62" w14:textId="77777777" w:rsidR="005F123B" w:rsidRPr="0018101D" w:rsidRDefault="005F123B" w:rsidP="005F123B">
      <w:pPr>
        <w:spacing w:after="0" w:line="240" w:lineRule="auto"/>
        <w:ind w:firstLine="708"/>
        <w:jc w:val="both"/>
        <w:rPr>
          <w:rFonts w:ascii="Times New Roman" w:hAnsi="Times New Roman" w:cs="Times New Roman"/>
          <w:sz w:val="28"/>
          <w:szCs w:val="28"/>
          <w:lang w:val="uk-UA"/>
        </w:rPr>
      </w:pPr>
    </w:p>
    <w:p w14:paraId="778ED540" w14:textId="77777777" w:rsidR="005F123B" w:rsidRPr="0018101D" w:rsidRDefault="005F123B" w:rsidP="005F123B">
      <w:pPr>
        <w:spacing w:after="0" w:line="240" w:lineRule="auto"/>
        <w:ind w:firstLine="708"/>
        <w:jc w:val="both"/>
        <w:rPr>
          <w:rFonts w:ascii="Times New Roman" w:hAnsi="Times New Roman" w:cs="Times New Roman"/>
          <w:sz w:val="28"/>
          <w:szCs w:val="28"/>
          <w:lang w:val="uk-UA"/>
        </w:rPr>
      </w:pPr>
    </w:p>
    <w:p w14:paraId="3D97F29C" w14:textId="38724879" w:rsidR="005F123B" w:rsidRPr="0018101D" w:rsidRDefault="005E23E8" w:rsidP="005F123B">
      <w:pPr>
        <w:spacing w:after="0" w:line="240" w:lineRule="auto"/>
        <w:ind w:firstLine="708"/>
        <w:jc w:val="both"/>
        <w:rPr>
          <w:rFonts w:ascii="Times New Roman" w:hAnsi="Times New Roman" w:cs="Times New Roman"/>
          <w:sz w:val="28"/>
          <w:szCs w:val="28"/>
          <w:lang w:val="uk-UA"/>
        </w:rPr>
      </w:pPr>
      <w:r w:rsidRPr="0018101D">
        <w:rPr>
          <w:rFonts w:ascii="Times New Roman" w:hAnsi="Times New Roman" w:cs="Times New Roman"/>
          <w:sz w:val="28"/>
          <w:szCs w:val="28"/>
          <w:lang w:val="uk-UA"/>
        </w:rPr>
        <w:t>22.11</w:t>
      </w:r>
      <w:r w:rsidR="005F123B" w:rsidRPr="0018101D">
        <w:rPr>
          <w:rFonts w:ascii="Times New Roman" w:hAnsi="Times New Roman" w:cs="Times New Roman"/>
          <w:sz w:val="28"/>
          <w:szCs w:val="28"/>
          <w:lang w:val="uk-UA"/>
        </w:rPr>
        <w:t>.2024</w:t>
      </w:r>
    </w:p>
    <w:p w14:paraId="7727EAE2" w14:textId="77777777" w:rsidR="004E0FA3" w:rsidRPr="0018101D" w:rsidRDefault="004E0FA3">
      <w:pPr>
        <w:rPr>
          <w:rFonts w:ascii="Times New Roman" w:hAnsi="Times New Roman" w:cs="Times New Roman"/>
          <w:sz w:val="28"/>
          <w:szCs w:val="28"/>
          <w:lang w:val="uk-UA"/>
        </w:rPr>
      </w:pPr>
    </w:p>
    <w:sectPr w:rsidR="004E0FA3" w:rsidRPr="0018101D" w:rsidSect="00DF5A6F">
      <w:pgSz w:w="11906" w:h="16838"/>
      <w:pgMar w:top="709"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F22507"/>
    <w:multiLevelType w:val="hybridMultilevel"/>
    <w:tmpl w:val="6A56DF1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A07"/>
    <w:rsid w:val="0018101D"/>
    <w:rsid w:val="003538A7"/>
    <w:rsid w:val="003B5662"/>
    <w:rsid w:val="004E0FA3"/>
    <w:rsid w:val="005E23E8"/>
    <w:rsid w:val="005E7EB8"/>
    <w:rsid w:val="005F123B"/>
    <w:rsid w:val="00762329"/>
    <w:rsid w:val="007A220D"/>
    <w:rsid w:val="008269DC"/>
    <w:rsid w:val="00853A07"/>
    <w:rsid w:val="008834F0"/>
    <w:rsid w:val="00A24CC9"/>
    <w:rsid w:val="00B626B6"/>
    <w:rsid w:val="00D42615"/>
    <w:rsid w:val="00DF5A6F"/>
    <w:rsid w:val="00EE3B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B3F"/>
    <w:pPr>
      <w:spacing w:after="200" w:line="276" w:lineRule="auto"/>
    </w:pPr>
    <w:rPr>
      <w:rFonts w:ascii="Aptos" w:eastAsia="Aptos" w:hAnsi="Aptos" w:cs="Aptos"/>
      <w:kern w:val="0"/>
      <w:sz w:val="22"/>
      <w:szCs w:val="22"/>
      <w:lang w:val="ru-RU"/>
      <w14:ligatures w14:val="none"/>
    </w:rPr>
  </w:style>
  <w:style w:type="paragraph" w:styleId="1">
    <w:name w:val="heading 1"/>
    <w:basedOn w:val="a"/>
    <w:next w:val="a"/>
    <w:link w:val="10"/>
    <w:uiPriority w:val="9"/>
    <w:qFormat/>
    <w:rsid w:val="00853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3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3A0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3A0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3A0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3A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3A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3A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3A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A0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3A0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3A0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3A0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3A0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3A0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3A07"/>
    <w:rPr>
      <w:rFonts w:eastAsiaTheme="majorEastAsia" w:cstheme="majorBidi"/>
      <w:color w:val="595959" w:themeColor="text1" w:themeTint="A6"/>
    </w:rPr>
  </w:style>
  <w:style w:type="character" w:customStyle="1" w:styleId="80">
    <w:name w:val="Заголовок 8 Знак"/>
    <w:basedOn w:val="a0"/>
    <w:link w:val="8"/>
    <w:uiPriority w:val="9"/>
    <w:semiHidden/>
    <w:rsid w:val="00853A0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3A07"/>
    <w:rPr>
      <w:rFonts w:eastAsiaTheme="majorEastAsia" w:cstheme="majorBidi"/>
      <w:color w:val="272727" w:themeColor="text1" w:themeTint="D8"/>
    </w:rPr>
  </w:style>
  <w:style w:type="paragraph" w:styleId="a3">
    <w:name w:val="Title"/>
    <w:basedOn w:val="a"/>
    <w:next w:val="a"/>
    <w:link w:val="a4"/>
    <w:uiPriority w:val="10"/>
    <w:qFormat/>
    <w:rsid w:val="00853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53A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3A0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3A0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3A07"/>
    <w:pPr>
      <w:spacing w:before="160"/>
      <w:jc w:val="center"/>
    </w:pPr>
    <w:rPr>
      <w:i/>
      <w:iCs/>
      <w:color w:val="404040" w:themeColor="text1" w:themeTint="BF"/>
    </w:rPr>
  </w:style>
  <w:style w:type="character" w:customStyle="1" w:styleId="22">
    <w:name w:val="Цитата 2 Знак"/>
    <w:basedOn w:val="a0"/>
    <w:link w:val="21"/>
    <w:uiPriority w:val="29"/>
    <w:rsid w:val="00853A07"/>
    <w:rPr>
      <w:i/>
      <w:iCs/>
      <w:color w:val="404040" w:themeColor="text1" w:themeTint="BF"/>
    </w:rPr>
  </w:style>
  <w:style w:type="paragraph" w:styleId="a7">
    <w:name w:val="List Paragraph"/>
    <w:basedOn w:val="a"/>
    <w:uiPriority w:val="34"/>
    <w:qFormat/>
    <w:rsid w:val="00853A07"/>
    <w:pPr>
      <w:ind w:left="720"/>
      <w:contextualSpacing/>
    </w:pPr>
  </w:style>
  <w:style w:type="character" w:styleId="a8">
    <w:name w:val="Intense Emphasis"/>
    <w:basedOn w:val="a0"/>
    <w:uiPriority w:val="21"/>
    <w:qFormat/>
    <w:rsid w:val="00853A07"/>
    <w:rPr>
      <w:i/>
      <w:iCs/>
      <w:color w:val="0F4761" w:themeColor="accent1" w:themeShade="BF"/>
    </w:rPr>
  </w:style>
  <w:style w:type="paragraph" w:styleId="a9">
    <w:name w:val="Intense Quote"/>
    <w:basedOn w:val="a"/>
    <w:next w:val="a"/>
    <w:link w:val="aa"/>
    <w:uiPriority w:val="30"/>
    <w:qFormat/>
    <w:rsid w:val="00853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3A07"/>
    <w:rPr>
      <w:i/>
      <w:iCs/>
      <w:color w:val="0F4761" w:themeColor="accent1" w:themeShade="BF"/>
    </w:rPr>
  </w:style>
  <w:style w:type="character" w:styleId="ab">
    <w:name w:val="Intense Reference"/>
    <w:basedOn w:val="a0"/>
    <w:uiPriority w:val="32"/>
    <w:qFormat/>
    <w:rsid w:val="00853A07"/>
    <w:rPr>
      <w:b/>
      <w:bCs/>
      <w:smallCaps/>
      <w:color w:val="0F4761" w:themeColor="accent1" w:themeShade="BF"/>
      <w:spacing w:val="5"/>
    </w:rPr>
  </w:style>
  <w:style w:type="paragraph" w:styleId="ac">
    <w:name w:val="Balloon Text"/>
    <w:basedOn w:val="a"/>
    <w:link w:val="ad"/>
    <w:uiPriority w:val="99"/>
    <w:semiHidden/>
    <w:unhideWhenUsed/>
    <w:rsid w:val="00DF5A6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F5A6F"/>
    <w:rPr>
      <w:rFonts w:ascii="Tahoma" w:eastAsia="Aptos" w:hAnsi="Tahoma" w:cs="Tahoma"/>
      <w:kern w:val="0"/>
      <w:sz w:val="16"/>
      <w:szCs w:val="16"/>
      <w:lang w:val="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B3F"/>
    <w:pPr>
      <w:spacing w:after="200" w:line="276" w:lineRule="auto"/>
    </w:pPr>
    <w:rPr>
      <w:rFonts w:ascii="Aptos" w:eastAsia="Aptos" w:hAnsi="Aptos" w:cs="Aptos"/>
      <w:kern w:val="0"/>
      <w:sz w:val="22"/>
      <w:szCs w:val="22"/>
      <w:lang w:val="ru-RU"/>
      <w14:ligatures w14:val="none"/>
    </w:rPr>
  </w:style>
  <w:style w:type="paragraph" w:styleId="1">
    <w:name w:val="heading 1"/>
    <w:basedOn w:val="a"/>
    <w:next w:val="a"/>
    <w:link w:val="10"/>
    <w:uiPriority w:val="9"/>
    <w:qFormat/>
    <w:rsid w:val="00853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3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3A0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3A0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3A0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3A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3A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3A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3A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A0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3A0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3A0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3A0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3A0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3A0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3A07"/>
    <w:rPr>
      <w:rFonts w:eastAsiaTheme="majorEastAsia" w:cstheme="majorBidi"/>
      <w:color w:val="595959" w:themeColor="text1" w:themeTint="A6"/>
    </w:rPr>
  </w:style>
  <w:style w:type="character" w:customStyle="1" w:styleId="80">
    <w:name w:val="Заголовок 8 Знак"/>
    <w:basedOn w:val="a0"/>
    <w:link w:val="8"/>
    <w:uiPriority w:val="9"/>
    <w:semiHidden/>
    <w:rsid w:val="00853A0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3A07"/>
    <w:rPr>
      <w:rFonts w:eastAsiaTheme="majorEastAsia" w:cstheme="majorBidi"/>
      <w:color w:val="272727" w:themeColor="text1" w:themeTint="D8"/>
    </w:rPr>
  </w:style>
  <w:style w:type="paragraph" w:styleId="a3">
    <w:name w:val="Title"/>
    <w:basedOn w:val="a"/>
    <w:next w:val="a"/>
    <w:link w:val="a4"/>
    <w:uiPriority w:val="10"/>
    <w:qFormat/>
    <w:rsid w:val="00853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53A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3A0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3A0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3A07"/>
    <w:pPr>
      <w:spacing w:before="160"/>
      <w:jc w:val="center"/>
    </w:pPr>
    <w:rPr>
      <w:i/>
      <w:iCs/>
      <w:color w:val="404040" w:themeColor="text1" w:themeTint="BF"/>
    </w:rPr>
  </w:style>
  <w:style w:type="character" w:customStyle="1" w:styleId="22">
    <w:name w:val="Цитата 2 Знак"/>
    <w:basedOn w:val="a0"/>
    <w:link w:val="21"/>
    <w:uiPriority w:val="29"/>
    <w:rsid w:val="00853A07"/>
    <w:rPr>
      <w:i/>
      <w:iCs/>
      <w:color w:val="404040" w:themeColor="text1" w:themeTint="BF"/>
    </w:rPr>
  </w:style>
  <w:style w:type="paragraph" w:styleId="a7">
    <w:name w:val="List Paragraph"/>
    <w:basedOn w:val="a"/>
    <w:uiPriority w:val="34"/>
    <w:qFormat/>
    <w:rsid w:val="00853A07"/>
    <w:pPr>
      <w:ind w:left="720"/>
      <w:contextualSpacing/>
    </w:pPr>
  </w:style>
  <w:style w:type="character" w:styleId="a8">
    <w:name w:val="Intense Emphasis"/>
    <w:basedOn w:val="a0"/>
    <w:uiPriority w:val="21"/>
    <w:qFormat/>
    <w:rsid w:val="00853A07"/>
    <w:rPr>
      <w:i/>
      <w:iCs/>
      <w:color w:val="0F4761" w:themeColor="accent1" w:themeShade="BF"/>
    </w:rPr>
  </w:style>
  <w:style w:type="paragraph" w:styleId="a9">
    <w:name w:val="Intense Quote"/>
    <w:basedOn w:val="a"/>
    <w:next w:val="a"/>
    <w:link w:val="aa"/>
    <w:uiPriority w:val="30"/>
    <w:qFormat/>
    <w:rsid w:val="00853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3A07"/>
    <w:rPr>
      <w:i/>
      <w:iCs/>
      <w:color w:val="0F4761" w:themeColor="accent1" w:themeShade="BF"/>
    </w:rPr>
  </w:style>
  <w:style w:type="character" w:styleId="ab">
    <w:name w:val="Intense Reference"/>
    <w:basedOn w:val="a0"/>
    <w:uiPriority w:val="32"/>
    <w:qFormat/>
    <w:rsid w:val="00853A07"/>
    <w:rPr>
      <w:b/>
      <w:bCs/>
      <w:smallCaps/>
      <w:color w:val="0F4761" w:themeColor="accent1" w:themeShade="BF"/>
      <w:spacing w:val="5"/>
    </w:rPr>
  </w:style>
  <w:style w:type="paragraph" w:styleId="ac">
    <w:name w:val="Balloon Text"/>
    <w:basedOn w:val="a"/>
    <w:link w:val="ad"/>
    <w:uiPriority w:val="99"/>
    <w:semiHidden/>
    <w:unhideWhenUsed/>
    <w:rsid w:val="00DF5A6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F5A6F"/>
    <w:rPr>
      <w:rFonts w:ascii="Tahoma" w:eastAsia="Aptos" w:hAnsi="Tahoma" w:cs="Tahoma"/>
      <w:kern w:val="0"/>
      <w:sz w:val="16"/>
      <w:szCs w:val="16"/>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654</Words>
  <Characters>3732</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Lenovo</dc:creator>
  <cp:keywords/>
  <dc:description/>
  <cp:lastModifiedBy>PK1</cp:lastModifiedBy>
  <cp:revision>10</cp:revision>
  <cp:lastPrinted>2024-12-05T12:26:00Z</cp:lastPrinted>
  <dcterms:created xsi:type="dcterms:W3CDTF">2024-11-22T07:43:00Z</dcterms:created>
  <dcterms:modified xsi:type="dcterms:W3CDTF">2024-12-05T12:47:00Z</dcterms:modified>
</cp:coreProperties>
</file>