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A46" w:rsidRPr="00BE5D57" w:rsidRDefault="00D03BF0" w:rsidP="00432A46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2.25pt;height:48.35pt;visibility:visible;mso-wrap-style:square">
            <v:imagedata r:id="rId6" o:title="" gain="126031f"/>
            <o:lock v:ext="edit" aspectratio="f"/>
          </v:shape>
        </w:pict>
      </w:r>
    </w:p>
    <w:p w:rsidR="00432A46" w:rsidRPr="00BE5D57" w:rsidRDefault="00432A46" w:rsidP="00432A46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E5D5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МАГДАЛИНІВСЬКА СЕЛИЩНА РАДА </w:t>
      </w:r>
      <w:r w:rsidRPr="00BE5D57">
        <w:rPr>
          <w:rFonts w:ascii="Times New Roman" w:eastAsia="Times New Roman" w:hAnsi="Times New Roman"/>
          <w:b/>
          <w:sz w:val="28"/>
          <w:szCs w:val="28"/>
          <w:lang w:eastAsia="ru-RU"/>
        </w:rPr>
        <w:br/>
        <w:t>САМАРІВСЬКОГО РАЙОНУ ДНІПРОПЕТРОВСЬКОЇ  ОБЛАСТІ</w:t>
      </w:r>
    </w:p>
    <w:p w:rsidR="00432A46" w:rsidRPr="00BE5D57" w:rsidRDefault="00BE5D57" w:rsidP="00432A46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СОРОК </w:t>
      </w:r>
      <w:proofErr w:type="gram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’</w:t>
      </w:r>
      <w:r w:rsidR="00432A46" w:rsidRPr="00BE5D57">
        <w:rPr>
          <w:rFonts w:ascii="Times New Roman" w:eastAsia="Times New Roman" w:hAnsi="Times New Roman"/>
          <w:b/>
          <w:sz w:val="28"/>
          <w:szCs w:val="28"/>
          <w:lang w:eastAsia="ru-RU"/>
        </w:rPr>
        <w:t>ЯТА</w:t>
      </w:r>
      <w:proofErr w:type="gramEnd"/>
      <w:r w:rsidR="00432A46" w:rsidRPr="00BE5D5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СЕСІЯ ВОСЬМЕ СКЛИКАННЯ</w:t>
      </w:r>
    </w:p>
    <w:p w:rsidR="00432A46" w:rsidRPr="00BE5D57" w:rsidRDefault="00432A46" w:rsidP="00432A46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gramStart"/>
      <w:r w:rsidRPr="00BE5D57">
        <w:rPr>
          <w:rFonts w:ascii="Times New Roman" w:eastAsia="Times New Roman" w:hAnsi="Times New Roman"/>
          <w:b/>
          <w:sz w:val="28"/>
          <w:szCs w:val="28"/>
          <w:lang w:eastAsia="ru-RU"/>
        </w:rPr>
        <w:t>Р</w:t>
      </w:r>
      <w:proofErr w:type="gramEnd"/>
      <w:r w:rsidRPr="00BE5D57">
        <w:rPr>
          <w:rFonts w:ascii="Times New Roman" w:eastAsia="Times New Roman" w:hAnsi="Times New Roman"/>
          <w:b/>
          <w:sz w:val="28"/>
          <w:szCs w:val="28"/>
          <w:lang w:eastAsia="ru-RU"/>
        </w:rPr>
        <w:t>ІШЕННЯ</w:t>
      </w:r>
    </w:p>
    <w:p w:rsidR="00F748E1" w:rsidRPr="00BE5D57" w:rsidRDefault="0055290E" w:rsidP="0057767C">
      <w:pPr>
        <w:spacing w:after="0" w:line="240" w:lineRule="auto"/>
        <w:ind w:right="1558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BE5D57">
        <w:rPr>
          <w:rFonts w:ascii="Times New Roman" w:hAnsi="Times New Roman"/>
          <w:bCs/>
          <w:sz w:val="28"/>
          <w:szCs w:val="28"/>
          <w:lang w:val="uk-UA" w:eastAsia="ru-RU"/>
        </w:rPr>
        <w:t>Про</w:t>
      </w:r>
      <w:r w:rsidR="00385280" w:rsidRPr="00BE5D57">
        <w:rPr>
          <w:rFonts w:ascii="Times New Roman" w:hAnsi="Times New Roman"/>
          <w:bCs/>
          <w:sz w:val="28"/>
          <w:szCs w:val="28"/>
          <w:lang w:val="uk-UA" w:eastAsia="ru-RU"/>
        </w:rPr>
        <w:t xml:space="preserve"> надання згоди</w:t>
      </w:r>
      <w:r w:rsidR="008B49B3" w:rsidRPr="00BE5D57">
        <w:rPr>
          <w:rFonts w:ascii="Times New Roman" w:hAnsi="Times New Roman"/>
          <w:bCs/>
          <w:sz w:val="28"/>
          <w:szCs w:val="28"/>
          <w:lang w:val="uk-UA" w:eastAsia="ru-RU"/>
        </w:rPr>
        <w:t xml:space="preserve"> </w:t>
      </w:r>
      <w:r w:rsidR="00385280" w:rsidRPr="00BE5D57">
        <w:rPr>
          <w:rFonts w:ascii="Times New Roman" w:hAnsi="Times New Roman"/>
          <w:bCs/>
          <w:sz w:val="28"/>
          <w:szCs w:val="28"/>
          <w:lang w:val="uk-UA" w:eastAsia="ru-RU"/>
        </w:rPr>
        <w:t>на</w:t>
      </w:r>
      <w:r w:rsidR="00ED0D03">
        <w:rPr>
          <w:rFonts w:ascii="Times New Roman" w:hAnsi="Times New Roman"/>
          <w:bCs/>
          <w:sz w:val="28"/>
          <w:szCs w:val="28"/>
          <w:lang w:val="uk-UA" w:eastAsia="ru-RU"/>
        </w:rPr>
        <w:t xml:space="preserve"> безоплатне</w:t>
      </w:r>
      <w:r w:rsidR="00385280" w:rsidRPr="00BE5D57">
        <w:rPr>
          <w:rFonts w:ascii="Times New Roman" w:hAnsi="Times New Roman"/>
          <w:bCs/>
          <w:sz w:val="28"/>
          <w:szCs w:val="28"/>
          <w:lang w:val="uk-UA" w:eastAsia="ru-RU"/>
        </w:rPr>
        <w:t xml:space="preserve"> </w:t>
      </w:r>
      <w:r w:rsidR="00374A30" w:rsidRPr="00BE5D57">
        <w:rPr>
          <w:rFonts w:ascii="Times New Roman" w:hAnsi="Times New Roman"/>
          <w:bCs/>
          <w:sz w:val="28"/>
          <w:szCs w:val="28"/>
          <w:lang w:val="uk-UA" w:eastAsia="ru-RU"/>
        </w:rPr>
        <w:t xml:space="preserve">прийняття </w:t>
      </w:r>
      <w:r w:rsidR="0057767C" w:rsidRPr="00BE5D57">
        <w:rPr>
          <w:rFonts w:ascii="Times New Roman" w:hAnsi="Times New Roman"/>
          <w:bCs/>
          <w:sz w:val="28"/>
          <w:szCs w:val="28"/>
          <w:lang w:val="uk-UA" w:eastAsia="ru-RU"/>
        </w:rPr>
        <w:t>з державної у комунальну власність</w:t>
      </w:r>
      <w:r w:rsidR="00432A46" w:rsidRPr="00BE5D57">
        <w:rPr>
          <w:rFonts w:ascii="Times New Roman" w:hAnsi="Times New Roman"/>
          <w:bCs/>
          <w:sz w:val="28"/>
          <w:szCs w:val="28"/>
          <w:lang w:val="uk-UA" w:eastAsia="ru-RU"/>
        </w:rPr>
        <w:t xml:space="preserve"> </w:t>
      </w:r>
      <w:r w:rsidR="0057767C" w:rsidRPr="00BE5D57">
        <w:rPr>
          <w:rFonts w:ascii="Times New Roman" w:hAnsi="Times New Roman"/>
          <w:bCs/>
          <w:sz w:val="28"/>
          <w:szCs w:val="28"/>
          <w:lang w:val="uk-UA" w:eastAsia="ru-RU"/>
        </w:rPr>
        <w:t>Магдалинівської селищної територіальної громади Самарівського району Дніпропетровської області частини адміністративної будівлі за адресою вул. Центральна (Радянська), 32, с-ще Магдалинівка Самарівського району Дніпропетровської області</w:t>
      </w:r>
    </w:p>
    <w:p w:rsidR="0057767C" w:rsidRPr="00BE5D57" w:rsidRDefault="0057767C" w:rsidP="0057767C">
      <w:pPr>
        <w:spacing w:after="0" w:line="240" w:lineRule="auto"/>
        <w:ind w:right="1842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BE7FAA" w:rsidRPr="00BE5D57" w:rsidRDefault="00BE7FAA" w:rsidP="002A511E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BE5D57">
        <w:rPr>
          <w:rFonts w:ascii="Times New Roman" w:hAnsi="Times New Roman"/>
          <w:sz w:val="28"/>
          <w:szCs w:val="28"/>
          <w:lang w:val="uk-UA" w:eastAsia="ru-RU"/>
        </w:rPr>
        <w:t>Керуючись ст.43, 60 Закону України «Про міс</w:t>
      </w:r>
      <w:r w:rsidR="00F0339B" w:rsidRPr="00BE5D57">
        <w:rPr>
          <w:rFonts w:ascii="Times New Roman" w:hAnsi="Times New Roman"/>
          <w:sz w:val="28"/>
          <w:szCs w:val="28"/>
          <w:lang w:val="uk-UA" w:eastAsia="ru-RU"/>
        </w:rPr>
        <w:t xml:space="preserve">цеве самоврядування в Україні», </w:t>
      </w:r>
      <w:r w:rsidRPr="00BE5D57">
        <w:rPr>
          <w:rFonts w:ascii="Times New Roman" w:hAnsi="Times New Roman"/>
          <w:sz w:val="28"/>
          <w:szCs w:val="28"/>
          <w:lang w:val="uk-UA" w:eastAsia="ru-RU"/>
        </w:rPr>
        <w:t>Законом України «Про передачу об'єктів права державної та комунальної власності»,</w:t>
      </w:r>
      <w:r w:rsidR="00510617" w:rsidRPr="00BE5D57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385280" w:rsidRPr="00BE5D57">
        <w:rPr>
          <w:rFonts w:ascii="Times New Roman" w:hAnsi="Times New Roman"/>
          <w:sz w:val="28"/>
          <w:szCs w:val="28"/>
          <w:lang w:val="uk-UA" w:eastAsia="ru-RU"/>
        </w:rPr>
        <w:t xml:space="preserve">листом </w:t>
      </w:r>
      <w:r w:rsidR="0057767C" w:rsidRPr="00BE5D57">
        <w:rPr>
          <w:rFonts w:ascii="Times New Roman" w:hAnsi="Times New Roman"/>
          <w:sz w:val="28"/>
          <w:szCs w:val="28"/>
          <w:lang w:val="uk-UA" w:eastAsia="ru-RU"/>
        </w:rPr>
        <w:t xml:space="preserve">виконуючої обов’язки начальника фінансового управління Новомосковської районної державної адміністрації Тетяни ШЕПЕЛЄВОЇ від 14 листопада 2024 </w:t>
      </w:r>
      <w:r w:rsidR="0057767C" w:rsidRPr="00D03BF0">
        <w:rPr>
          <w:rFonts w:ascii="Times New Roman" w:hAnsi="Times New Roman"/>
          <w:sz w:val="28"/>
          <w:szCs w:val="28"/>
          <w:lang w:val="uk-UA" w:eastAsia="ru-RU"/>
        </w:rPr>
        <w:t>року № 188</w:t>
      </w:r>
      <w:r w:rsidR="004C00F4" w:rsidRPr="00D03BF0">
        <w:rPr>
          <w:rFonts w:ascii="Times New Roman" w:hAnsi="Times New Roman"/>
          <w:sz w:val="28"/>
          <w:szCs w:val="28"/>
          <w:lang w:val="uk-UA" w:eastAsia="ru-RU"/>
        </w:rPr>
        <w:t>,</w:t>
      </w:r>
      <w:r w:rsidR="004A4EC0" w:rsidRPr="00D03BF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432A46" w:rsidRPr="00D03BF0">
        <w:rPr>
          <w:rFonts w:ascii="Times New Roman" w:hAnsi="Times New Roman"/>
          <w:sz w:val="28"/>
          <w:szCs w:val="28"/>
          <w:lang w:val="uk-UA" w:eastAsia="ru-RU"/>
        </w:rPr>
        <w:t>службової записки в.о. начальника відділу житлово-комунального господарства та комуналь</w:t>
      </w:r>
      <w:r w:rsidR="00363765" w:rsidRPr="00D03BF0">
        <w:rPr>
          <w:rFonts w:ascii="Times New Roman" w:hAnsi="Times New Roman"/>
          <w:sz w:val="28"/>
          <w:szCs w:val="28"/>
          <w:lang w:val="uk-UA" w:eastAsia="ru-RU"/>
        </w:rPr>
        <w:t>ної власності Юлії Р</w:t>
      </w:r>
      <w:r w:rsidR="0057767C" w:rsidRPr="00D03BF0">
        <w:rPr>
          <w:rFonts w:ascii="Times New Roman" w:hAnsi="Times New Roman"/>
          <w:sz w:val="28"/>
          <w:szCs w:val="28"/>
          <w:lang w:val="uk-UA" w:eastAsia="ru-RU"/>
        </w:rPr>
        <w:t>ОВНОЇ</w:t>
      </w:r>
      <w:r w:rsidR="00363765" w:rsidRPr="00D03BF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D03BF0" w:rsidRPr="00D03BF0">
        <w:rPr>
          <w:rFonts w:ascii="Times New Roman" w:hAnsi="Times New Roman"/>
          <w:sz w:val="28"/>
          <w:szCs w:val="28"/>
          <w:lang w:val="uk-UA" w:eastAsia="ru-RU"/>
        </w:rPr>
        <w:t>за № 05-15-8061/0/1-24 від 02.12.2024 р.</w:t>
      </w:r>
      <w:r w:rsidR="004A4EC0" w:rsidRPr="00D03BF0">
        <w:rPr>
          <w:rFonts w:ascii="Times New Roman" w:hAnsi="Times New Roman"/>
          <w:sz w:val="28"/>
          <w:szCs w:val="28"/>
          <w:lang w:val="uk-UA" w:eastAsia="ru-RU"/>
        </w:rPr>
        <w:t>,</w:t>
      </w:r>
      <w:r w:rsidR="004C00F4" w:rsidRPr="00D03BF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D03BF0">
        <w:rPr>
          <w:rFonts w:ascii="Times New Roman" w:hAnsi="Times New Roman"/>
          <w:sz w:val="28"/>
          <w:szCs w:val="28"/>
          <w:lang w:val="uk-UA" w:eastAsia="ru-RU"/>
        </w:rPr>
        <w:t xml:space="preserve">з </w:t>
      </w:r>
      <w:r w:rsidR="00AF345A" w:rsidRPr="00D03BF0">
        <w:rPr>
          <w:rFonts w:ascii="Times New Roman" w:hAnsi="Times New Roman"/>
          <w:sz w:val="28"/>
          <w:szCs w:val="28"/>
          <w:lang w:val="uk-UA" w:eastAsia="ru-RU"/>
        </w:rPr>
        <w:t>метою належного обліку та використання майна</w:t>
      </w:r>
      <w:r w:rsidR="00F0339B" w:rsidRPr="00D03BF0">
        <w:rPr>
          <w:rFonts w:ascii="Times New Roman" w:hAnsi="Times New Roman"/>
          <w:sz w:val="28"/>
          <w:szCs w:val="28"/>
          <w:lang w:val="uk-UA" w:eastAsia="ru-RU"/>
        </w:rPr>
        <w:t xml:space="preserve"> територіальної</w:t>
      </w:r>
      <w:r w:rsidR="00F0339B" w:rsidRPr="00BE5D57">
        <w:rPr>
          <w:rFonts w:ascii="Times New Roman" w:hAnsi="Times New Roman"/>
          <w:sz w:val="28"/>
          <w:szCs w:val="28"/>
          <w:lang w:val="uk-UA" w:eastAsia="ru-RU"/>
        </w:rPr>
        <w:t xml:space="preserve"> громади, </w:t>
      </w:r>
      <w:r w:rsidRPr="00BE5D57">
        <w:rPr>
          <w:rFonts w:ascii="Times New Roman" w:hAnsi="Times New Roman"/>
          <w:sz w:val="28"/>
          <w:szCs w:val="28"/>
          <w:lang w:val="uk-UA" w:eastAsia="ru-RU"/>
        </w:rPr>
        <w:t xml:space="preserve">враховуючи </w:t>
      </w:r>
      <w:r w:rsidR="00AF345A" w:rsidRPr="00BE5D57">
        <w:rPr>
          <w:rFonts w:ascii="Times New Roman" w:hAnsi="Times New Roman"/>
          <w:sz w:val="28"/>
          <w:szCs w:val="28"/>
          <w:lang w:val="uk-UA" w:eastAsia="ru-RU"/>
        </w:rPr>
        <w:t>рекомендації</w:t>
      </w:r>
      <w:r w:rsidRPr="00BE5D57">
        <w:rPr>
          <w:rFonts w:ascii="Times New Roman" w:hAnsi="Times New Roman"/>
          <w:sz w:val="28"/>
          <w:szCs w:val="28"/>
          <w:lang w:val="uk-UA" w:eastAsia="ru-RU"/>
        </w:rPr>
        <w:t xml:space="preserve"> постійної комісії селищної ради з питань житлово-комунального господарства, комунальної власності, торгівлі та розвитку інфраструктури, </w:t>
      </w:r>
      <w:r w:rsidRPr="00BE5D57">
        <w:rPr>
          <w:rFonts w:ascii="Times New Roman" w:hAnsi="Times New Roman"/>
          <w:b/>
          <w:sz w:val="28"/>
          <w:szCs w:val="28"/>
          <w:lang w:val="uk-UA" w:eastAsia="ru-RU"/>
        </w:rPr>
        <w:t>Магдалинівська селищна рада</w:t>
      </w:r>
      <w:r w:rsidR="004A4EC0" w:rsidRPr="00BE5D57">
        <w:rPr>
          <w:rFonts w:ascii="Times New Roman" w:hAnsi="Times New Roman"/>
          <w:sz w:val="28"/>
          <w:szCs w:val="28"/>
          <w:lang w:val="uk-UA" w:eastAsia="ru-RU"/>
        </w:rPr>
        <w:t>,</w:t>
      </w:r>
    </w:p>
    <w:p w:rsidR="00510617" w:rsidRPr="00BE5D57" w:rsidRDefault="00510617" w:rsidP="00510617">
      <w:pPr>
        <w:spacing w:after="0" w:line="240" w:lineRule="auto"/>
        <w:jc w:val="both"/>
        <w:rPr>
          <w:rFonts w:ascii="Times New Roman" w:hAnsi="Times New Roman"/>
          <w:sz w:val="12"/>
          <w:szCs w:val="12"/>
          <w:lang w:val="uk-UA" w:eastAsia="ru-RU"/>
        </w:rPr>
      </w:pPr>
    </w:p>
    <w:p w:rsidR="00510617" w:rsidRPr="00BE5D57" w:rsidRDefault="00510617" w:rsidP="005106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BE5D57">
        <w:rPr>
          <w:rFonts w:ascii="Times New Roman" w:hAnsi="Times New Roman"/>
          <w:b/>
          <w:sz w:val="28"/>
          <w:szCs w:val="28"/>
          <w:lang w:val="uk-UA" w:eastAsia="ru-RU"/>
        </w:rPr>
        <w:t>ВИРІШИЛА:</w:t>
      </w:r>
    </w:p>
    <w:p w:rsidR="00510617" w:rsidRPr="00BE5D57" w:rsidRDefault="00510617" w:rsidP="00510617">
      <w:pPr>
        <w:spacing w:after="0" w:line="240" w:lineRule="auto"/>
        <w:jc w:val="both"/>
        <w:rPr>
          <w:rFonts w:ascii="Times New Roman" w:hAnsi="Times New Roman"/>
          <w:sz w:val="12"/>
          <w:szCs w:val="12"/>
          <w:lang w:val="uk-UA" w:eastAsia="ru-RU"/>
        </w:rPr>
      </w:pPr>
    </w:p>
    <w:p w:rsidR="00510617" w:rsidRPr="00BE5D57" w:rsidRDefault="004C00F4" w:rsidP="0057767C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BE5D57">
        <w:rPr>
          <w:rFonts w:ascii="Times New Roman" w:hAnsi="Times New Roman"/>
          <w:sz w:val="28"/>
          <w:szCs w:val="28"/>
          <w:lang w:val="uk-UA" w:eastAsia="ru-RU"/>
        </w:rPr>
        <w:t>1.</w:t>
      </w:r>
      <w:r w:rsidR="00C47B80" w:rsidRPr="00BE5D57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E66EF3" w:rsidRPr="00BE5D57">
        <w:rPr>
          <w:rFonts w:ascii="Times New Roman" w:hAnsi="Times New Roman"/>
          <w:sz w:val="28"/>
          <w:szCs w:val="28"/>
          <w:lang w:val="uk-UA" w:eastAsia="ru-RU"/>
        </w:rPr>
        <w:t xml:space="preserve">Надати згоду на </w:t>
      </w:r>
      <w:r w:rsidR="00ED0D03">
        <w:rPr>
          <w:rFonts w:ascii="Times New Roman" w:hAnsi="Times New Roman"/>
          <w:sz w:val="28"/>
          <w:szCs w:val="28"/>
          <w:lang w:val="uk-UA" w:eastAsia="ru-RU"/>
        </w:rPr>
        <w:t xml:space="preserve">безоплатне </w:t>
      </w:r>
      <w:r w:rsidR="00363765" w:rsidRPr="00BE5D57">
        <w:rPr>
          <w:rFonts w:ascii="Times New Roman" w:hAnsi="Times New Roman"/>
          <w:sz w:val="28"/>
          <w:szCs w:val="28"/>
          <w:lang w:val="uk-UA" w:eastAsia="ru-RU"/>
        </w:rPr>
        <w:t xml:space="preserve">прийняття </w:t>
      </w:r>
      <w:r w:rsidR="0057767C" w:rsidRPr="00BE5D57">
        <w:rPr>
          <w:rFonts w:ascii="Times New Roman" w:hAnsi="Times New Roman"/>
          <w:bCs/>
          <w:sz w:val="28"/>
          <w:szCs w:val="28"/>
          <w:lang w:val="uk-UA" w:eastAsia="ru-RU"/>
        </w:rPr>
        <w:t>з державної власності зі сфери управління</w:t>
      </w:r>
      <w:r w:rsidR="0057767C" w:rsidRPr="00BE5D57">
        <w:rPr>
          <w:rFonts w:ascii="Times New Roman" w:hAnsi="Times New Roman"/>
          <w:sz w:val="28"/>
          <w:szCs w:val="28"/>
          <w:lang w:val="uk-UA" w:eastAsia="ru-RU"/>
        </w:rPr>
        <w:t xml:space="preserve"> фінансового управління Новомосковської районної державної адміністрації</w:t>
      </w:r>
      <w:r w:rsidR="0057767C" w:rsidRPr="00BE5D57">
        <w:rPr>
          <w:rFonts w:ascii="Times New Roman" w:hAnsi="Times New Roman"/>
          <w:bCs/>
          <w:sz w:val="28"/>
          <w:szCs w:val="28"/>
          <w:lang w:val="uk-UA" w:eastAsia="ru-RU"/>
        </w:rPr>
        <w:t xml:space="preserve"> у комунальну власність Магдалинівської селищної територіальної громади Самарівського району Дніпропетровської області частину адміністративної будівлі, яка розташована за адресою вул. Центральна (Радянська), 32, с-ще Магдалинівка Самарівського району Дніпропетровської області.</w:t>
      </w:r>
    </w:p>
    <w:p w:rsidR="00BE5D57" w:rsidRPr="00BE5D57" w:rsidRDefault="00BE5D57" w:rsidP="00BE5D57">
      <w:pPr>
        <w:spacing w:after="0" w:line="240" w:lineRule="auto"/>
        <w:jc w:val="both"/>
        <w:rPr>
          <w:rFonts w:ascii="Times New Roman" w:hAnsi="Times New Roman"/>
          <w:bCs/>
          <w:sz w:val="12"/>
          <w:szCs w:val="12"/>
          <w:lang w:val="uk-UA" w:eastAsia="ru-RU"/>
        </w:rPr>
      </w:pPr>
    </w:p>
    <w:p w:rsidR="00BE7FAA" w:rsidRPr="00BE5D57" w:rsidRDefault="0057767C" w:rsidP="002A511E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BE5D57">
        <w:rPr>
          <w:rFonts w:ascii="Times New Roman" w:hAnsi="Times New Roman"/>
          <w:sz w:val="28"/>
          <w:szCs w:val="28"/>
          <w:lang w:val="uk-UA" w:eastAsia="ru-RU"/>
        </w:rPr>
        <w:t>2</w:t>
      </w:r>
      <w:r w:rsidR="00BE7FAA" w:rsidRPr="00BE5D57">
        <w:rPr>
          <w:rFonts w:ascii="Times New Roman" w:hAnsi="Times New Roman"/>
          <w:sz w:val="28"/>
          <w:szCs w:val="28"/>
          <w:lang w:val="uk-UA" w:eastAsia="ru-RU"/>
        </w:rPr>
        <w:t>. Контроль за виконання цього рішення покласти на постійну комісію селищної ради з питань житлово-комунального господарства, комунальної власності, торгівлі та розвитку інфраструктури.</w:t>
      </w:r>
    </w:p>
    <w:p w:rsidR="00BE7FAA" w:rsidRPr="00BE5D57" w:rsidRDefault="00BE7FAA" w:rsidP="002A511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432A46" w:rsidRPr="00BE5D57" w:rsidRDefault="00432A46" w:rsidP="00432A4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BE5D5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Магдалинівський </w:t>
      </w:r>
    </w:p>
    <w:p w:rsidR="00432A46" w:rsidRPr="00BE5D57" w:rsidRDefault="00432A46" w:rsidP="00432A4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BE5D57">
        <w:rPr>
          <w:rFonts w:ascii="Times New Roman" w:eastAsia="Times New Roman" w:hAnsi="Times New Roman"/>
          <w:sz w:val="28"/>
          <w:szCs w:val="28"/>
          <w:lang w:val="uk-UA" w:eastAsia="ru-RU"/>
        </w:rPr>
        <w:t>селищний голова                                                          Володимир ДРОБІТЬКО</w:t>
      </w:r>
    </w:p>
    <w:p w:rsidR="00432A46" w:rsidRPr="00BE5D57" w:rsidRDefault="00432A46" w:rsidP="00432A46">
      <w:pPr>
        <w:spacing w:after="0" w:line="240" w:lineRule="auto"/>
        <w:rPr>
          <w:rFonts w:ascii="Times New Roman" w:eastAsia="Times New Roman" w:hAnsi="Times New Roman"/>
          <w:sz w:val="12"/>
          <w:szCs w:val="12"/>
          <w:lang w:val="uk-UA" w:eastAsia="ru-RU"/>
        </w:rPr>
      </w:pPr>
    </w:p>
    <w:p w:rsidR="00432A46" w:rsidRPr="00BE5D57" w:rsidRDefault="00432A46" w:rsidP="00432A4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BE5D57">
        <w:rPr>
          <w:rFonts w:ascii="Times New Roman" w:eastAsia="Times New Roman" w:hAnsi="Times New Roman"/>
          <w:sz w:val="28"/>
          <w:szCs w:val="28"/>
          <w:lang w:val="uk-UA" w:eastAsia="ru-RU"/>
        </w:rPr>
        <w:t>с-ще Магдалинівка</w:t>
      </w:r>
    </w:p>
    <w:p w:rsidR="00432A46" w:rsidRPr="00BE5D57" w:rsidRDefault="00432A46" w:rsidP="00432A4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BE5D57">
        <w:rPr>
          <w:rFonts w:ascii="Times New Roman" w:eastAsia="Times New Roman" w:hAnsi="Times New Roman"/>
          <w:sz w:val="28"/>
          <w:szCs w:val="28"/>
          <w:lang w:val="uk-UA" w:eastAsia="ru-RU"/>
        </w:rPr>
        <w:t>04 грудня 2024 року</w:t>
      </w:r>
    </w:p>
    <w:p w:rsidR="00052D18" w:rsidRPr="00BE5D57" w:rsidRDefault="00D03BF0" w:rsidP="008E68F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№ 4323</w:t>
      </w:r>
      <w:bookmarkStart w:id="0" w:name="_GoBack"/>
      <w:bookmarkEnd w:id="0"/>
      <w:r w:rsidR="00432A46" w:rsidRPr="00BE5D57">
        <w:rPr>
          <w:rFonts w:ascii="Times New Roman" w:eastAsia="Times New Roman" w:hAnsi="Times New Roman"/>
          <w:sz w:val="28"/>
          <w:szCs w:val="28"/>
          <w:lang w:val="uk-UA" w:eastAsia="ru-RU"/>
        </w:rPr>
        <w:t>-45/VІІI</w:t>
      </w:r>
    </w:p>
    <w:sectPr w:rsidR="00052D18" w:rsidRPr="00BE5D57" w:rsidSect="00A74489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8F2F81"/>
    <w:multiLevelType w:val="multilevel"/>
    <w:tmpl w:val="39A49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FA515E2"/>
    <w:multiLevelType w:val="hybridMultilevel"/>
    <w:tmpl w:val="2E4EDB88"/>
    <w:lvl w:ilvl="0" w:tplc="7AD26BD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9D1FC4"/>
    <w:multiLevelType w:val="hybridMultilevel"/>
    <w:tmpl w:val="BDDC1E30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0"/>
    <w:lvlOverride w:ilvl="0">
      <w:startOverride w:val="3"/>
    </w:lvlOverride>
  </w:num>
  <w:num w:numId="2">
    <w:abstractNumId w:val="0"/>
    <w:lvlOverride w:ilvl="0">
      <w:startOverride w:val="4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2000B"/>
    <w:rsid w:val="0002000B"/>
    <w:rsid w:val="000334A0"/>
    <w:rsid w:val="00035CF0"/>
    <w:rsid w:val="00052D18"/>
    <w:rsid w:val="000855A5"/>
    <w:rsid w:val="000D48CF"/>
    <w:rsid w:val="0013404D"/>
    <w:rsid w:val="00151122"/>
    <w:rsid w:val="001759E4"/>
    <w:rsid w:val="00175AF0"/>
    <w:rsid w:val="00184D01"/>
    <w:rsid w:val="00185BCD"/>
    <w:rsid w:val="001E3355"/>
    <w:rsid w:val="00252579"/>
    <w:rsid w:val="002A511E"/>
    <w:rsid w:val="00363765"/>
    <w:rsid w:val="00374A30"/>
    <w:rsid w:val="00385280"/>
    <w:rsid w:val="003B54FB"/>
    <w:rsid w:val="003E65C5"/>
    <w:rsid w:val="004203C9"/>
    <w:rsid w:val="00426A06"/>
    <w:rsid w:val="00432A46"/>
    <w:rsid w:val="00434CC9"/>
    <w:rsid w:val="004478BA"/>
    <w:rsid w:val="00455D04"/>
    <w:rsid w:val="00456BE3"/>
    <w:rsid w:val="0046346D"/>
    <w:rsid w:val="004A4EC0"/>
    <w:rsid w:val="004C00F4"/>
    <w:rsid w:val="004D3AB3"/>
    <w:rsid w:val="004D6068"/>
    <w:rsid w:val="00510617"/>
    <w:rsid w:val="0055290E"/>
    <w:rsid w:val="0057767C"/>
    <w:rsid w:val="005848AF"/>
    <w:rsid w:val="005D045C"/>
    <w:rsid w:val="00604B05"/>
    <w:rsid w:val="006273D5"/>
    <w:rsid w:val="006C0014"/>
    <w:rsid w:val="006D3B3F"/>
    <w:rsid w:val="00711338"/>
    <w:rsid w:val="00737526"/>
    <w:rsid w:val="0074629D"/>
    <w:rsid w:val="007903E3"/>
    <w:rsid w:val="00790718"/>
    <w:rsid w:val="007D2AA0"/>
    <w:rsid w:val="007D3137"/>
    <w:rsid w:val="007D66B5"/>
    <w:rsid w:val="007E09CD"/>
    <w:rsid w:val="00867948"/>
    <w:rsid w:val="0089234B"/>
    <w:rsid w:val="00895CCC"/>
    <w:rsid w:val="008B49B3"/>
    <w:rsid w:val="008E68F0"/>
    <w:rsid w:val="008F62FC"/>
    <w:rsid w:val="00950798"/>
    <w:rsid w:val="009512DD"/>
    <w:rsid w:val="00960C21"/>
    <w:rsid w:val="00A3216B"/>
    <w:rsid w:val="00A41113"/>
    <w:rsid w:val="00A74489"/>
    <w:rsid w:val="00A77597"/>
    <w:rsid w:val="00A80B6C"/>
    <w:rsid w:val="00AF345A"/>
    <w:rsid w:val="00B01D1A"/>
    <w:rsid w:val="00B02CDE"/>
    <w:rsid w:val="00B16B40"/>
    <w:rsid w:val="00B20225"/>
    <w:rsid w:val="00BA6C69"/>
    <w:rsid w:val="00BE5D57"/>
    <w:rsid w:val="00BE7FAA"/>
    <w:rsid w:val="00C02327"/>
    <w:rsid w:val="00C246F1"/>
    <w:rsid w:val="00C4085C"/>
    <w:rsid w:val="00C47B80"/>
    <w:rsid w:val="00CB7DC6"/>
    <w:rsid w:val="00CD6DC3"/>
    <w:rsid w:val="00CE1DF5"/>
    <w:rsid w:val="00D03BF0"/>
    <w:rsid w:val="00D33453"/>
    <w:rsid w:val="00D71CB0"/>
    <w:rsid w:val="00D75748"/>
    <w:rsid w:val="00DA049D"/>
    <w:rsid w:val="00DE3BCB"/>
    <w:rsid w:val="00E66EF3"/>
    <w:rsid w:val="00E74FFE"/>
    <w:rsid w:val="00EA10AF"/>
    <w:rsid w:val="00EA5907"/>
    <w:rsid w:val="00ED0D03"/>
    <w:rsid w:val="00F0339B"/>
    <w:rsid w:val="00F07850"/>
    <w:rsid w:val="00F57567"/>
    <w:rsid w:val="00F748E1"/>
    <w:rsid w:val="00FC763A"/>
    <w:rsid w:val="00FC7B5C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B05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D31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7D313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89234B"/>
    <w:pPr>
      <w:ind w:left="720"/>
      <w:contextualSpacing/>
    </w:pPr>
  </w:style>
  <w:style w:type="table" w:styleId="a6">
    <w:name w:val="Table Grid"/>
    <w:basedOn w:val="a1"/>
    <w:locked/>
    <w:rsid w:val="00052D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78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9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71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7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7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67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67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7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67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7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7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67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67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7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67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671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71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71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PK1</cp:lastModifiedBy>
  <cp:revision>36</cp:revision>
  <cp:lastPrinted>2024-12-05T13:51:00Z</cp:lastPrinted>
  <dcterms:created xsi:type="dcterms:W3CDTF">2020-07-08T18:50:00Z</dcterms:created>
  <dcterms:modified xsi:type="dcterms:W3CDTF">2024-12-05T13:51:00Z</dcterms:modified>
</cp:coreProperties>
</file>