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09ECDF" w14:textId="77777777" w:rsidR="007729C8" w:rsidRPr="007729C8" w:rsidRDefault="007729C8" w:rsidP="007729C8">
      <w:pPr>
        <w:shd w:val="clear" w:color="auto" w:fill="FFFFFF"/>
        <w:spacing w:after="150" w:line="312" w:lineRule="atLeast"/>
        <w:jc w:val="center"/>
        <w:textAlignment w:val="baseline"/>
        <w:rPr>
          <w:rFonts w:ascii="Times New Roman" w:eastAsia="Times New Roman" w:hAnsi="Times New Roman" w:cs="Times New Roman"/>
          <w:sz w:val="27"/>
          <w:szCs w:val="27"/>
          <w:lang w:eastAsia="ru-RU"/>
        </w:rPr>
      </w:pPr>
      <w:r w:rsidRPr="007729C8">
        <w:rPr>
          <w:rFonts w:ascii="Times New Roman" w:eastAsia="Times New Roman" w:hAnsi="Times New Roman" w:cs="Times New Roman"/>
          <w:noProof/>
          <w:sz w:val="27"/>
          <w:szCs w:val="27"/>
          <w:lang w:val="ru-RU" w:eastAsia="ru-RU"/>
        </w:rPr>
        <w:drawing>
          <wp:inline distT="0" distB="0" distL="0" distR="0" wp14:anchorId="70942287" wp14:editId="7DFD92C5">
            <wp:extent cx="415925" cy="617220"/>
            <wp:effectExtent l="0" t="0" r="317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5">
                      <a:lum contrast="48000"/>
                      <a:extLst>
                        <a:ext uri="{28A0092B-C50C-407E-A947-70E740481C1C}">
                          <a14:useLocalDpi xmlns:a14="http://schemas.microsoft.com/office/drawing/2010/main" val="0"/>
                        </a:ext>
                      </a:extLst>
                    </a:blip>
                    <a:srcRect/>
                    <a:stretch>
                      <a:fillRect/>
                    </a:stretch>
                  </pic:blipFill>
                  <pic:spPr bwMode="auto">
                    <a:xfrm>
                      <a:off x="0" y="0"/>
                      <a:ext cx="415925" cy="617220"/>
                    </a:xfrm>
                    <a:prstGeom prst="rect">
                      <a:avLst/>
                    </a:prstGeom>
                    <a:noFill/>
                    <a:ln>
                      <a:noFill/>
                    </a:ln>
                  </pic:spPr>
                </pic:pic>
              </a:graphicData>
            </a:graphic>
          </wp:inline>
        </w:drawing>
      </w:r>
    </w:p>
    <w:p w14:paraId="56D10DAA" w14:textId="77777777" w:rsidR="007729C8" w:rsidRPr="007729C8" w:rsidRDefault="007729C8" w:rsidP="007729C8">
      <w:pPr>
        <w:shd w:val="clear" w:color="auto" w:fill="FFFFFF"/>
        <w:spacing w:after="150" w:line="312" w:lineRule="atLeast"/>
        <w:jc w:val="center"/>
        <w:textAlignment w:val="baseline"/>
        <w:rPr>
          <w:rFonts w:ascii="Times New Roman" w:eastAsia="Times New Roman" w:hAnsi="Times New Roman" w:cs="Times New Roman"/>
          <w:b/>
          <w:sz w:val="27"/>
          <w:szCs w:val="27"/>
          <w:lang w:eastAsia="ru-RU"/>
        </w:rPr>
      </w:pPr>
      <w:r w:rsidRPr="007729C8">
        <w:rPr>
          <w:rFonts w:ascii="Times New Roman" w:eastAsia="Times New Roman" w:hAnsi="Times New Roman" w:cs="Times New Roman"/>
          <w:b/>
          <w:sz w:val="27"/>
          <w:szCs w:val="27"/>
          <w:lang w:eastAsia="ru-RU"/>
        </w:rPr>
        <w:t xml:space="preserve">МАГДАЛИНІВСЬКА СЕЛИЩНА РАДА </w:t>
      </w:r>
      <w:r w:rsidRPr="007729C8">
        <w:rPr>
          <w:rFonts w:ascii="Times New Roman" w:eastAsia="Times New Roman" w:hAnsi="Times New Roman" w:cs="Times New Roman"/>
          <w:b/>
          <w:sz w:val="27"/>
          <w:szCs w:val="27"/>
          <w:lang w:eastAsia="ru-RU"/>
        </w:rPr>
        <w:br/>
        <w:t>САМАРІВСЬКОГО РАЙОНУ ДНІПРОПЕТРОВСЬКОЇ  ОБЛАСТІ</w:t>
      </w:r>
    </w:p>
    <w:p w14:paraId="2D0606C1" w14:textId="77777777" w:rsidR="007729C8" w:rsidRPr="007729C8" w:rsidRDefault="007729C8" w:rsidP="007729C8">
      <w:pPr>
        <w:shd w:val="clear" w:color="auto" w:fill="FFFFFF"/>
        <w:spacing w:after="150" w:line="312" w:lineRule="atLeast"/>
        <w:jc w:val="center"/>
        <w:textAlignment w:val="baseline"/>
        <w:rPr>
          <w:rFonts w:ascii="Times New Roman" w:eastAsia="Times New Roman" w:hAnsi="Times New Roman" w:cs="Times New Roman"/>
          <w:b/>
          <w:sz w:val="27"/>
          <w:szCs w:val="27"/>
          <w:lang w:eastAsia="ru-RU"/>
        </w:rPr>
      </w:pPr>
      <w:r w:rsidRPr="007729C8">
        <w:rPr>
          <w:rFonts w:ascii="Times New Roman" w:eastAsia="Times New Roman" w:hAnsi="Times New Roman" w:cs="Times New Roman"/>
          <w:b/>
          <w:sz w:val="27"/>
          <w:szCs w:val="27"/>
          <w:lang w:eastAsia="ru-RU"/>
        </w:rPr>
        <w:t>СОРОК ШОСТА СЕСІЯ ВОСЬМЕ СКЛИКАННЯ</w:t>
      </w:r>
    </w:p>
    <w:p w14:paraId="5B3DE557" w14:textId="77777777" w:rsidR="007729C8" w:rsidRPr="007729C8" w:rsidRDefault="007729C8" w:rsidP="007729C8">
      <w:pPr>
        <w:shd w:val="clear" w:color="auto" w:fill="FFFFFF"/>
        <w:spacing w:after="150" w:line="312" w:lineRule="atLeast"/>
        <w:jc w:val="center"/>
        <w:textAlignment w:val="baseline"/>
        <w:rPr>
          <w:rFonts w:ascii="Times New Roman" w:eastAsia="Times New Roman" w:hAnsi="Times New Roman" w:cs="Times New Roman"/>
          <w:b/>
          <w:sz w:val="27"/>
          <w:szCs w:val="27"/>
          <w:lang w:eastAsia="ru-RU"/>
        </w:rPr>
      </w:pPr>
      <w:r w:rsidRPr="007729C8">
        <w:rPr>
          <w:rFonts w:ascii="Times New Roman" w:eastAsia="Times New Roman" w:hAnsi="Times New Roman" w:cs="Times New Roman"/>
          <w:b/>
          <w:sz w:val="27"/>
          <w:szCs w:val="27"/>
          <w:lang w:eastAsia="ru-RU"/>
        </w:rPr>
        <w:t>РІШЕННЯ</w:t>
      </w:r>
    </w:p>
    <w:p w14:paraId="7638E9C2" w14:textId="10583FE5" w:rsidR="001808F9" w:rsidRPr="007729C8" w:rsidRDefault="001808F9" w:rsidP="007729C8">
      <w:pPr>
        <w:suppressAutoHyphens/>
        <w:spacing w:after="0" w:line="240" w:lineRule="auto"/>
        <w:ind w:right="2693"/>
        <w:jc w:val="both"/>
        <w:rPr>
          <w:rFonts w:ascii="Times New Roman" w:eastAsia="Times New Roman" w:hAnsi="Times New Roman" w:cs="Times New Roman"/>
          <w:sz w:val="28"/>
          <w:szCs w:val="28"/>
          <w:lang w:val="ru-RU" w:eastAsia="ar-SA"/>
        </w:rPr>
      </w:pPr>
      <w:r w:rsidRPr="001808F9">
        <w:rPr>
          <w:rFonts w:ascii="Times New Roman" w:eastAsia="Times New Roman" w:hAnsi="Times New Roman" w:cs="Times New Roman"/>
          <w:sz w:val="28"/>
          <w:szCs w:val="28"/>
          <w:lang w:eastAsia="ar-SA"/>
        </w:rPr>
        <w:t>Про внесення змін до рішення від 04 лютого 2022 року</w:t>
      </w:r>
      <w:r w:rsidRPr="001808F9">
        <w:rPr>
          <w:rFonts w:ascii="Times New Roman" w:eastAsia="Times New Roman" w:hAnsi="Times New Roman" w:cs="Times New Roman"/>
          <w:sz w:val="28"/>
          <w:szCs w:val="28"/>
          <w:lang w:val="ru-RU" w:eastAsia="ar-SA"/>
        </w:rPr>
        <w:t xml:space="preserve"> </w:t>
      </w:r>
      <w:r w:rsidRPr="001808F9">
        <w:rPr>
          <w:rFonts w:ascii="Times New Roman" w:eastAsia="Times New Roman" w:hAnsi="Times New Roman" w:cs="Times New Roman"/>
          <w:sz w:val="28"/>
          <w:szCs w:val="28"/>
          <w:lang w:eastAsia="ar-SA"/>
        </w:rPr>
        <w:t xml:space="preserve"> №</w:t>
      </w:r>
      <w:r w:rsidR="007729C8">
        <w:rPr>
          <w:rFonts w:ascii="Times New Roman" w:eastAsia="Times New Roman" w:hAnsi="Times New Roman" w:cs="Times New Roman"/>
          <w:sz w:val="28"/>
          <w:szCs w:val="28"/>
          <w:lang w:eastAsia="ar-SA"/>
        </w:rPr>
        <w:t xml:space="preserve"> </w:t>
      </w:r>
      <w:r w:rsidRPr="001808F9">
        <w:rPr>
          <w:rFonts w:ascii="Times New Roman" w:eastAsia="Times New Roman" w:hAnsi="Times New Roman" w:cs="Times New Roman"/>
          <w:sz w:val="28"/>
          <w:szCs w:val="28"/>
          <w:lang w:eastAsia="ar-SA"/>
        </w:rPr>
        <w:t>2669-14/</w:t>
      </w:r>
      <w:r w:rsidRPr="001808F9">
        <w:rPr>
          <w:rFonts w:ascii="Times New Roman" w:eastAsia="Times New Roman" w:hAnsi="Times New Roman" w:cs="Times New Roman"/>
          <w:sz w:val="28"/>
          <w:szCs w:val="28"/>
          <w:lang w:val="en-US" w:eastAsia="ar-SA"/>
        </w:rPr>
        <w:t>VIII</w:t>
      </w:r>
      <w:r w:rsidRPr="001808F9">
        <w:rPr>
          <w:rFonts w:ascii="Times New Roman" w:eastAsia="Times New Roman" w:hAnsi="Times New Roman" w:cs="Times New Roman"/>
          <w:sz w:val="28"/>
          <w:szCs w:val="28"/>
          <w:lang w:val="ru-RU" w:eastAsia="ar-SA"/>
        </w:rPr>
        <w:t xml:space="preserve"> </w:t>
      </w:r>
      <w:r w:rsidRPr="001808F9">
        <w:rPr>
          <w:rFonts w:ascii="Times New Roman" w:eastAsia="Times New Roman" w:hAnsi="Times New Roman" w:cs="Times New Roman"/>
          <w:sz w:val="28"/>
          <w:szCs w:val="28"/>
          <w:lang w:eastAsia="ar-SA"/>
        </w:rPr>
        <w:t xml:space="preserve">«Про </w:t>
      </w:r>
      <w:r w:rsidR="007729C8">
        <w:rPr>
          <w:rFonts w:ascii="Times New Roman" w:eastAsia="Times New Roman" w:hAnsi="Times New Roman" w:cs="Times New Roman"/>
          <w:sz w:val="28"/>
          <w:szCs w:val="28"/>
          <w:lang w:eastAsia="uk-UA"/>
        </w:rPr>
        <w:t>затвердження Положення</w:t>
      </w:r>
      <w:r w:rsidRPr="001808F9">
        <w:rPr>
          <w:rFonts w:ascii="Times New Roman" w:eastAsia="Times New Roman" w:hAnsi="Times New Roman" w:cs="Times New Roman"/>
          <w:sz w:val="28"/>
          <w:szCs w:val="28"/>
          <w:lang w:eastAsia="uk-UA"/>
        </w:rPr>
        <w:t xml:space="preserve"> про </w:t>
      </w:r>
      <w:r w:rsidR="007729C8">
        <w:rPr>
          <w:rFonts w:ascii="Times New Roman" w:eastAsia="Times New Roman" w:hAnsi="Times New Roman" w:cs="Times New Roman"/>
          <w:sz w:val="28"/>
          <w:szCs w:val="28"/>
          <w:lang w:eastAsia="uk-UA"/>
        </w:rPr>
        <w:t xml:space="preserve">відділи та сектори </w:t>
      </w:r>
      <w:r w:rsidRPr="001808F9">
        <w:rPr>
          <w:rFonts w:ascii="Times New Roman" w:eastAsia="Times New Roman" w:hAnsi="Times New Roman" w:cs="Times New Roman"/>
          <w:bCs/>
          <w:color w:val="000000"/>
          <w:sz w:val="28"/>
          <w:szCs w:val="28"/>
          <w:shd w:val="clear" w:color="auto" w:fill="FFFFFF"/>
          <w:lang w:eastAsia="ar-SA"/>
        </w:rPr>
        <w:t xml:space="preserve">Магдалинівської </w:t>
      </w:r>
      <w:r w:rsidR="007729C8">
        <w:rPr>
          <w:rFonts w:ascii="Times New Roman" w:eastAsia="Times New Roman" w:hAnsi="Times New Roman" w:cs="Times New Roman"/>
          <w:bCs/>
          <w:color w:val="000000"/>
          <w:sz w:val="28"/>
          <w:szCs w:val="28"/>
          <w:shd w:val="clear" w:color="auto" w:fill="FFFFFF"/>
          <w:lang w:eastAsia="ar-SA"/>
        </w:rPr>
        <w:t>селищної ради»</w:t>
      </w:r>
    </w:p>
    <w:p w14:paraId="006CA6F9" w14:textId="77777777" w:rsidR="001808F9" w:rsidRPr="001808F9" w:rsidRDefault="001808F9" w:rsidP="001808F9">
      <w:pPr>
        <w:suppressAutoHyphens/>
        <w:spacing w:after="0" w:line="240" w:lineRule="auto"/>
        <w:rPr>
          <w:rFonts w:ascii="Times New Roman" w:eastAsia="Times New Roman" w:hAnsi="Times New Roman" w:cs="Times New Roman"/>
          <w:sz w:val="24"/>
          <w:szCs w:val="24"/>
          <w:lang w:eastAsia="ar-SA"/>
        </w:rPr>
      </w:pPr>
    </w:p>
    <w:p w14:paraId="634E5CB8" w14:textId="58D69C79" w:rsidR="001808F9" w:rsidRPr="001808F9" w:rsidRDefault="007729C8" w:rsidP="007729C8">
      <w:pPr>
        <w:suppressAutoHyphens/>
        <w:spacing w:after="0" w:line="240" w:lineRule="auto"/>
        <w:ind w:firstLine="567"/>
        <w:jc w:val="both"/>
        <w:rPr>
          <w:rFonts w:ascii="Times New Roman" w:eastAsia="Times New Roman" w:hAnsi="Times New Roman" w:cs="Times New Roman"/>
          <w:b/>
          <w:bCs/>
          <w:sz w:val="28"/>
          <w:szCs w:val="28"/>
          <w:lang w:eastAsia="ar-SA"/>
        </w:rPr>
      </w:pPr>
      <w:r>
        <w:rPr>
          <w:rFonts w:ascii="Times New Roman" w:eastAsia="Times New Roman" w:hAnsi="Times New Roman" w:cs="Times New Roman"/>
          <w:sz w:val="28"/>
          <w:szCs w:val="28"/>
          <w:lang w:eastAsia="uk-UA"/>
        </w:rPr>
        <w:t xml:space="preserve">Керуючись законами України </w:t>
      </w:r>
      <w:proofErr w:type="spellStart"/>
      <w:r>
        <w:rPr>
          <w:rFonts w:ascii="Times New Roman" w:eastAsia="Times New Roman" w:hAnsi="Times New Roman" w:cs="Times New Roman"/>
          <w:sz w:val="28"/>
          <w:szCs w:val="28"/>
          <w:lang w:eastAsia="uk-UA"/>
        </w:rPr>
        <w:t>„</w:t>
      </w:r>
      <w:r w:rsidR="001808F9" w:rsidRPr="001808F9">
        <w:rPr>
          <w:rFonts w:ascii="Times New Roman" w:eastAsia="Times New Roman" w:hAnsi="Times New Roman" w:cs="Times New Roman"/>
          <w:sz w:val="28"/>
          <w:szCs w:val="28"/>
          <w:lang w:eastAsia="uk-UA"/>
        </w:rPr>
        <w:t>Про</w:t>
      </w:r>
      <w:proofErr w:type="spellEnd"/>
      <w:r w:rsidR="001808F9" w:rsidRPr="001808F9">
        <w:rPr>
          <w:rFonts w:ascii="Times New Roman" w:eastAsia="Times New Roman" w:hAnsi="Times New Roman" w:cs="Times New Roman"/>
          <w:sz w:val="28"/>
          <w:szCs w:val="28"/>
          <w:lang w:eastAsia="uk-UA"/>
        </w:rPr>
        <w:t xml:space="preserve"> місцеве самоврядування в Україні», </w:t>
      </w:r>
      <w:r w:rsidR="00267E13">
        <w:rPr>
          <w:rFonts w:ascii="Times New Roman" w:eastAsia="Times New Roman" w:hAnsi="Times New Roman" w:cs="Times New Roman"/>
          <w:sz w:val="28"/>
          <w:szCs w:val="28"/>
          <w:lang w:eastAsia="uk-UA"/>
        </w:rPr>
        <w:t xml:space="preserve">постановою КМУ від 28 вересня 2011 року № 1001  « </w:t>
      </w:r>
      <w:r w:rsidR="00267E13" w:rsidRPr="00267E13">
        <w:rPr>
          <w:rFonts w:ascii="Times New Roman" w:eastAsia="Times New Roman" w:hAnsi="Times New Roman" w:cs="Times New Roman"/>
          <w:sz w:val="28"/>
          <w:szCs w:val="28"/>
          <w:lang w:eastAsia="uk-UA"/>
        </w:rPr>
        <w:t>Деякі питання здійснення внутрішнього аудиту та утворення підрозділів внутрішнього аудиту</w:t>
      </w:r>
      <w:r>
        <w:rPr>
          <w:rFonts w:ascii="Times New Roman" w:eastAsia="Times New Roman" w:hAnsi="Times New Roman" w:cs="Times New Roman"/>
          <w:sz w:val="28"/>
          <w:szCs w:val="28"/>
          <w:lang w:eastAsia="uk-UA"/>
        </w:rPr>
        <w:t>»,</w:t>
      </w:r>
      <w:r w:rsidR="00267E13">
        <w:rPr>
          <w:rFonts w:ascii="Consolas" w:hAnsi="Consolas"/>
          <w:b/>
          <w:bCs/>
          <w:color w:val="212529"/>
          <w:sz w:val="26"/>
          <w:szCs w:val="26"/>
          <w:shd w:val="clear" w:color="auto" w:fill="FFFFFF"/>
        </w:rPr>
        <w:t xml:space="preserve"> </w:t>
      </w:r>
      <w:r w:rsidR="001808F9" w:rsidRPr="001808F9">
        <w:rPr>
          <w:rFonts w:ascii="Times New Roman" w:eastAsia="Times New Roman" w:hAnsi="Times New Roman" w:cs="Times New Roman"/>
          <w:bCs/>
          <w:sz w:val="28"/>
          <w:szCs w:val="28"/>
          <w:lang w:eastAsia="ar-SA"/>
        </w:rPr>
        <w:t>на підставі службов</w:t>
      </w:r>
      <w:r w:rsidR="001808F9">
        <w:rPr>
          <w:rFonts w:ascii="Times New Roman" w:eastAsia="Times New Roman" w:hAnsi="Times New Roman" w:cs="Times New Roman"/>
          <w:bCs/>
          <w:sz w:val="28"/>
          <w:szCs w:val="28"/>
          <w:lang w:eastAsia="ar-SA"/>
        </w:rPr>
        <w:t>ої</w:t>
      </w:r>
      <w:r w:rsidR="001808F9" w:rsidRPr="001808F9">
        <w:rPr>
          <w:rFonts w:ascii="Times New Roman" w:eastAsia="Times New Roman" w:hAnsi="Times New Roman" w:cs="Times New Roman"/>
          <w:bCs/>
          <w:sz w:val="28"/>
          <w:szCs w:val="28"/>
          <w:lang w:eastAsia="ar-SA"/>
        </w:rPr>
        <w:t xml:space="preserve"> запис</w:t>
      </w:r>
      <w:r w:rsidR="001808F9">
        <w:rPr>
          <w:rFonts w:ascii="Times New Roman" w:eastAsia="Times New Roman" w:hAnsi="Times New Roman" w:cs="Times New Roman"/>
          <w:bCs/>
          <w:sz w:val="28"/>
          <w:szCs w:val="28"/>
          <w:lang w:eastAsia="ar-SA"/>
        </w:rPr>
        <w:t xml:space="preserve">ки заступника селищного голови з питань діяльності виконавчих органів ради НАЙКА </w:t>
      </w:r>
      <w:r>
        <w:rPr>
          <w:rFonts w:ascii="Times New Roman" w:eastAsia="Times New Roman" w:hAnsi="Times New Roman" w:cs="Times New Roman"/>
          <w:bCs/>
          <w:sz w:val="28"/>
          <w:szCs w:val="28"/>
          <w:lang w:eastAsia="ar-SA"/>
        </w:rPr>
        <w:t>В.В. від 13 грудня 2024 року,</w:t>
      </w:r>
      <w:r w:rsidR="001808F9" w:rsidRPr="001808F9">
        <w:rPr>
          <w:rFonts w:ascii="Times New Roman" w:eastAsia="Times New Roman" w:hAnsi="Times New Roman" w:cs="Times New Roman"/>
          <w:sz w:val="28"/>
          <w:szCs w:val="28"/>
          <w:lang w:eastAsia="ru-RU"/>
        </w:rPr>
        <w:t xml:space="preserve"> </w:t>
      </w:r>
      <w:r w:rsidR="001808F9" w:rsidRPr="00171FE9">
        <w:rPr>
          <w:rFonts w:ascii="Times New Roman" w:eastAsia="Times New Roman" w:hAnsi="Times New Roman" w:cs="Times New Roman"/>
          <w:sz w:val="28"/>
          <w:szCs w:val="28"/>
          <w:lang w:eastAsia="ru-RU"/>
        </w:rPr>
        <w:t>рішення  Магдалинівської селищної ради</w:t>
      </w:r>
      <w:r w:rsidR="00745A6A" w:rsidRPr="00171FE9">
        <w:rPr>
          <w:rFonts w:ascii="Times New Roman" w:eastAsia="Times New Roman" w:hAnsi="Times New Roman" w:cs="Times New Roman"/>
          <w:bCs/>
          <w:sz w:val="28"/>
          <w:szCs w:val="28"/>
          <w:lang w:eastAsia="ru-RU"/>
        </w:rPr>
        <w:t xml:space="preserve"> </w:t>
      </w:r>
      <w:r w:rsidRPr="00171FE9">
        <w:rPr>
          <w:rFonts w:ascii="Times New Roman" w:eastAsia="Times New Roman" w:hAnsi="Times New Roman" w:cs="Times New Roman"/>
          <w:bCs/>
          <w:sz w:val="28"/>
          <w:szCs w:val="28"/>
          <w:lang w:eastAsia="ru-RU"/>
        </w:rPr>
        <w:t xml:space="preserve">від 18 </w:t>
      </w:r>
      <w:r w:rsidR="00745A6A" w:rsidRPr="00171FE9">
        <w:rPr>
          <w:rFonts w:ascii="Times New Roman" w:eastAsia="Times New Roman" w:hAnsi="Times New Roman" w:cs="Times New Roman"/>
          <w:bCs/>
          <w:sz w:val="28"/>
          <w:szCs w:val="28"/>
          <w:lang w:eastAsia="ru-RU"/>
        </w:rPr>
        <w:t>грудня</w:t>
      </w:r>
      <w:r w:rsidR="001808F9" w:rsidRPr="00171FE9">
        <w:rPr>
          <w:rFonts w:ascii="Times New Roman" w:eastAsia="Times New Roman" w:hAnsi="Times New Roman" w:cs="Times New Roman"/>
          <w:bCs/>
          <w:sz w:val="28"/>
          <w:szCs w:val="28"/>
          <w:lang w:eastAsia="ru-RU"/>
        </w:rPr>
        <w:t xml:space="preserve"> 2024 року </w:t>
      </w:r>
      <w:r w:rsidRPr="00171FE9">
        <w:rPr>
          <w:rFonts w:ascii="Times New Roman" w:eastAsia="Times New Roman" w:hAnsi="Times New Roman" w:cs="Times New Roman"/>
          <w:bCs/>
          <w:sz w:val="28"/>
          <w:szCs w:val="28"/>
          <w:lang w:eastAsia="ru-RU"/>
        </w:rPr>
        <w:t xml:space="preserve">№ </w:t>
      </w:r>
      <w:r w:rsidR="00171FE9" w:rsidRPr="00171FE9">
        <w:rPr>
          <w:rFonts w:ascii="Times New Roman" w:eastAsia="Times New Roman" w:hAnsi="Times New Roman" w:cs="Times New Roman"/>
          <w:bCs/>
          <w:sz w:val="28"/>
          <w:szCs w:val="28"/>
          <w:lang w:eastAsia="ru-RU"/>
        </w:rPr>
        <w:t>4405</w:t>
      </w:r>
      <w:r w:rsidR="001808F9" w:rsidRPr="00171FE9">
        <w:rPr>
          <w:rFonts w:ascii="Times New Roman" w:eastAsia="Times New Roman" w:hAnsi="Times New Roman" w:cs="Times New Roman"/>
          <w:bCs/>
          <w:sz w:val="28"/>
          <w:szCs w:val="28"/>
          <w:lang w:eastAsia="ru-RU"/>
        </w:rPr>
        <w:t>-46/</w:t>
      </w:r>
      <w:r w:rsidR="001808F9" w:rsidRPr="00171FE9">
        <w:rPr>
          <w:rFonts w:ascii="Times New Roman" w:eastAsia="Times New Roman" w:hAnsi="Times New Roman" w:cs="Times New Roman"/>
          <w:bCs/>
          <w:sz w:val="28"/>
          <w:szCs w:val="28"/>
          <w:lang w:val="en-US" w:eastAsia="ru-RU"/>
        </w:rPr>
        <w:t>VIII</w:t>
      </w:r>
      <w:r w:rsidR="001808F9" w:rsidRPr="00171FE9">
        <w:rPr>
          <w:rFonts w:ascii="Times New Roman" w:eastAsia="Times New Roman" w:hAnsi="Times New Roman" w:cs="Times New Roman"/>
          <w:bCs/>
          <w:sz w:val="28"/>
          <w:szCs w:val="28"/>
          <w:lang w:eastAsia="ru-RU"/>
        </w:rPr>
        <w:t xml:space="preserve"> «Про внесення змін до рішення  Магдалинівсько</w:t>
      </w:r>
      <w:r w:rsidRPr="00171FE9">
        <w:rPr>
          <w:rFonts w:ascii="Times New Roman" w:eastAsia="Times New Roman" w:hAnsi="Times New Roman" w:cs="Times New Roman"/>
          <w:bCs/>
          <w:sz w:val="28"/>
          <w:szCs w:val="28"/>
          <w:lang w:eastAsia="ru-RU"/>
        </w:rPr>
        <w:t>ї селищної ради  від 16 грудня</w:t>
      </w:r>
      <w:r w:rsidR="001808F9" w:rsidRPr="00171FE9">
        <w:rPr>
          <w:rFonts w:ascii="Times New Roman" w:eastAsia="Times New Roman" w:hAnsi="Times New Roman" w:cs="Times New Roman"/>
          <w:bCs/>
          <w:sz w:val="28"/>
          <w:szCs w:val="28"/>
          <w:lang w:eastAsia="ru-RU"/>
        </w:rPr>
        <w:t xml:space="preserve"> 2020 року № 82-02/VIІI «</w:t>
      </w:r>
      <w:r w:rsidR="001808F9" w:rsidRPr="00171FE9">
        <w:rPr>
          <w:rFonts w:ascii="Times New Roman" w:eastAsia="Times New Roman" w:hAnsi="Times New Roman" w:cs="Times New Roman"/>
          <w:sz w:val="28"/>
          <w:szCs w:val="28"/>
          <w:lang w:eastAsia="ru-RU"/>
        </w:rPr>
        <w:t xml:space="preserve">Про затвердження структури </w:t>
      </w:r>
      <w:r w:rsidRPr="00171FE9">
        <w:rPr>
          <w:rFonts w:ascii="Times New Roman" w:eastAsia="Times New Roman" w:hAnsi="Times New Roman" w:cs="Times New Roman"/>
          <w:sz w:val="28"/>
          <w:szCs w:val="28"/>
          <w:lang w:eastAsia="ru-RU"/>
        </w:rPr>
        <w:t xml:space="preserve"> Магдалинівської селищної ради»</w:t>
      </w:r>
      <w:r w:rsidR="001808F9" w:rsidRPr="00171FE9">
        <w:rPr>
          <w:rFonts w:ascii="Times New Roman" w:eastAsia="Times New Roman" w:hAnsi="Times New Roman" w:cs="Times New Roman"/>
          <w:sz w:val="28"/>
          <w:szCs w:val="28"/>
          <w:lang w:eastAsia="ru-RU"/>
        </w:rPr>
        <w:t xml:space="preserve"> (з урахуванням внесених змін),</w:t>
      </w:r>
      <w:r w:rsidR="001808F9" w:rsidRPr="00171FE9">
        <w:rPr>
          <w:rFonts w:ascii="Times New Roman" w:eastAsia="Times New Roman" w:hAnsi="Times New Roman" w:cs="Times New Roman"/>
          <w:bCs/>
          <w:sz w:val="28"/>
          <w:szCs w:val="28"/>
          <w:lang w:eastAsia="ru-RU"/>
        </w:rPr>
        <w:t xml:space="preserve"> </w:t>
      </w:r>
      <w:r w:rsidR="00CA4209" w:rsidRPr="00171FE9">
        <w:rPr>
          <w:rFonts w:ascii="Times New Roman" w:eastAsia="Times New Roman" w:hAnsi="Times New Roman" w:cs="Times New Roman"/>
          <w:sz w:val="28"/>
          <w:szCs w:val="28"/>
          <w:lang w:eastAsia="ru-RU"/>
        </w:rPr>
        <w:t xml:space="preserve">з метою здійснення та забезпечення </w:t>
      </w:r>
      <w:r w:rsidR="00CA4209" w:rsidRPr="00CA4209">
        <w:rPr>
          <w:rFonts w:ascii="Times New Roman" w:eastAsia="Times New Roman" w:hAnsi="Times New Roman" w:cs="Times New Roman"/>
          <w:sz w:val="28"/>
          <w:szCs w:val="28"/>
          <w:lang w:eastAsia="ru-RU"/>
        </w:rPr>
        <w:t xml:space="preserve">внутрішнього контролю та аудиту за діяльністю структурних підрозділів та виконавчих органів Магдалинівської селищної  ради, підприємств, установ та організацій, що перебувають у комунальній власності Магдалинівської територіальної громади та належать до сфери управління Магдалинівської селищної  ради </w:t>
      </w:r>
      <w:bookmarkStart w:id="0" w:name="BM29"/>
      <w:bookmarkEnd w:id="0"/>
      <w:r w:rsidR="00CA4209" w:rsidRPr="00CA4209">
        <w:rPr>
          <w:rFonts w:ascii="Times New Roman" w:eastAsia="Times New Roman" w:hAnsi="Times New Roman" w:cs="Times New Roman"/>
          <w:sz w:val="28"/>
          <w:szCs w:val="28"/>
          <w:lang w:eastAsia="ru-RU"/>
        </w:rPr>
        <w:t xml:space="preserve">у повному обсязі або з окремих питань (на окремих етапах). </w:t>
      </w:r>
      <w:r w:rsidR="001808F9" w:rsidRPr="001808F9">
        <w:rPr>
          <w:rFonts w:ascii="Times New Roman" w:eastAsia="Times New Roman" w:hAnsi="Times New Roman" w:cs="Times New Roman"/>
          <w:sz w:val="28"/>
          <w:szCs w:val="28"/>
          <w:lang w:eastAsia="ar-SA"/>
        </w:rPr>
        <w:t xml:space="preserve">враховуючи рекомендації постійної комісії селищної  ради </w:t>
      </w:r>
      <w:r w:rsidRPr="007729C8">
        <w:rPr>
          <w:rFonts w:ascii="Times New Roman" w:eastAsia="Calibri" w:hAnsi="Times New Roman" w:cs="Times New Roman"/>
          <w:sz w:val="28"/>
          <w:szCs w:val="28"/>
        </w:rPr>
        <w:t>з питань планування, фінансів, бюджету, та соціально-економічного розвитку</w:t>
      </w:r>
      <w:r w:rsidR="001808F9" w:rsidRPr="001808F9">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b/>
          <w:sz w:val="28"/>
          <w:szCs w:val="28"/>
          <w:lang w:eastAsia="ar-SA"/>
        </w:rPr>
        <w:t>Магдалинівська селищна  рада,</w:t>
      </w:r>
    </w:p>
    <w:p w14:paraId="539AD773" w14:textId="77777777" w:rsidR="007729C8" w:rsidRDefault="007729C8" w:rsidP="001808F9">
      <w:pPr>
        <w:suppressAutoHyphens/>
        <w:spacing w:after="0" w:line="240" w:lineRule="auto"/>
        <w:ind w:firstLine="720"/>
        <w:jc w:val="center"/>
        <w:rPr>
          <w:rFonts w:ascii="Times New Roman" w:eastAsia="Times New Roman" w:hAnsi="Times New Roman" w:cs="Times New Roman"/>
          <w:b/>
          <w:sz w:val="28"/>
          <w:szCs w:val="28"/>
          <w:lang w:eastAsia="ar-SA"/>
        </w:rPr>
      </w:pPr>
    </w:p>
    <w:p w14:paraId="5047FCE0" w14:textId="43F44767" w:rsidR="001808F9" w:rsidRDefault="007729C8" w:rsidP="001808F9">
      <w:pPr>
        <w:suppressAutoHyphens/>
        <w:spacing w:after="0" w:line="240" w:lineRule="auto"/>
        <w:ind w:firstLine="720"/>
        <w:jc w:val="center"/>
        <w:rPr>
          <w:rFonts w:ascii="Times New Roman" w:eastAsia="Times New Roman" w:hAnsi="Times New Roman" w:cs="Times New Roman"/>
          <w:b/>
          <w:sz w:val="28"/>
          <w:szCs w:val="28"/>
          <w:lang w:eastAsia="ar-SA"/>
        </w:rPr>
      </w:pPr>
      <w:r w:rsidRPr="001808F9">
        <w:rPr>
          <w:rFonts w:ascii="Times New Roman" w:eastAsia="Times New Roman" w:hAnsi="Times New Roman" w:cs="Times New Roman"/>
          <w:b/>
          <w:sz w:val="28"/>
          <w:szCs w:val="28"/>
          <w:lang w:eastAsia="ar-SA"/>
        </w:rPr>
        <w:t>ВИРІШИЛА:</w:t>
      </w:r>
    </w:p>
    <w:p w14:paraId="0D641589" w14:textId="77777777" w:rsidR="007729C8" w:rsidRPr="001808F9" w:rsidRDefault="007729C8" w:rsidP="001808F9">
      <w:pPr>
        <w:suppressAutoHyphens/>
        <w:spacing w:after="0" w:line="240" w:lineRule="auto"/>
        <w:ind w:firstLine="720"/>
        <w:jc w:val="center"/>
        <w:rPr>
          <w:rFonts w:ascii="Times New Roman" w:eastAsia="Times New Roman" w:hAnsi="Times New Roman" w:cs="Times New Roman"/>
          <w:b/>
          <w:sz w:val="28"/>
          <w:szCs w:val="28"/>
          <w:lang w:eastAsia="ar-SA"/>
        </w:rPr>
      </w:pPr>
    </w:p>
    <w:p w14:paraId="552D2D10" w14:textId="7E8B874E" w:rsidR="007729C8" w:rsidRDefault="001808F9" w:rsidP="007729C8">
      <w:pPr>
        <w:suppressAutoHyphens/>
        <w:spacing w:after="0" w:line="240" w:lineRule="auto"/>
        <w:ind w:firstLine="567"/>
        <w:jc w:val="both"/>
        <w:rPr>
          <w:rFonts w:ascii="Times New Roman" w:eastAsia="Times New Roman" w:hAnsi="Times New Roman" w:cs="Times New Roman"/>
          <w:bCs/>
          <w:sz w:val="28"/>
          <w:szCs w:val="28"/>
          <w:lang w:eastAsia="ar-SA"/>
        </w:rPr>
      </w:pPr>
      <w:r w:rsidRPr="001808F9">
        <w:rPr>
          <w:rFonts w:ascii="Times New Roman" w:eastAsia="Times New Roman" w:hAnsi="Times New Roman" w:cs="Times New Roman"/>
          <w:sz w:val="28"/>
          <w:szCs w:val="28"/>
          <w:lang w:eastAsia="ar-SA"/>
        </w:rPr>
        <w:t xml:space="preserve">1. Внести </w:t>
      </w:r>
      <w:r w:rsidR="007729C8">
        <w:rPr>
          <w:rFonts w:ascii="Times New Roman" w:eastAsia="Times New Roman" w:hAnsi="Times New Roman" w:cs="Times New Roman"/>
          <w:sz w:val="28"/>
          <w:szCs w:val="28"/>
          <w:lang w:eastAsia="ar-SA"/>
        </w:rPr>
        <w:t>зміни до</w:t>
      </w:r>
      <w:r w:rsidRPr="001808F9">
        <w:rPr>
          <w:rFonts w:ascii="Times New Roman" w:eastAsia="Times New Roman" w:hAnsi="Times New Roman" w:cs="Times New Roman"/>
          <w:sz w:val="28"/>
          <w:szCs w:val="28"/>
          <w:lang w:eastAsia="ar-SA"/>
        </w:rPr>
        <w:t xml:space="preserve"> рішення </w:t>
      </w:r>
      <w:r w:rsidRPr="001808F9">
        <w:rPr>
          <w:rFonts w:ascii="Times New Roman" w:eastAsia="Times New Roman" w:hAnsi="Times New Roman" w:cs="Times New Roman"/>
          <w:bCs/>
          <w:sz w:val="28"/>
          <w:szCs w:val="28"/>
          <w:lang w:eastAsia="ar-SA"/>
        </w:rPr>
        <w:t>Магдалинівської селищної ради</w:t>
      </w:r>
      <w:r w:rsidR="007729C8">
        <w:rPr>
          <w:rFonts w:ascii="Times New Roman" w:eastAsia="Times New Roman" w:hAnsi="Times New Roman" w:cs="Times New Roman"/>
          <w:sz w:val="28"/>
          <w:szCs w:val="28"/>
          <w:lang w:eastAsia="ar-SA"/>
        </w:rPr>
        <w:t xml:space="preserve"> від 04 лютого 2022 року</w:t>
      </w:r>
      <w:r w:rsidRPr="001808F9">
        <w:rPr>
          <w:rFonts w:ascii="Times New Roman" w:eastAsia="Times New Roman" w:hAnsi="Times New Roman" w:cs="Times New Roman"/>
          <w:sz w:val="28"/>
          <w:szCs w:val="28"/>
          <w:lang w:eastAsia="ar-SA"/>
        </w:rPr>
        <w:t xml:space="preserve"> №</w:t>
      </w:r>
      <w:r w:rsidR="007729C8">
        <w:rPr>
          <w:rFonts w:ascii="Times New Roman" w:eastAsia="Times New Roman" w:hAnsi="Times New Roman" w:cs="Times New Roman"/>
          <w:sz w:val="28"/>
          <w:szCs w:val="28"/>
          <w:lang w:eastAsia="ar-SA"/>
        </w:rPr>
        <w:t xml:space="preserve"> </w:t>
      </w:r>
      <w:r w:rsidRPr="001808F9">
        <w:rPr>
          <w:rFonts w:ascii="Times New Roman" w:eastAsia="Times New Roman" w:hAnsi="Times New Roman" w:cs="Times New Roman"/>
          <w:sz w:val="28"/>
          <w:szCs w:val="28"/>
          <w:lang w:eastAsia="ar-SA"/>
        </w:rPr>
        <w:t>2669-14/</w:t>
      </w:r>
      <w:r w:rsidRPr="001808F9">
        <w:rPr>
          <w:rFonts w:ascii="Times New Roman" w:eastAsia="Times New Roman" w:hAnsi="Times New Roman" w:cs="Times New Roman"/>
          <w:sz w:val="28"/>
          <w:szCs w:val="28"/>
          <w:lang w:val="en-US" w:eastAsia="ar-SA"/>
        </w:rPr>
        <w:t>VIII</w:t>
      </w:r>
      <w:r w:rsidR="007729C8">
        <w:rPr>
          <w:rFonts w:ascii="Times New Roman" w:eastAsia="Times New Roman" w:hAnsi="Times New Roman" w:cs="Times New Roman"/>
          <w:sz w:val="28"/>
          <w:szCs w:val="28"/>
          <w:lang w:eastAsia="ar-SA"/>
        </w:rPr>
        <w:t xml:space="preserve"> «Про затвердження Положення про відділи та сектори</w:t>
      </w:r>
      <w:r w:rsidRPr="001808F9">
        <w:rPr>
          <w:rFonts w:ascii="Times New Roman" w:eastAsia="Times New Roman" w:hAnsi="Times New Roman" w:cs="Times New Roman"/>
          <w:sz w:val="28"/>
          <w:szCs w:val="28"/>
          <w:lang w:eastAsia="ar-SA"/>
        </w:rPr>
        <w:t xml:space="preserve"> </w:t>
      </w:r>
      <w:r w:rsidR="007729C8">
        <w:rPr>
          <w:rFonts w:ascii="Times New Roman" w:eastAsia="Times New Roman" w:hAnsi="Times New Roman" w:cs="Times New Roman"/>
          <w:bCs/>
          <w:sz w:val="28"/>
          <w:szCs w:val="28"/>
          <w:lang w:eastAsia="ar-SA"/>
        </w:rPr>
        <w:t>Магдалинівської</w:t>
      </w:r>
      <w:r w:rsidRPr="001808F9">
        <w:rPr>
          <w:rFonts w:ascii="Times New Roman" w:eastAsia="Times New Roman" w:hAnsi="Times New Roman" w:cs="Times New Roman"/>
          <w:sz w:val="28"/>
          <w:szCs w:val="28"/>
          <w:lang w:eastAsia="ar-SA"/>
        </w:rPr>
        <w:t xml:space="preserve"> </w:t>
      </w:r>
      <w:r w:rsidRPr="001808F9">
        <w:rPr>
          <w:rFonts w:ascii="Times New Roman" w:eastAsia="Times New Roman" w:hAnsi="Times New Roman" w:cs="Times New Roman"/>
          <w:bCs/>
          <w:sz w:val="28"/>
          <w:szCs w:val="28"/>
          <w:lang w:eastAsia="ar-SA"/>
        </w:rPr>
        <w:t>селищної ради»</w:t>
      </w:r>
      <w:r w:rsidR="007729C8">
        <w:rPr>
          <w:rFonts w:ascii="Times New Roman" w:eastAsia="Times New Roman" w:hAnsi="Times New Roman" w:cs="Times New Roman"/>
          <w:bCs/>
          <w:sz w:val="28"/>
          <w:szCs w:val="28"/>
          <w:lang w:eastAsia="ar-SA"/>
        </w:rPr>
        <w:t>, а саме:</w:t>
      </w:r>
    </w:p>
    <w:p w14:paraId="49D2BAF0" w14:textId="77777777" w:rsidR="007729C8" w:rsidRPr="007729C8" w:rsidRDefault="007729C8" w:rsidP="007729C8">
      <w:pPr>
        <w:suppressAutoHyphens/>
        <w:spacing w:after="0" w:line="240" w:lineRule="auto"/>
        <w:jc w:val="both"/>
        <w:rPr>
          <w:rFonts w:ascii="Times New Roman" w:eastAsia="Times New Roman" w:hAnsi="Times New Roman" w:cs="Times New Roman"/>
          <w:bCs/>
          <w:sz w:val="8"/>
          <w:szCs w:val="8"/>
          <w:lang w:eastAsia="ar-SA"/>
        </w:rPr>
      </w:pPr>
    </w:p>
    <w:p w14:paraId="0F5976AF" w14:textId="1AF1A4D5" w:rsidR="001808F9" w:rsidRDefault="007729C8" w:rsidP="007729C8">
      <w:pPr>
        <w:suppressAutoHyphens/>
        <w:spacing w:after="0" w:line="240" w:lineRule="auto"/>
        <w:ind w:firstLine="567"/>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 xml:space="preserve">- </w:t>
      </w:r>
      <w:r w:rsidR="00267E13">
        <w:rPr>
          <w:rFonts w:ascii="Times New Roman" w:eastAsia="Times New Roman" w:hAnsi="Times New Roman" w:cs="Times New Roman"/>
          <w:bCs/>
          <w:sz w:val="28"/>
          <w:szCs w:val="28"/>
          <w:lang w:eastAsia="ar-SA"/>
        </w:rPr>
        <w:t>д</w:t>
      </w:r>
      <w:r>
        <w:rPr>
          <w:rFonts w:ascii="Times New Roman" w:eastAsia="Times New Roman" w:hAnsi="Times New Roman" w:cs="Times New Roman"/>
          <w:bCs/>
          <w:sz w:val="28"/>
          <w:szCs w:val="28"/>
          <w:lang w:eastAsia="ar-SA"/>
        </w:rPr>
        <w:t>оповнити рішення Д</w:t>
      </w:r>
      <w:r w:rsidR="001808F9" w:rsidRPr="001808F9">
        <w:rPr>
          <w:rFonts w:ascii="Times New Roman" w:eastAsia="Times New Roman" w:hAnsi="Times New Roman" w:cs="Times New Roman"/>
          <w:bCs/>
          <w:sz w:val="28"/>
          <w:szCs w:val="28"/>
          <w:lang w:eastAsia="ar-SA"/>
        </w:rPr>
        <w:t>одатком 1</w:t>
      </w:r>
      <w:r w:rsidR="00267E13">
        <w:rPr>
          <w:rFonts w:ascii="Times New Roman" w:eastAsia="Times New Roman" w:hAnsi="Times New Roman" w:cs="Times New Roman"/>
          <w:bCs/>
          <w:sz w:val="28"/>
          <w:szCs w:val="28"/>
          <w:lang w:eastAsia="ar-SA"/>
        </w:rPr>
        <w:t>2</w:t>
      </w:r>
      <w:r w:rsidR="001808F9" w:rsidRPr="001808F9">
        <w:rPr>
          <w:rFonts w:ascii="Times New Roman" w:eastAsia="Times New Roman" w:hAnsi="Times New Roman" w:cs="Times New Roman"/>
          <w:bCs/>
          <w:sz w:val="28"/>
          <w:szCs w:val="28"/>
          <w:lang w:eastAsia="ar-SA"/>
        </w:rPr>
        <w:t xml:space="preserve"> «</w:t>
      </w:r>
      <w:r w:rsidR="00267E13">
        <w:rPr>
          <w:rFonts w:ascii="Times New Roman" w:eastAsia="Times New Roman" w:hAnsi="Times New Roman" w:cs="Times New Roman"/>
          <w:bCs/>
          <w:sz w:val="28"/>
          <w:szCs w:val="28"/>
          <w:lang w:eastAsia="ar-SA"/>
        </w:rPr>
        <w:t xml:space="preserve"> «Положення </w:t>
      </w:r>
      <w:r w:rsidR="00CA4209">
        <w:rPr>
          <w:rFonts w:ascii="Times New Roman" w:eastAsia="Times New Roman" w:hAnsi="Times New Roman" w:cs="Times New Roman"/>
          <w:bCs/>
          <w:sz w:val="28"/>
          <w:szCs w:val="28"/>
          <w:lang w:eastAsia="ar-SA"/>
        </w:rPr>
        <w:t xml:space="preserve">про сектор </w:t>
      </w:r>
      <w:r w:rsidR="00267E13">
        <w:rPr>
          <w:rFonts w:ascii="Times New Roman" w:eastAsia="Times New Roman" w:hAnsi="Times New Roman" w:cs="Times New Roman"/>
          <w:bCs/>
          <w:sz w:val="28"/>
          <w:szCs w:val="28"/>
          <w:lang w:eastAsia="ar-SA"/>
        </w:rPr>
        <w:t xml:space="preserve"> внутрішнього контролю та аудиту» </w:t>
      </w:r>
      <w:r w:rsidR="001808F9" w:rsidRPr="001808F9">
        <w:rPr>
          <w:rFonts w:ascii="Times New Roman" w:eastAsia="Times New Roman" w:hAnsi="Times New Roman" w:cs="Times New Roman"/>
          <w:bCs/>
          <w:sz w:val="28"/>
          <w:szCs w:val="28"/>
          <w:lang w:eastAsia="ar-SA"/>
        </w:rPr>
        <w:t xml:space="preserve"> Магдалинівської селищної ради</w:t>
      </w:r>
      <w:r>
        <w:rPr>
          <w:rFonts w:ascii="Times New Roman" w:eastAsia="Times New Roman" w:hAnsi="Times New Roman" w:cs="Times New Roman"/>
          <w:bCs/>
          <w:sz w:val="28"/>
          <w:szCs w:val="28"/>
          <w:lang w:eastAsia="ar-SA"/>
        </w:rPr>
        <w:t>»</w:t>
      </w:r>
      <w:r w:rsidR="001808F9" w:rsidRPr="001808F9">
        <w:rPr>
          <w:rFonts w:ascii="Times New Roman" w:eastAsia="Times New Roman" w:hAnsi="Times New Roman" w:cs="Times New Roman"/>
          <w:bCs/>
          <w:sz w:val="28"/>
          <w:szCs w:val="28"/>
          <w:lang w:eastAsia="ar-SA"/>
        </w:rPr>
        <w:t xml:space="preserve">  (додається).</w:t>
      </w:r>
    </w:p>
    <w:p w14:paraId="1E406A90" w14:textId="77777777" w:rsidR="00745A6A" w:rsidRPr="00745A6A" w:rsidRDefault="00745A6A" w:rsidP="007729C8">
      <w:pPr>
        <w:suppressAutoHyphens/>
        <w:spacing w:after="0" w:line="240" w:lineRule="auto"/>
        <w:ind w:firstLine="567"/>
        <w:jc w:val="both"/>
        <w:rPr>
          <w:rFonts w:ascii="Times New Roman" w:eastAsia="Times New Roman" w:hAnsi="Times New Roman" w:cs="Times New Roman"/>
          <w:bCs/>
          <w:sz w:val="12"/>
          <w:szCs w:val="12"/>
          <w:lang w:eastAsia="ar-SA"/>
        </w:rPr>
      </w:pPr>
    </w:p>
    <w:p w14:paraId="762ACA4C" w14:textId="79E4A1CC" w:rsidR="001808F9" w:rsidRDefault="001808F9" w:rsidP="007729C8">
      <w:pPr>
        <w:suppressAutoHyphens/>
        <w:spacing w:after="0" w:line="240" w:lineRule="auto"/>
        <w:ind w:firstLine="567"/>
        <w:jc w:val="both"/>
        <w:rPr>
          <w:rFonts w:ascii="Times New Roman" w:eastAsia="Calibri" w:hAnsi="Times New Roman" w:cs="Times New Roman"/>
          <w:sz w:val="28"/>
          <w:szCs w:val="28"/>
        </w:rPr>
      </w:pPr>
      <w:r w:rsidRPr="001808F9">
        <w:rPr>
          <w:rFonts w:ascii="Times New Roman" w:eastAsia="Times New Roman" w:hAnsi="Times New Roman" w:cs="Times New Roman"/>
          <w:bCs/>
          <w:sz w:val="28"/>
          <w:szCs w:val="28"/>
          <w:lang w:eastAsia="uk-UA"/>
        </w:rPr>
        <w:t>3</w:t>
      </w:r>
      <w:r w:rsidRPr="001808F9">
        <w:rPr>
          <w:rFonts w:ascii="Times New Roman" w:eastAsia="Times New Roman" w:hAnsi="Times New Roman" w:cs="Times New Roman"/>
          <w:sz w:val="28"/>
          <w:szCs w:val="28"/>
          <w:lang w:eastAsia="ar-SA"/>
        </w:rPr>
        <w:t>.</w:t>
      </w:r>
      <w:r w:rsidRPr="001808F9">
        <w:rPr>
          <w:rFonts w:ascii="Times New Roman" w:eastAsia="Times New Roman" w:hAnsi="Times New Roman" w:cs="Times New Roman"/>
          <w:bCs/>
          <w:sz w:val="28"/>
          <w:szCs w:val="28"/>
          <w:lang w:eastAsia="ar-SA"/>
        </w:rPr>
        <w:t xml:space="preserve">Контроль </w:t>
      </w:r>
      <w:r w:rsidRPr="001808F9">
        <w:rPr>
          <w:rFonts w:ascii="Times New Roman" w:eastAsia="Times New Roman" w:hAnsi="Times New Roman" w:cs="Times New Roman"/>
          <w:sz w:val="28"/>
          <w:szCs w:val="28"/>
          <w:lang w:eastAsia="ar-SA"/>
        </w:rPr>
        <w:t>за виконанням цього рішення покласти на постійну ко</w:t>
      </w:r>
      <w:r w:rsidR="007729C8">
        <w:rPr>
          <w:rFonts w:ascii="Times New Roman" w:eastAsia="Times New Roman" w:hAnsi="Times New Roman" w:cs="Times New Roman"/>
          <w:sz w:val="28"/>
          <w:szCs w:val="28"/>
          <w:lang w:eastAsia="ar-SA"/>
        </w:rPr>
        <w:t>місію</w:t>
      </w:r>
      <w:r w:rsidR="007729C8">
        <w:rPr>
          <w:rFonts w:ascii="Times New Roman" w:eastAsia="Calibri" w:hAnsi="Times New Roman" w:cs="Times New Roman"/>
          <w:sz w:val="28"/>
          <w:szCs w:val="28"/>
        </w:rPr>
        <w:t xml:space="preserve"> </w:t>
      </w:r>
      <w:r w:rsidR="007729C8" w:rsidRPr="007729C8">
        <w:rPr>
          <w:rFonts w:ascii="Times New Roman" w:eastAsia="Calibri" w:hAnsi="Times New Roman" w:cs="Times New Roman"/>
          <w:sz w:val="28"/>
          <w:szCs w:val="28"/>
        </w:rPr>
        <w:t>планування, фінансів, бюджету, та соціально-економічного розвитку</w:t>
      </w:r>
    </w:p>
    <w:p w14:paraId="629FC4B0" w14:textId="77777777" w:rsidR="001808F9" w:rsidRPr="001808F9" w:rsidRDefault="001808F9" w:rsidP="001808F9">
      <w:pPr>
        <w:suppressAutoHyphens/>
        <w:spacing w:after="0" w:line="240" w:lineRule="auto"/>
        <w:ind w:firstLine="708"/>
        <w:jc w:val="both"/>
        <w:rPr>
          <w:rFonts w:ascii="Times New Roman" w:eastAsia="Times New Roman" w:hAnsi="Times New Roman" w:cs="Times New Roman"/>
          <w:bCs/>
          <w:sz w:val="28"/>
          <w:szCs w:val="28"/>
          <w:lang w:eastAsia="uk-UA"/>
        </w:rPr>
      </w:pPr>
    </w:p>
    <w:p w14:paraId="2649702D" w14:textId="77777777" w:rsidR="001808F9" w:rsidRPr="001808F9" w:rsidRDefault="001808F9" w:rsidP="001808F9">
      <w:pPr>
        <w:suppressAutoHyphens/>
        <w:spacing w:after="0" w:line="240" w:lineRule="auto"/>
        <w:jc w:val="both"/>
        <w:rPr>
          <w:rFonts w:ascii="Times New Roman" w:eastAsia="Times New Roman" w:hAnsi="Times New Roman" w:cs="Times New Roman"/>
          <w:sz w:val="28"/>
          <w:szCs w:val="28"/>
          <w:lang w:eastAsia="ar-SA"/>
        </w:rPr>
      </w:pPr>
      <w:r w:rsidRPr="001808F9">
        <w:rPr>
          <w:rFonts w:ascii="Times New Roman" w:eastAsia="Times New Roman" w:hAnsi="Times New Roman" w:cs="Times New Roman"/>
          <w:sz w:val="28"/>
          <w:szCs w:val="28"/>
          <w:lang w:eastAsia="ar-SA"/>
        </w:rPr>
        <w:t xml:space="preserve">Магдалинівський </w:t>
      </w:r>
    </w:p>
    <w:p w14:paraId="6A6138D3" w14:textId="77777777" w:rsidR="001808F9" w:rsidRPr="001808F9" w:rsidRDefault="001808F9" w:rsidP="001808F9">
      <w:pPr>
        <w:suppressAutoHyphens/>
        <w:spacing w:after="0" w:line="240" w:lineRule="auto"/>
        <w:jc w:val="both"/>
        <w:rPr>
          <w:rFonts w:ascii="Times New Roman" w:eastAsia="Times New Roman" w:hAnsi="Times New Roman" w:cs="Times New Roman"/>
          <w:caps/>
          <w:sz w:val="28"/>
          <w:szCs w:val="28"/>
          <w:lang w:eastAsia="ar-SA"/>
        </w:rPr>
      </w:pPr>
      <w:r w:rsidRPr="001808F9">
        <w:rPr>
          <w:rFonts w:ascii="Times New Roman" w:eastAsia="Times New Roman" w:hAnsi="Times New Roman" w:cs="Times New Roman"/>
          <w:sz w:val="28"/>
          <w:szCs w:val="28"/>
          <w:lang w:eastAsia="ar-SA"/>
        </w:rPr>
        <w:t>селищний голова                                                            Володимир ДРОБІТЬКО</w:t>
      </w:r>
    </w:p>
    <w:p w14:paraId="2ECDE59F" w14:textId="77777777" w:rsidR="001808F9" w:rsidRPr="00745A6A" w:rsidRDefault="001808F9" w:rsidP="001808F9">
      <w:pPr>
        <w:tabs>
          <w:tab w:val="left" w:pos="720"/>
        </w:tabs>
        <w:suppressAutoHyphens/>
        <w:spacing w:after="0" w:line="240" w:lineRule="auto"/>
        <w:jc w:val="both"/>
        <w:rPr>
          <w:rFonts w:ascii="Times New Roman" w:eastAsia="Times New Roman" w:hAnsi="Times New Roman" w:cs="Times New Roman"/>
          <w:b/>
          <w:caps/>
          <w:sz w:val="16"/>
          <w:szCs w:val="16"/>
          <w:lang w:eastAsia="ar-SA"/>
        </w:rPr>
      </w:pPr>
    </w:p>
    <w:p w14:paraId="2BEEDEFA" w14:textId="6FFF6DF4" w:rsidR="001808F9" w:rsidRPr="001808F9" w:rsidRDefault="001808F9" w:rsidP="001808F9">
      <w:pPr>
        <w:tabs>
          <w:tab w:val="left" w:pos="720"/>
        </w:tabs>
        <w:suppressAutoHyphens/>
        <w:spacing w:after="0" w:line="240" w:lineRule="auto"/>
        <w:jc w:val="both"/>
        <w:rPr>
          <w:rFonts w:ascii="Times New Roman" w:eastAsia="Times New Roman" w:hAnsi="Times New Roman" w:cs="Times New Roman"/>
          <w:sz w:val="28"/>
          <w:szCs w:val="28"/>
          <w:lang w:eastAsia="ar-SA"/>
        </w:rPr>
      </w:pPr>
      <w:r w:rsidRPr="001808F9">
        <w:rPr>
          <w:rFonts w:ascii="Times New Roman" w:eastAsia="Times New Roman" w:hAnsi="Times New Roman" w:cs="Times New Roman"/>
          <w:sz w:val="28"/>
          <w:szCs w:val="28"/>
          <w:lang w:eastAsia="ar-SA"/>
        </w:rPr>
        <w:t>с</w:t>
      </w:r>
      <w:r w:rsidR="007310B2">
        <w:rPr>
          <w:rFonts w:ascii="Times New Roman" w:eastAsia="Times New Roman" w:hAnsi="Times New Roman" w:cs="Times New Roman"/>
          <w:sz w:val="28"/>
          <w:szCs w:val="28"/>
          <w:lang w:eastAsia="ar-SA"/>
        </w:rPr>
        <w:t>-ще</w:t>
      </w:r>
      <w:r w:rsidRPr="001808F9">
        <w:rPr>
          <w:rFonts w:ascii="Times New Roman" w:eastAsia="Times New Roman" w:hAnsi="Times New Roman" w:cs="Times New Roman"/>
          <w:sz w:val="28"/>
          <w:szCs w:val="28"/>
          <w:lang w:eastAsia="ar-SA"/>
        </w:rPr>
        <w:t xml:space="preserve"> Магдалинівка</w:t>
      </w:r>
    </w:p>
    <w:p w14:paraId="05ECEAF9" w14:textId="0CE251AF" w:rsidR="001808F9" w:rsidRPr="001808F9" w:rsidRDefault="007729C8" w:rsidP="001808F9">
      <w:pPr>
        <w:tabs>
          <w:tab w:val="left" w:pos="720"/>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18 грудня 2024 </w:t>
      </w:r>
      <w:r w:rsidR="001808F9" w:rsidRPr="001808F9">
        <w:rPr>
          <w:rFonts w:ascii="Times New Roman" w:eastAsia="Times New Roman" w:hAnsi="Times New Roman" w:cs="Times New Roman"/>
          <w:sz w:val="28"/>
          <w:szCs w:val="28"/>
          <w:lang w:eastAsia="ar-SA"/>
        </w:rPr>
        <w:t>року</w:t>
      </w:r>
    </w:p>
    <w:p w14:paraId="6CFF173D" w14:textId="7DBD2468" w:rsidR="001808F9" w:rsidRPr="001808F9" w:rsidRDefault="00171FE9" w:rsidP="001808F9">
      <w:pPr>
        <w:tabs>
          <w:tab w:val="left" w:pos="720"/>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4406</w:t>
      </w:r>
      <w:r w:rsidR="001808F9" w:rsidRPr="001808F9">
        <w:rPr>
          <w:rFonts w:ascii="Times New Roman" w:eastAsia="Times New Roman" w:hAnsi="Times New Roman" w:cs="Times New Roman"/>
          <w:sz w:val="28"/>
          <w:szCs w:val="28"/>
          <w:lang w:eastAsia="ar-SA"/>
        </w:rPr>
        <w:t>-4</w:t>
      </w:r>
      <w:r w:rsidR="007310B2">
        <w:rPr>
          <w:rFonts w:ascii="Times New Roman" w:eastAsia="Times New Roman" w:hAnsi="Times New Roman" w:cs="Times New Roman"/>
          <w:sz w:val="28"/>
          <w:szCs w:val="28"/>
          <w:lang w:eastAsia="ar-SA"/>
        </w:rPr>
        <w:t>6</w:t>
      </w:r>
      <w:r w:rsidR="001808F9" w:rsidRPr="001808F9">
        <w:rPr>
          <w:rFonts w:ascii="Times New Roman" w:eastAsia="Times New Roman" w:hAnsi="Times New Roman" w:cs="Times New Roman"/>
          <w:sz w:val="28"/>
          <w:szCs w:val="28"/>
          <w:lang w:eastAsia="ar-SA"/>
        </w:rPr>
        <w:t>/VІІІ</w:t>
      </w:r>
    </w:p>
    <w:p w14:paraId="03F487FB" w14:textId="571157C3" w:rsidR="007729C8" w:rsidRDefault="007729C8" w:rsidP="007729C8">
      <w:pPr>
        <w:tabs>
          <w:tab w:val="left" w:pos="720"/>
        </w:tabs>
        <w:suppressAutoHyphens/>
        <w:spacing w:after="0" w:line="240" w:lineRule="auto"/>
        <w:ind w:left="5387"/>
        <w:rPr>
          <w:rFonts w:ascii="Times New Roman" w:eastAsia="Times New Roman" w:hAnsi="Times New Roman" w:cs="Times New Roman"/>
          <w:bCs/>
          <w:sz w:val="28"/>
          <w:szCs w:val="28"/>
          <w:lang w:eastAsia="ar-SA"/>
        </w:rPr>
      </w:pPr>
      <w:bookmarkStart w:id="1" w:name="_Hlk175206658"/>
      <w:r>
        <w:rPr>
          <w:rFonts w:ascii="Times New Roman" w:eastAsia="Times New Roman" w:hAnsi="Times New Roman" w:cs="Times New Roman"/>
          <w:bCs/>
          <w:sz w:val="28"/>
          <w:szCs w:val="28"/>
          <w:lang w:eastAsia="ar-SA"/>
        </w:rPr>
        <w:lastRenderedPageBreak/>
        <w:t>ЗАТВЕРДЖЕНО</w:t>
      </w:r>
    </w:p>
    <w:p w14:paraId="4F60BACA" w14:textId="77777777" w:rsidR="007729C8" w:rsidRPr="007729C8" w:rsidRDefault="007729C8" w:rsidP="007729C8">
      <w:pPr>
        <w:tabs>
          <w:tab w:val="left" w:pos="720"/>
        </w:tabs>
        <w:suppressAutoHyphens/>
        <w:spacing w:after="0" w:line="240" w:lineRule="auto"/>
        <w:ind w:left="5387"/>
        <w:rPr>
          <w:rFonts w:ascii="Times New Roman" w:eastAsia="Times New Roman" w:hAnsi="Times New Roman" w:cs="Times New Roman"/>
          <w:bCs/>
          <w:sz w:val="8"/>
          <w:szCs w:val="8"/>
          <w:lang w:eastAsia="ar-SA"/>
        </w:rPr>
      </w:pPr>
    </w:p>
    <w:p w14:paraId="45A74FFA" w14:textId="0E73C374" w:rsidR="001808F9" w:rsidRPr="001808F9" w:rsidRDefault="001808F9" w:rsidP="007729C8">
      <w:pPr>
        <w:tabs>
          <w:tab w:val="left" w:pos="720"/>
        </w:tabs>
        <w:suppressAutoHyphens/>
        <w:spacing w:after="0" w:line="240" w:lineRule="auto"/>
        <w:ind w:left="5387"/>
        <w:rPr>
          <w:rFonts w:ascii="Times New Roman" w:eastAsia="Times New Roman" w:hAnsi="Times New Roman" w:cs="Times New Roman"/>
          <w:bCs/>
          <w:sz w:val="28"/>
          <w:szCs w:val="28"/>
          <w:lang w:eastAsia="ar-SA"/>
        </w:rPr>
      </w:pPr>
      <w:r w:rsidRPr="001808F9">
        <w:rPr>
          <w:rFonts w:ascii="Times New Roman" w:eastAsia="Times New Roman" w:hAnsi="Times New Roman" w:cs="Times New Roman"/>
          <w:bCs/>
          <w:sz w:val="28"/>
          <w:szCs w:val="28"/>
          <w:lang w:eastAsia="ar-SA"/>
        </w:rPr>
        <w:t xml:space="preserve">Додаток </w:t>
      </w:r>
      <w:r w:rsidR="007310B2">
        <w:rPr>
          <w:rFonts w:ascii="Times New Roman" w:eastAsia="Times New Roman" w:hAnsi="Times New Roman" w:cs="Times New Roman"/>
          <w:bCs/>
          <w:sz w:val="28"/>
          <w:szCs w:val="28"/>
          <w:lang w:eastAsia="ar-SA"/>
        </w:rPr>
        <w:t>12</w:t>
      </w:r>
    </w:p>
    <w:p w14:paraId="3EB40FF3" w14:textId="77777777" w:rsidR="001808F9" w:rsidRPr="001808F9" w:rsidRDefault="001808F9" w:rsidP="007729C8">
      <w:pPr>
        <w:tabs>
          <w:tab w:val="left" w:pos="720"/>
        </w:tabs>
        <w:suppressAutoHyphens/>
        <w:spacing w:after="0" w:line="240" w:lineRule="auto"/>
        <w:ind w:left="5387"/>
        <w:rPr>
          <w:rFonts w:ascii="Times New Roman" w:eastAsia="Times New Roman" w:hAnsi="Times New Roman" w:cs="Times New Roman"/>
          <w:bCs/>
          <w:sz w:val="28"/>
          <w:szCs w:val="28"/>
          <w:lang w:eastAsia="ar-SA"/>
        </w:rPr>
      </w:pPr>
      <w:r w:rsidRPr="001808F9">
        <w:rPr>
          <w:rFonts w:ascii="Times New Roman" w:eastAsia="Times New Roman" w:hAnsi="Times New Roman" w:cs="Times New Roman"/>
          <w:bCs/>
          <w:sz w:val="28"/>
          <w:szCs w:val="28"/>
          <w:lang w:eastAsia="ar-SA"/>
        </w:rPr>
        <w:t>до рішення сесії Магдалинівської</w:t>
      </w:r>
    </w:p>
    <w:p w14:paraId="1CD4A6DC" w14:textId="77777777" w:rsidR="001808F9" w:rsidRPr="001808F9" w:rsidRDefault="001808F9" w:rsidP="007729C8">
      <w:pPr>
        <w:tabs>
          <w:tab w:val="left" w:pos="720"/>
        </w:tabs>
        <w:suppressAutoHyphens/>
        <w:spacing w:after="0" w:line="240" w:lineRule="auto"/>
        <w:ind w:left="5387"/>
        <w:rPr>
          <w:rFonts w:ascii="Times New Roman" w:eastAsia="Times New Roman" w:hAnsi="Times New Roman" w:cs="Times New Roman"/>
          <w:bCs/>
          <w:sz w:val="28"/>
          <w:szCs w:val="28"/>
          <w:lang w:eastAsia="ar-SA"/>
        </w:rPr>
      </w:pPr>
      <w:r w:rsidRPr="001808F9">
        <w:rPr>
          <w:rFonts w:ascii="Times New Roman" w:eastAsia="Times New Roman" w:hAnsi="Times New Roman" w:cs="Times New Roman"/>
          <w:bCs/>
          <w:sz w:val="28"/>
          <w:szCs w:val="28"/>
          <w:lang w:eastAsia="ar-SA"/>
        </w:rPr>
        <w:t>селищної ради VIII скликання</w:t>
      </w:r>
    </w:p>
    <w:p w14:paraId="251207A3" w14:textId="743D4818" w:rsidR="001808F9" w:rsidRPr="007729C8" w:rsidRDefault="00171FE9" w:rsidP="007729C8">
      <w:pPr>
        <w:tabs>
          <w:tab w:val="left" w:pos="720"/>
        </w:tabs>
        <w:suppressAutoHyphens/>
        <w:spacing w:after="0" w:line="240" w:lineRule="auto"/>
        <w:ind w:left="5387"/>
        <w:rPr>
          <w:rFonts w:ascii="Times New Roman" w:eastAsia="Times New Roman" w:hAnsi="Times New Roman" w:cs="Times New Roman"/>
          <w:b/>
          <w:sz w:val="28"/>
          <w:szCs w:val="28"/>
          <w:lang w:eastAsia="ar-SA"/>
        </w:rPr>
      </w:pPr>
      <w:r>
        <w:rPr>
          <w:rFonts w:ascii="Times New Roman" w:eastAsia="Times New Roman" w:hAnsi="Times New Roman" w:cs="Times New Roman"/>
          <w:bCs/>
          <w:sz w:val="28"/>
          <w:szCs w:val="28"/>
          <w:lang w:eastAsia="ar-SA"/>
        </w:rPr>
        <w:t>18.12.2024 р. № 4406</w:t>
      </w:r>
      <w:bookmarkStart w:id="2" w:name="_GoBack"/>
      <w:bookmarkEnd w:id="2"/>
      <w:r w:rsidR="007729C8">
        <w:rPr>
          <w:rFonts w:ascii="Times New Roman" w:eastAsia="Times New Roman" w:hAnsi="Times New Roman" w:cs="Times New Roman"/>
          <w:bCs/>
          <w:sz w:val="28"/>
          <w:szCs w:val="28"/>
          <w:lang w:eastAsia="ar-SA"/>
        </w:rPr>
        <w:t>-46/</w:t>
      </w:r>
      <w:r w:rsidR="007729C8">
        <w:rPr>
          <w:rFonts w:ascii="Times New Roman" w:eastAsia="Times New Roman" w:hAnsi="Times New Roman" w:cs="Times New Roman"/>
          <w:bCs/>
          <w:sz w:val="28"/>
          <w:szCs w:val="28"/>
          <w:lang w:val="en-US" w:eastAsia="ar-SA"/>
        </w:rPr>
        <w:t>VIII</w:t>
      </w:r>
    </w:p>
    <w:bookmarkEnd w:id="1"/>
    <w:p w14:paraId="2DAFDD8E" w14:textId="4ED353B9" w:rsidR="007310B2" w:rsidRDefault="007310B2"/>
    <w:p w14:paraId="24FC4369" w14:textId="77777777" w:rsidR="007310B2" w:rsidRPr="007310B2" w:rsidRDefault="007310B2" w:rsidP="007310B2">
      <w:pPr>
        <w:spacing w:after="0" w:line="240" w:lineRule="auto"/>
        <w:jc w:val="center"/>
        <w:outlineLvl w:val="0"/>
        <w:rPr>
          <w:rFonts w:ascii="Times New Roman" w:eastAsia="Times New Roman" w:hAnsi="Times New Roman" w:cs="Times New Roman"/>
          <w:b/>
          <w:sz w:val="28"/>
          <w:szCs w:val="28"/>
          <w:lang w:eastAsia="ru-RU"/>
        </w:rPr>
      </w:pPr>
      <w:r w:rsidRPr="007310B2">
        <w:rPr>
          <w:rFonts w:ascii="Times New Roman" w:eastAsia="Times New Roman" w:hAnsi="Times New Roman" w:cs="Times New Roman"/>
          <w:b/>
          <w:sz w:val="28"/>
          <w:szCs w:val="28"/>
          <w:lang w:eastAsia="ru-RU"/>
        </w:rPr>
        <w:t>ПОЛОЖЕННЯ</w:t>
      </w:r>
    </w:p>
    <w:p w14:paraId="164D583B" w14:textId="0FC30B7A" w:rsidR="007310B2" w:rsidRDefault="007310B2" w:rsidP="007310B2">
      <w:pPr>
        <w:spacing w:after="0" w:line="240" w:lineRule="auto"/>
        <w:jc w:val="center"/>
        <w:rPr>
          <w:rFonts w:ascii="Times New Roman" w:eastAsia="Times New Roman" w:hAnsi="Times New Roman" w:cs="Times New Roman"/>
          <w:b/>
          <w:sz w:val="28"/>
          <w:szCs w:val="28"/>
          <w:lang w:eastAsia="ru-RU"/>
        </w:rPr>
      </w:pPr>
      <w:r w:rsidRPr="007310B2">
        <w:rPr>
          <w:rFonts w:ascii="Times New Roman" w:eastAsia="Times New Roman" w:hAnsi="Times New Roman" w:cs="Times New Roman"/>
          <w:b/>
          <w:sz w:val="28"/>
          <w:szCs w:val="28"/>
          <w:lang w:eastAsia="ru-RU"/>
        </w:rPr>
        <w:t xml:space="preserve">про </w:t>
      </w:r>
      <w:r w:rsidR="00CA4209">
        <w:rPr>
          <w:rFonts w:ascii="Times New Roman" w:eastAsia="Times New Roman" w:hAnsi="Times New Roman" w:cs="Times New Roman"/>
          <w:b/>
          <w:sz w:val="28"/>
          <w:szCs w:val="28"/>
          <w:lang w:eastAsia="ru-RU"/>
        </w:rPr>
        <w:t xml:space="preserve">сектор </w:t>
      </w:r>
      <w:r w:rsidRPr="007310B2">
        <w:rPr>
          <w:rFonts w:ascii="Times New Roman" w:eastAsia="Times New Roman" w:hAnsi="Times New Roman" w:cs="Times New Roman"/>
          <w:b/>
          <w:sz w:val="28"/>
          <w:szCs w:val="28"/>
          <w:lang w:eastAsia="ru-RU"/>
        </w:rPr>
        <w:t xml:space="preserve"> внутрішнього контролю та аудиту </w:t>
      </w:r>
    </w:p>
    <w:p w14:paraId="7CB2EB55" w14:textId="3D663D60" w:rsidR="007310B2" w:rsidRPr="007310B2" w:rsidRDefault="007310B2" w:rsidP="007310B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Магдалинівської селищної ради</w:t>
      </w:r>
    </w:p>
    <w:p w14:paraId="76FB1410" w14:textId="77777777" w:rsidR="007310B2" w:rsidRPr="007310B2" w:rsidRDefault="007310B2" w:rsidP="007310B2">
      <w:pPr>
        <w:spacing w:after="0" w:line="240" w:lineRule="auto"/>
        <w:jc w:val="center"/>
        <w:rPr>
          <w:rFonts w:ascii="Times New Roman" w:eastAsia="Times New Roman" w:hAnsi="Times New Roman" w:cs="Times New Roman"/>
          <w:b/>
          <w:sz w:val="28"/>
          <w:szCs w:val="28"/>
          <w:lang w:eastAsia="ru-RU"/>
        </w:rPr>
      </w:pPr>
    </w:p>
    <w:p w14:paraId="193D9124" w14:textId="77777777" w:rsidR="007310B2" w:rsidRPr="007310B2" w:rsidRDefault="007310B2" w:rsidP="007310B2">
      <w:pPr>
        <w:spacing w:after="0" w:line="240" w:lineRule="auto"/>
        <w:ind w:firstLine="567"/>
        <w:jc w:val="center"/>
        <w:outlineLvl w:val="0"/>
        <w:rPr>
          <w:rFonts w:ascii="Times New Roman" w:eastAsia="Times New Roman" w:hAnsi="Times New Roman" w:cs="Times New Roman"/>
          <w:b/>
          <w:sz w:val="28"/>
          <w:szCs w:val="28"/>
          <w:lang w:eastAsia="ru-RU"/>
        </w:rPr>
      </w:pPr>
      <w:r w:rsidRPr="007310B2">
        <w:rPr>
          <w:rFonts w:ascii="Times New Roman" w:eastAsia="Times New Roman" w:hAnsi="Times New Roman" w:cs="Times New Roman"/>
          <w:b/>
          <w:sz w:val="28"/>
          <w:szCs w:val="28"/>
          <w:lang w:eastAsia="ru-RU"/>
        </w:rPr>
        <w:t>1. Загальні положення</w:t>
      </w:r>
    </w:p>
    <w:p w14:paraId="69F5D822" w14:textId="638C9010"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1.1. </w:t>
      </w:r>
      <w:bookmarkStart w:id="3" w:name="_Hlk184980682"/>
      <w:r w:rsidR="00CA4209">
        <w:rPr>
          <w:rFonts w:ascii="Times New Roman" w:eastAsia="Times New Roman" w:hAnsi="Times New Roman" w:cs="Times New Roman"/>
          <w:sz w:val="28"/>
          <w:szCs w:val="28"/>
          <w:lang w:eastAsia="ru-RU"/>
        </w:rPr>
        <w:t>Сектор</w:t>
      </w:r>
      <w:bookmarkEnd w:id="3"/>
      <w:r w:rsidR="00CA4209">
        <w:rPr>
          <w:rFonts w:ascii="Times New Roman" w:eastAsia="Times New Roman" w:hAnsi="Times New Roman" w:cs="Times New Roman"/>
          <w:sz w:val="28"/>
          <w:szCs w:val="28"/>
          <w:lang w:eastAsia="ru-RU"/>
        </w:rPr>
        <w:t xml:space="preserve"> </w:t>
      </w:r>
      <w:r w:rsidRPr="007310B2">
        <w:rPr>
          <w:rFonts w:ascii="Times New Roman" w:eastAsia="Times New Roman" w:hAnsi="Times New Roman" w:cs="Times New Roman"/>
          <w:sz w:val="28"/>
          <w:szCs w:val="28"/>
          <w:lang w:eastAsia="ru-RU"/>
        </w:rPr>
        <w:t xml:space="preserve"> внутрішнього контролю та аудиту </w:t>
      </w:r>
      <w:r>
        <w:rPr>
          <w:rFonts w:ascii="Times New Roman" w:eastAsia="Times New Roman" w:hAnsi="Times New Roman" w:cs="Times New Roman"/>
          <w:sz w:val="28"/>
          <w:szCs w:val="28"/>
          <w:lang w:eastAsia="ru-RU"/>
        </w:rPr>
        <w:t>Магдалинівської селищної</w:t>
      </w:r>
      <w:r w:rsidRPr="007310B2">
        <w:rPr>
          <w:rFonts w:ascii="Times New Roman" w:eastAsia="Times New Roman" w:hAnsi="Times New Roman" w:cs="Times New Roman"/>
          <w:sz w:val="28"/>
          <w:szCs w:val="28"/>
          <w:lang w:eastAsia="ru-RU"/>
        </w:rPr>
        <w:t xml:space="preserve"> ради (надалі - </w:t>
      </w:r>
      <w:r w:rsidR="00CA4209" w:rsidRPr="00CA4209">
        <w:rPr>
          <w:rFonts w:ascii="Times New Roman" w:eastAsia="Times New Roman" w:hAnsi="Times New Roman" w:cs="Times New Roman"/>
          <w:sz w:val="28"/>
          <w:szCs w:val="28"/>
          <w:lang w:eastAsia="ru-RU"/>
        </w:rPr>
        <w:t>Сектор</w:t>
      </w:r>
      <w:r w:rsidRPr="007310B2">
        <w:rPr>
          <w:rFonts w:ascii="Times New Roman" w:eastAsia="Times New Roman" w:hAnsi="Times New Roman" w:cs="Times New Roman"/>
          <w:sz w:val="28"/>
          <w:szCs w:val="28"/>
          <w:lang w:eastAsia="ru-RU"/>
        </w:rPr>
        <w:t xml:space="preserve">) утворюється за рішенням Магдалинівської селищної ради та є структурним підрозділом Магдалинівської селищної ради. </w:t>
      </w:r>
    </w:p>
    <w:p w14:paraId="17718A30" w14:textId="7A9D41B3"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1.2. </w:t>
      </w:r>
      <w:r w:rsidR="00CA4209" w:rsidRPr="00CA4209">
        <w:rPr>
          <w:rFonts w:ascii="Times New Roman" w:eastAsia="Times New Roman" w:hAnsi="Times New Roman" w:cs="Times New Roman"/>
          <w:sz w:val="28"/>
          <w:szCs w:val="28"/>
          <w:lang w:eastAsia="ru-RU"/>
        </w:rPr>
        <w:t>Сектор</w:t>
      </w:r>
      <w:r w:rsidRPr="007310B2">
        <w:rPr>
          <w:rFonts w:ascii="Times New Roman" w:eastAsia="Times New Roman" w:hAnsi="Times New Roman" w:cs="Times New Roman"/>
          <w:sz w:val="28"/>
          <w:szCs w:val="28"/>
          <w:lang w:eastAsia="ru-RU"/>
        </w:rPr>
        <w:t xml:space="preserve"> є підконтрольним та підзвітним</w:t>
      </w:r>
      <w:r>
        <w:rPr>
          <w:rFonts w:ascii="Times New Roman" w:eastAsia="Times New Roman" w:hAnsi="Times New Roman" w:cs="Times New Roman"/>
          <w:sz w:val="28"/>
          <w:szCs w:val="28"/>
          <w:lang w:eastAsia="ru-RU"/>
        </w:rPr>
        <w:t xml:space="preserve"> та підпорядкованим</w:t>
      </w:r>
      <w:r w:rsidRPr="007310B2">
        <w:rPr>
          <w:rFonts w:ascii="Times New Roman" w:eastAsia="Times New Roman" w:hAnsi="Times New Roman" w:cs="Times New Roman"/>
          <w:sz w:val="28"/>
          <w:szCs w:val="28"/>
          <w:lang w:eastAsia="ru-RU"/>
        </w:rPr>
        <w:t xml:space="preserve"> Магдалинівської селищної раді,</w:t>
      </w:r>
      <w:r w:rsidR="006653F1">
        <w:rPr>
          <w:rFonts w:ascii="Times New Roman" w:eastAsia="Times New Roman" w:hAnsi="Times New Roman" w:cs="Times New Roman"/>
          <w:sz w:val="28"/>
          <w:szCs w:val="28"/>
          <w:lang w:eastAsia="ru-RU"/>
        </w:rPr>
        <w:t xml:space="preserve"> </w:t>
      </w:r>
      <w:r w:rsidRPr="007310B2">
        <w:rPr>
          <w:rFonts w:ascii="Times New Roman" w:eastAsia="Times New Roman" w:hAnsi="Times New Roman" w:cs="Times New Roman"/>
          <w:sz w:val="28"/>
          <w:szCs w:val="28"/>
          <w:lang w:eastAsia="ru-RU"/>
        </w:rPr>
        <w:t xml:space="preserve"> </w:t>
      </w:r>
      <w:r w:rsidR="00880A63">
        <w:rPr>
          <w:rFonts w:ascii="Times New Roman" w:eastAsia="Times New Roman" w:hAnsi="Times New Roman" w:cs="Times New Roman"/>
          <w:sz w:val="28"/>
          <w:szCs w:val="28"/>
          <w:lang w:eastAsia="ru-RU"/>
        </w:rPr>
        <w:t xml:space="preserve">селищному </w:t>
      </w:r>
      <w:r w:rsidRPr="007310B2">
        <w:rPr>
          <w:rFonts w:ascii="Times New Roman" w:eastAsia="Times New Roman" w:hAnsi="Times New Roman" w:cs="Times New Roman"/>
          <w:sz w:val="28"/>
          <w:szCs w:val="28"/>
          <w:lang w:eastAsia="ru-RU"/>
        </w:rPr>
        <w:t xml:space="preserve">голові. </w:t>
      </w:r>
    </w:p>
    <w:p w14:paraId="79CF143F" w14:textId="7B09D6DA"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1.3. </w:t>
      </w:r>
      <w:r w:rsidR="00CA4209" w:rsidRPr="00CA4209">
        <w:rPr>
          <w:rFonts w:ascii="Times New Roman" w:eastAsia="Times New Roman" w:hAnsi="Times New Roman" w:cs="Times New Roman"/>
          <w:sz w:val="28"/>
          <w:szCs w:val="28"/>
          <w:lang w:eastAsia="ru-RU"/>
        </w:rPr>
        <w:t>Сектор</w:t>
      </w:r>
      <w:r w:rsidRPr="007310B2">
        <w:rPr>
          <w:rFonts w:ascii="Times New Roman" w:eastAsia="Times New Roman" w:hAnsi="Times New Roman" w:cs="Times New Roman"/>
          <w:sz w:val="28"/>
          <w:szCs w:val="28"/>
          <w:lang w:eastAsia="ru-RU"/>
        </w:rPr>
        <w:t xml:space="preserve"> діє в інтересах </w:t>
      </w:r>
      <w:r w:rsidR="00880A63">
        <w:rPr>
          <w:rFonts w:ascii="Times New Roman" w:eastAsia="Times New Roman" w:hAnsi="Times New Roman" w:cs="Times New Roman"/>
          <w:sz w:val="28"/>
          <w:szCs w:val="28"/>
          <w:lang w:eastAsia="ru-RU"/>
        </w:rPr>
        <w:t xml:space="preserve">Магдалинівської </w:t>
      </w:r>
      <w:r w:rsidRPr="007310B2">
        <w:rPr>
          <w:rFonts w:ascii="Times New Roman" w:eastAsia="Times New Roman" w:hAnsi="Times New Roman" w:cs="Times New Roman"/>
          <w:sz w:val="28"/>
          <w:szCs w:val="28"/>
          <w:lang w:eastAsia="ru-RU"/>
        </w:rPr>
        <w:t xml:space="preserve"> територіальної громади та не підміняє контрольних функцій будь-яких державних органів. </w:t>
      </w:r>
    </w:p>
    <w:p w14:paraId="1848B9AA" w14:textId="45F9DD50" w:rsid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1.4. </w:t>
      </w:r>
      <w:r w:rsidR="00CA4209" w:rsidRPr="00CA4209">
        <w:rPr>
          <w:rFonts w:ascii="Times New Roman" w:eastAsia="Times New Roman" w:hAnsi="Times New Roman" w:cs="Times New Roman"/>
          <w:sz w:val="28"/>
          <w:szCs w:val="28"/>
          <w:lang w:eastAsia="ru-RU"/>
        </w:rPr>
        <w:t>Сектор</w:t>
      </w:r>
      <w:r w:rsidRPr="007310B2">
        <w:rPr>
          <w:rFonts w:ascii="Times New Roman" w:eastAsia="Times New Roman" w:hAnsi="Times New Roman" w:cs="Times New Roman"/>
          <w:sz w:val="28"/>
          <w:szCs w:val="28"/>
          <w:lang w:eastAsia="ru-RU"/>
        </w:rPr>
        <w:t xml:space="preserve"> у своїй діяльності керується Конституцією України, законами України «Про місцеве самоврядування в Україні», «Про службу в органах місцевого самоврядування», «Про запобігання корупції», «Про захист персональних даних», іншими законами України, указами Президента України, Порядком здійснення внутрішнього аудиту та утворення підрозділів внутрішнього аудиту, затвердженим постановою Кабінету Міністрів України від 28 вересня 2011 року № 1001, іншими постановами Кабінету Міністрів України, Стандартами внутрішнього аудиту, затвердженими наказом Міністерства фінансів України від 04 жовтня 2011 року № 1247, Кодексом етики працівників підрозділу внутрішнього аудиту, затвердженого наказом Міністерства фінансів України від 29 вересня 2011 року № 1217, іншими нормативно-правовими актами, рішеннями </w:t>
      </w:r>
      <w:r w:rsidR="00880A63">
        <w:rPr>
          <w:rFonts w:ascii="Times New Roman" w:eastAsia="Times New Roman" w:hAnsi="Times New Roman" w:cs="Times New Roman"/>
          <w:sz w:val="28"/>
          <w:szCs w:val="28"/>
          <w:lang w:eastAsia="ru-RU"/>
        </w:rPr>
        <w:t>селищної ради</w:t>
      </w:r>
      <w:r w:rsidRPr="007310B2">
        <w:rPr>
          <w:rFonts w:ascii="Times New Roman" w:eastAsia="Times New Roman" w:hAnsi="Times New Roman" w:cs="Times New Roman"/>
          <w:sz w:val="28"/>
          <w:szCs w:val="28"/>
          <w:lang w:eastAsia="ru-RU"/>
        </w:rPr>
        <w:t xml:space="preserve"> та її виконавчого комітету, розпорядженнями </w:t>
      </w:r>
      <w:r w:rsidR="00880A63">
        <w:rPr>
          <w:rFonts w:ascii="Times New Roman" w:eastAsia="Times New Roman" w:hAnsi="Times New Roman" w:cs="Times New Roman"/>
          <w:sz w:val="28"/>
          <w:szCs w:val="28"/>
          <w:lang w:eastAsia="ru-RU"/>
        </w:rPr>
        <w:t xml:space="preserve">селищного </w:t>
      </w:r>
      <w:r w:rsidRPr="007310B2">
        <w:rPr>
          <w:rFonts w:ascii="Times New Roman" w:eastAsia="Times New Roman" w:hAnsi="Times New Roman" w:cs="Times New Roman"/>
          <w:sz w:val="28"/>
          <w:szCs w:val="28"/>
          <w:lang w:eastAsia="ru-RU"/>
        </w:rPr>
        <w:t xml:space="preserve"> голови, цим Положенням, а також іншими нормативно-правовими актами.</w:t>
      </w:r>
    </w:p>
    <w:p w14:paraId="4E804D67" w14:textId="486731EA" w:rsidR="006A7421" w:rsidRPr="006A7421" w:rsidRDefault="006A7421" w:rsidP="006A7421">
      <w:pPr>
        <w:spacing w:after="0" w:line="240" w:lineRule="auto"/>
        <w:ind w:firstLine="567"/>
        <w:jc w:val="both"/>
        <w:rPr>
          <w:rFonts w:ascii="Times New Roman" w:eastAsia="Times New Roman" w:hAnsi="Times New Roman" w:cs="Times New Roman"/>
          <w:sz w:val="28"/>
          <w:szCs w:val="28"/>
          <w:lang w:eastAsia="ru-RU"/>
        </w:rPr>
      </w:pPr>
      <w:r w:rsidRPr="006A742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5</w:t>
      </w:r>
      <w:r w:rsidRPr="006A7421">
        <w:rPr>
          <w:rFonts w:ascii="Times New Roman" w:eastAsia="Times New Roman" w:hAnsi="Times New Roman" w:cs="Times New Roman"/>
          <w:sz w:val="28"/>
          <w:szCs w:val="28"/>
          <w:lang w:eastAsia="ru-RU"/>
        </w:rPr>
        <w:t xml:space="preserve">.Працівники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Pr="006A7421">
        <w:rPr>
          <w:rFonts w:ascii="Times New Roman" w:eastAsia="Times New Roman" w:hAnsi="Times New Roman" w:cs="Times New Roman"/>
          <w:sz w:val="28"/>
          <w:szCs w:val="28"/>
          <w:lang w:eastAsia="ru-RU"/>
        </w:rPr>
        <w:t xml:space="preserve"> є посадовими особами та службовцями органу місцевого самоврядування. Структура та чисельність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Pr="006A7421">
        <w:rPr>
          <w:rFonts w:ascii="Times New Roman" w:eastAsia="Times New Roman" w:hAnsi="Times New Roman" w:cs="Times New Roman"/>
          <w:sz w:val="28"/>
          <w:szCs w:val="28"/>
          <w:lang w:eastAsia="ru-RU"/>
        </w:rPr>
        <w:t xml:space="preserve"> затверджується селищною радою.</w:t>
      </w:r>
    </w:p>
    <w:p w14:paraId="7FFC7901" w14:textId="77777777" w:rsidR="007729C8" w:rsidRDefault="007729C8" w:rsidP="007310B2">
      <w:pPr>
        <w:spacing w:after="0" w:line="240" w:lineRule="auto"/>
        <w:ind w:firstLine="567"/>
        <w:jc w:val="center"/>
        <w:outlineLvl w:val="0"/>
        <w:rPr>
          <w:rFonts w:ascii="Times New Roman" w:eastAsia="Times New Roman" w:hAnsi="Times New Roman" w:cs="Times New Roman"/>
          <w:b/>
          <w:sz w:val="28"/>
          <w:szCs w:val="28"/>
          <w:lang w:eastAsia="ru-RU"/>
        </w:rPr>
      </w:pPr>
    </w:p>
    <w:p w14:paraId="6A8CF243" w14:textId="33BB2E1C" w:rsidR="007310B2" w:rsidRPr="007310B2" w:rsidRDefault="007310B2" w:rsidP="007310B2">
      <w:pPr>
        <w:spacing w:after="0" w:line="240" w:lineRule="auto"/>
        <w:ind w:firstLine="567"/>
        <w:jc w:val="center"/>
        <w:outlineLvl w:val="0"/>
        <w:rPr>
          <w:rFonts w:ascii="Times New Roman" w:eastAsia="Times New Roman" w:hAnsi="Times New Roman" w:cs="Times New Roman"/>
          <w:b/>
          <w:sz w:val="28"/>
          <w:szCs w:val="28"/>
          <w:lang w:eastAsia="ru-RU"/>
        </w:rPr>
      </w:pPr>
      <w:r w:rsidRPr="007310B2">
        <w:rPr>
          <w:rFonts w:ascii="Times New Roman" w:eastAsia="Times New Roman" w:hAnsi="Times New Roman" w:cs="Times New Roman"/>
          <w:b/>
          <w:sz w:val="28"/>
          <w:szCs w:val="28"/>
          <w:lang w:eastAsia="ru-RU"/>
        </w:rPr>
        <w:t xml:space="preserve">2. Завдання та повноваження </w:t>
      </w:r>
      <w:r w:rsidR="00CA4209" w:rsidRPr="00CA4209">
        <w:rPr>
          <w:rFonts w:ascii="Times New Roman" w:eastAsia="Times New Roman" w:hAnsi="Times New Roman" w:cs="Times New Roman"/>
          <w:b/>
          <w:sz w:val="28"/>
          <w:szCs w:val="28"/>
          <w:lang w:eastAsia="ru-RU"/>
        </w:rPr>
        <w:t>Сектор</w:t>
      </w:r>
      <w:r w:rsidR="00CA4209">
        <w:rPr>
          <w:rFonts w:ascii="Times New Roman" w:eastAsia="Times New Roman" w:hAnsi="Times New Roman" w:cs="Times New Roman"/>
          <w:b/>
          <w:sz w:val="28"/>
          <w:szCs w:val="28"/>
          <w:lang w:eastAsia="ru-RU"/>
        </w:rPr>
        <w:t>у</w:t>
      </w:r>
    </w:p>
    <w:p w14:paraId="3C36D96B" w14:textId="002200F4"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2.1. Основним завданням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 xml:space="preserve">у </w:t>
      </w:r>
      <w:r w:rsidRPr="007310B2">
        <w:rPr>
          <w:rFonts w:ascii="Times New Roman" w:eastAsia="Times New Roman" w:hAnsi="Times New Roman" w:cs="Times New Roman"/>
          <w:sz w:val="28"/>
          <w:szCs w:val="28"/>
          <w:lang w:eastAsia="ru-RU"/>
        </w:rPr>
        <w:t xml:space="preserve">є підготовка та надання </w:t>
      </w:r>
      <w:r w:rsidR="00880A63">
        <w:rPr>
          <w:rFonts w:ascii="Times New Roman" w:eastAsia="Times New Roman" w:hAnsi="Times New Roman" w:cs="Times New Roman"/>
          <w:sz w:val="28"/>
          <w:szCs w:val="28"/>
          <w:lang w:eastAsia="ru-RU"/>
        </w:rPr>
        <w:t xml:space="preserve">селищному </w:t>
      </w:r>
      <w:r w:rsidRPr="007310B2">
        <w:rPr>
          <w:rFonts w:ascii="Times New Roman" w:eastAsia="Times New Roman" w:hAnsi="Times New Roman" w:cs="Times New Roman"/>
          <w:sz w:val="28"/>
          <w:szCs w:val="28"/>
          <w:lang w:eastAsia="ru-RU"/>
        </w:rPr>
        <w:t xml:space="preserve"> голові об’єктивних та незалежних висновків і рекомендацій щодо ефективності діяльності та дотримання чинного законодавства підприємствами, установами та організаціями, що належать до сфери управління </w:t>
      </w:r>
      <w:r w:rsidR="00880A63">
        <w:rPr>
          <w:rFonts w:ascii="Times New Roman" w:eastAsia="Times New Roman" w:hAnsi="Times New Roman" w:cs="Times New Roman"/>
          <w:sz w:val="28"/>
          <w:szCs w:val="28"/>
          <w:lang w:eastAsia="ru-RU"/>
        </w:rPr>
        <w:t xml:space="preserve">селищної </w:t>
      </w:r>
      <w:r w:rsidRPr="007310B2">
        <w:rPr>
          <w:rFonts w:ascii="Times New Roman" w:eastAsia="Times New Roman" w:hAnsi="Times New Roman" w:cs="Times New Roman"/>
          <w:sz w:val="28"/>
          <w:szCs w:val="28"/>
          <w:lang w:eastAsia="ru-RU"/>
        </w:rPr>
        <w:t xml:space="preserve"> ради, іншими суб’єктами господарювання, в частині використання ними об’єктів (майна, коштів тощо) комунальної власності </w:t>
      </w:r>
      <w:r w:rsidR="00880A63">
        <w:rPr>
          <w:rFonts w:ascii="Times New Roman" w:eastAsia="Times New Roman" w:hAnsi="Times New Roman" w:cs="Times New Roman"/>
          <w:sz w:val="28"/>
          <w:szCs w:val="28"/>
          <w:lang w:eastAsia="ru-RU"/>
        </w:rPr>
        <w:t xml:space="preserve">Магдалинівської </w:t>
      </w:r>
      <w:r w:rsidRPr="007310B2">
        <w:rPr>
          <w:rFonts w:ascii="Times New Roman" w:eastAsia="Times New Roman" w:hAnsi="Times New Roman" w:cs="Times New Roman"/>
          <w:sz w:val="28"/>
          <w:szCs w:val="28"/>
          <w:lang w:eastAsia="ru-RU"/>
        </w:rPr>
        <w:t xml:space="preserve"> територіальної громади в частині:</w:t>
      </w:r>
    </w:p>
    <w:p w14:paraId="1F3FB8FC"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функціонування існуючої системи внутрішнього контролю та її удосконалення;</w:t>
      </w:r>
    </w:p>
    <w:p w14:paraId="6AA87097"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удосконалення системи управління;</w:t>
      </w:r>
    </w:p>
    <w:p w14:paraId="5AF430EA"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lastRenderedPageBreak/>
        <w:t>запобігання фактам незаконного, неефективного та нецільового використання бюджетних коштів;</w:t>
      </w:r>
    </w:p>
    <w:p w14:paraId="6505559A"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запобіганню виникненню порушень чинного законодавства чи інших недоліків.</w:t>
      </w:r>
    </w:p>
    <w:p w14:paraId="18B1D18F" w14:textId="197D315B"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2.2 </w:t>
      </w:r>
      <w:r w:rsidR="00CA4209" w:rsidRPr="00CA4209">
        <w:rPr>
          <w:rFonts w:ascii="Times New Roman" w:eastAsia="Times New Roman" w:hAnsi="Times New Roman" w:cs="Times New Roman"/>
          <w:sz w:val="28"/>
          <w:szCs w:val="28"/>
          <w:lang w:eastAsia="ru-RU"/>
        </w:rPr>
        <w:t>Сектор</w:t>
      </w:r>
      <w:r w:rsidRPr="007310B2">
        <w:rPr>
          <w:rFonts w:ascii="Times New Roman" w:eastAsia="Times New Roman" w:hAnsi="Times New Roman" w:cs="Times New Roman"/>
          <w:sz w:val="28"/>
          <w:szCs w:val="28"/>
          <w:lang w:eastAsia="ru-RU"/>
        </w:rPr>
        <w:t xml:space="preserve"> відповідно до покладених на нього завдань виконує наступні функції: </w:t>
      </w:r>
    </w:p>
    <w:p w14:paraId="78C121E7"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1) проводить оцінку щодо: </w:t>
      </w:r>
    </w:p>
    <w:p w14:paraId="243E9BA6"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стану фінансової і господарської діяльності;</w:t>
      </w:r>
    </w:p>
    <w:p w14:paraId="10E5E52E"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ефективності планування і виконання бюджетних програм, управління бюджетними коштами;</w:t>
      </w:r>
    </w:p>
    <w:p w14:paraId="5E95E030"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запобігання порушенням чинного законодавства, фактам незаконного, нецільового та неефективного використання бюджетних коштів, з метою досягнення їх економії, шляхом прийняття обґрунтованих управлінських рішень;</w:t>
      </w:r>
    </w:p>
    <w:p w14:paraId="36C68068" w14:textId="53BEB81A"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управління майном комунальної власності </w:t>
      </w:r>
      <w:r w:rsidR="00880A63">
        <w:rPr>
          <w:rFonts w:ascii="Times New Roman" w:eastAsia="Times New Roman" w:hAnsi="Times New Roman" w:cs="Times New Roman"/>
          <w:sz w:val="28"/>
          <w:szCs w:val="28"/>
          <w:lang w:eastAsia="ru-RU"/>
        </w:rPr>
        <w:t xml:space="preserve">Магдалинівської </w:t>
      </w:r>
      <w:r w:rsidRPr="007310B2">
        <w:rPr>
          <w:rFonts w:ascii="Times New Roman" w:eastAsia="Times New Roman" w:hAnsi="Times New Roman" w:cs="Times New Roman"/>
          <w:sz w:val="28"/>
          <w:szCs w:val="28"/>
          <w:lang w:eastAsia="ru-RU"/>
        </w:rPr>
        <w:t xml:space="preserve"> територіальної громади;</w:t>
      </w:r>
    </w:p>
    <w:p w14:paraId="7838EFFE"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збереження і використання активів;</w:t>
      </w:r>
    </w:p>
    <w:p w14:paraId="3B5BD7CA"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правильності ведення бухгалтерського обліку, достовірності фінансової та інших видів звітності;</w:t>
      </w:r>
    </w:p>
    <w:p w14:paraId="4D72253E"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ефективності функціонування існуючої системи внутрішнього контролю;</w:t>
      </w:r>
    </w:p>
    <w:p w14:paraId="2F0B9297"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наявності ризиків, які негативно впливають на виконання завдань і функцій;</w:t>
      </w:r>
    </w:p>
    <w:p w14:paraId="6A03873D"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виконання контрольно-наглядових функцій, завдань, визначених актами чинного законодавства та нормативно-правовими актами;</w:t>
      </w:r>
    </w:p>
    <w:p w14:paraId="24682DF1"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2) планує, організовує та проводить внутрішні аудити, документує їх результати, готує аудиторські звіти, висновки та рекомендації за результатами проведених внутрішніх аудитів, здійснює моніторинг результатів виконання (впровадження) аудиторських рекомендацій;</w:t>
      </w:r>
    </w:p>
    <w:p w14:paraId="4BB736EA" w14:textId="7F9284E1"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3) подає </w:t>
      </w:r>
      <w:r w:rsidR="00880A63">
        <w:rPr>
          <w:rFonts w:ascii="Times New Roman" w:eastAsia="Times New Roman" w:hAnsi="Times New Roman" w:cs="Times New Roman"/>
          <w:sz w:val="28"/>
          <w:szCs w:val="28"/>
          <w:lang w:eastAsia="ru-RU"/>
        </w:rPr>
        <w:t xml:space="preserve">селищному </w:t>
      </w:r>
      <w:r w:rsidRPr="007310B2">
        <w:rPr>
          <w:rFonts w:ascii="Times New Roman" w:eastAsia="Times New Roman" w:hAnsi="Times New Roman" w:cs="Times New Roman"/>
          <w:sz w:val="28"/>
          <w:szCs w:val="28"/>
          <w:lang w:eastAsia="ru-RU"/>
        </w:rPr>
        <w:t xml:space="preserve"> голові аудиторські звіти, висновки і рекомендації для прийняття ним відповідних управлінських рішен</w:t>
      </w:r>
      <w:r w:rsidR="00880A63">
        <w:rPr>
          <w:rFonts w:ascii="Times New Roman" w:eastAsia="Times New Roman" w:hAnsi="Times New Roman" w:cs="Times New Roman"/>
          <w:sz w:val="28"/>
          <w:szCs w:val="28"/>
          <w:lang w:eastAsia="ru-RU"/>
        </w:rPr>
        <w:t>ь</w:t>
      </w:r>
      <w:r w:rsidRPr="007310B2">
        <w:rPr>
          <w:rFonts w:ascii="Times New Roman" w:eastAsia="Times New Roman" w:hAnsi="Times New Roman" w:cs="Times New Roman"/>
          <w:sz w:val="28"/>
          <w:szCs w:val="28"/>
          <w:lang w:eastAsia="ru-RU"/>
        </w:rPr>
        <w:t>;</w:t>
      </w:r>
    </w:p>
    <w:p w14:paraId="4EC289F8" w14:textId="6EE094FC"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4) готує проєкти рішень </w:t>
      </w:r>
      <w:r w:rsidR="00880A63">
        <w:rPr>
          <w:rFonts w:ascii="Times New Roman" w:eastAsia="Times New Roman" w:hAnsi="Times New Roman" w:cs="Times New Roman"/>
          <w:sz w:val="28"/>
          <w:szCs w:val="28"/>
          <w:lang w:eastAsia="ru-RU"/>
        </w:rPr>
        <w:t>селищної</w:t>
      </w:r>
      <w:r w:rsidRPr="007310B2">
        <w:rPr>
          <w:rFonts w:ascii="Times New Roman" w:eastAsia="Times New Roman" w:hAnsi="Times New Roman" w:cs="Times New Roman"/>
          <w:sz w:val="28"/>
          <w:szCs w:val="28"/>
          <w:lang w:eastAsia="ru-RU"/>
        </w:rPr>
        <w:t xml:space="preserve"> ради, висновки відповідних комісій, розпоряджень </w:t>
      </w:r>
      <w:r w:rsidR="00880A63">
        <w:rPr>
          <w:rFonts w:ascii="Times New Roman" w:eastAsia="Times New Roman" w:hAnsi="Times New Roman" w:cs="Times New Roman"/>
          <w:sz w:val="28"/>
          <w:szCs w:val="28"/>
          <w:lang w:eastAsia="ru-RU"/>
        </w:rPr>
        <w:t>селищного</w:t>
      </w:r>
      <w:r w:rsidRPr="007310B2">
        <w:rPr>
          <w:rFonts w:ascii="Times New Roman" w:eastAsia="Times New Roman" w:hAnsi="Times New Roman" w:cs="Times New Roman"/>
          <w:sz w:val="28"/>
          <w:szCs w:val="28"/>
          <w:lang w:eastAsia="ru-RU"/>
        </w:rPr>
        <w:t xml:space="preserve"> голови, розробляє проєкти законодавчих та нормативно-правових актів, з питань віднесених до компетенції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w:t>
      </w:r>
    </w:p>
    <w:p w14:paraId="1833DC91" w14:textId="12CAA99A"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5) спільно з іншими структурними підрозділами </w:t>
      </w:r>
      <w:r w:rsidR="00880A63">
        <w:rPr>
          <w:rFonts w:ascii="Times New Roman" w:eastAsia="Times New Roman" w:hAnsi="Times New Roman" w:cs="Times New Roman"/>
          <w:sz w:val="28"/>
          <w:szCs w:val="28"/>
          <w:lang w:eastAsia="ru-RU"/>
        </w:rPr>
        <w:t>селищної</w:t>
      </w:r>
      <w:r w:rsidRPr="007310B2">
        <w:rPr>
          <w:rFonts w:ascii="Times New Roman" w:eastAsia="Times New Roman" w:hAnsi="Times New Roman" w:cs="Times New Roman"/>
          <w:sz w:val="28"/>
          <w:szCs w:val="28"/>
          <w:lang w:eastAsia="ru-RU"/>
        </w:rPr>
        <w:t xml:space="preserve"> ради бере участь у підготовці пропозицій про зміну діючих або скасування таких, що фактично втратили чинність рішень </w:t>
      </w:r>
      <w:r w:rsidR="00880A63">
        <w:rPr>
          <w:rFonts w:ascii="Times New Roman" w:eastAsia="Times New Roman" w:hAnsi="Times New Roman" w:cs="Times New Roman"/>
          <w:sz w:val="28"/>
          <w:szCs w:val="28"/>
          <w:lang w:eastAsia="ru-RU"/>
        </w:rPr>
        <w:t>селищної</w:t>
      </w:r>
      <w:r w:rsidRPr="007310B2">
        <w:rPr>
          <w:rFonts w:ascii="Times New Roman" w:eastAsia="Times New Roman" w:hAnsi="Times New Roman" w:cs="Times New Roman"/>
          <w:sz w:val="28"/>
          <w:szCs w:val="28"/>
          <w:lang w:eastAsia="ru-RU"/>
        </w:rPr>
        <w:t xml:space="preserve"> ради, розпоряджень </w:t>
      </w:r>
      <w:r w:rsidR="00880A63">
        <w:rPr>
          <w:rFonts w:ascii="Times New Roman" w:eastAsia="Times New Roman" w:hAnsi="Times New Roman" w:cs="Times New Roman"/>
          <w:sz w:val="28"/>
          <w:szCs w:val="28"/>
          <w:lang w:eastAsia="ru-RU"/>
        </w:rPr>
        <w:t>селищного</w:t>
      </w:r>
      <w:r w:rsidRPr="007310B2">
        <w:rPr>
          <w:rFonts w:ascii="Times New Roman" w:eastAsia="Times New Roman" w:hAnsi="Times New Roman" w:cs="Times New Roman"/>
          <w:sz w:val="28"/>
          <w:szCs w:val="28"/>
          <w:lang w:eastAsia="ru-RU"/>
        </w:rPr>
        <w:t xml:space="preserve"> голови;</w:t>
      </w:r>
    </w:p>
    <w:p w14:paraId="18A1689E" w14:textId="0D4F42EE"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6) за погодженням з </w:t>
      </w:r>
      <w:r w:rsidR="00880A63">
        <w:rPr>
          <w:rFonts w:ascii="Times New Roman" w:eastAsia="Times New Roman" w:hAnsi="Times New Roman" w:cs="Times New Roman"/>
          <w:sz w:val="28"/>
          <w:szCs w:val="28"/>
          <w:lang w:eastAsia="ru-RU"/>
        </w:rPr>
        <w:t>селищним</w:t>
      </w:r>
      <w:r w:rsidRPr="007310B2">
        <w:rPr>
          <w:rFonts w:ascii="Times New Roman" w:eastAsia="Times New Roman" w:hAnsi="Times New Roman" w:cs="Times New Roman"/>
          <w:sz w:val="28"/>
          <w:szCs w:val="28"/>
          <w:lang w:eastAsia="ru-RU"/>
        </w:rPr>
        <w:t xml:space="preserve"> головою залучає спеціалістів інших структурних підрозділів </w:t>
      </w:r>
      <w:r w:rsidR="00880A63">
        <w:rPr>
          <w:rFonts w:ascii="Times New Roman" w:eastAsia="Times New Roman" w:hAnsi="Times New Roman" w:cs="Times New Roman"/>
          <w:sz w:val="28"/>
          <w:szCs w:val="28"/>
          <w:lang w:eastAsia="ru-RU"/>
        </w:rPr>
        <w:t xml:space="preserve">та виконавчих органів </w:t>
      </w:r>
      <w:r w:rsidRPr="007310B2">
        <w:rPr>
          <w:rFonts w:ascii="Times New Roman" w:eastAsia="Times New Roman" w:hAnsi="Times New Roman" w:cs="Times New Roman"/>
          <w:sz w:val="28"/>
          <w:szCs w:val="28"/>
          <w:lang w:eastAsia="ru-RU"/>
        </w:rPr>
        <w:t xml:space="preserve"> ради до підготовки проєктів документів, віднесених до компетенції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w:t>
      </w:r>
    </w:p>
    <w:p w14:paraId="033722E2" w14:textId="430C7182"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7) здійснює контроль за виконанням рішень </w:t>
      </w:r>
      <w:r w:rsidR="00880A63">
        <w:rPr>
          <w:rFonts w:ascii="Times New Roman" w:eastAsia="Times New Roman" w:hAnsi="Times New Roman" w:cs="Times New Roman"/>
          <w:sz w:val="28"/>
          <w:szCs w:val="28"/>
          <w:lang w:eastAsia="ru-RU"/>
        </w:rPr>
        <w:t>селищної</w:t>
      </w:r>
      <w:r w:rsidRPr="007310B2">
        <w:rPr>
          <w:rFonts w:ascii="Times New Roman" w:eastAsia="Times New Roman" w:hAnsi="Times New Roman" w:cs="Times New Roman"/>
          <w:sz w:val="28"/>
          <w:szCs w:val="28"/>
          <w:lang w:eastAsia="ru-RU"/>
        </w:rPr>
        <w:t xml:space="preserve"> ради та розпоряджень </w:t>
      </w:r>
      <w:r w:rsidR="00880A63">
        <w:rPr>
          <w:rFonts w:ascii="Times New Roman" w:eastAsia="Times New Roman" w:hAnsi="Times New Roman" w:cs="Times New Roman"/>
          <w:sz w:val="28"/>
          <w:szCs w:val="28"/>
          <w:lang w:eastAsia="ru-RU"/>
        </w:rPr>
        <w:t>селищного</w:t>
      </w:r>
      <w:r w:rsidRPr="007310B2">
        <w:rPr>
          <w:rFonts w:ascii="Times New Roman" w:eastAsia="Times New Roman" w:hAnsi="Times New Roman" w:cs="Times New Roman"/>
          <w:sz w:val="28"/>
          <w:szCs w:val="28"/>
          <w:lang w:eastAsia="ru-RU"/>
        </w:rPr>
        <w:t xml:space="preserve"> голови з питань, що відносяться до компетенції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w:t>
      </w:r>
    </w:p>
    <w:p w14:paraId="7541F564" w14:textId="0B936630"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8) бере участь у засіданнях постійних комісій </w:t>
      </w:r>
      <w:r w:rsidR="00880A63">
        <w:rPr>
          <w:rFonts w:ascii="Times New Roman" w:eastAsia="Times New Roman" w:hAnsi="Times New Roman" w:cs="Times New Roman"/>
          <w:sz w:val="28"/>
          <w:szCs w:val="28"/>
          <w:lang w:eastAsia="ru-RU"/>
        </w:rPr>
        <w:t xml:space="preserve">селищної </w:t>
      </w:r>
      <w:r w:rsidRPr="007310B2">
        <w:rPr>
          <w:rFonts w:ascii="Times New Roman" w:eastAsia="Times New Roman" w:hAnsi="Times New Roman" w:cs="Times New Roman"/>
          <w:sz w:val="28"/>
          <w:szCs w:val="28"/>
          <w:lang w:eastAsia="ru-RU"/>
        </w:rPr>
        <w:t xml:space="preserve">ради та консультаційно-дорадчих органів, нарадах, які проводяться за участю представників </w:t>
      </w:r>
      <w:r w:rsidR="00880A63">
        <w:rPr>
          <w:rFonts w:ascii="Times New Roman" w:eastAsia="Times New Roman" w:hAnsi="Times New Roman" w:cs="Times New Roman"/>
          <w:sz w:val="28"/>
          <w:szCs w:val="28"/>
          <w:lang w:eastAsia="ru-RU"/>
        </w:rPr>
        <w:t xml:space="preserve">селищної </w:t>
      </w:r>
      <w:r w:rsidRPr="007310B2">
        <w:rPr>
          <w:rFonts w:ascii="Times New Roman" w:eastAsia="Times New Roman" w:hAnsi="Times New Roman" w:cs="Times New Roman"/>
          <w:sz w:val="28"/>
          <w:szCs w:val="28"/>
          <w:lang w:eastAsia="ru-RU"/>
        </w:rPr>
        <w:t xml:space="preserve">ради з питань, віднесених до компетенції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w:t>
      </w:r>
    </w:p>
    <w:p w14:paraId="7E6FED7F" w14:textId="4C4CA5B2"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9) разом з іншими структурними підрозділами </w:t>
      </w:r>
      <w:r w:rsidR="00880A63">
        <w:rPr>
          <w:rFonts w:ascii="Times New Roman" w:eastAsia="Times New Roman" w:hAnsi="Times New Roman" w:cs="Times New Roman"/>
          <w:sz w:val="28"/>
          <w:szCs w:val="28"/>
          <w:lang w:eastAsia="ru-RU"/>
        </w:rPr>
        <w:t xml:space="preserve">та виконавчими органами селищної </w:t>
      </w:r>
      <w:r w:rsidRPr="007310B2">
        <w:rPr>
          <w:rFonts w:ascii="Times New Roman" w:eastAsia="Times New Roman" w:hAnsi="Times New Roman" w:cs="Times New Roman"/>
          <w:sz w:val="28"/>
          <w:szCs w:val="28"/>
          <w:lang w:eastAsia="ru-RU"/>
        </w:rPr>
        <w:t xml:space="preserve"> ради, приймає участь у підготовці матеріалів до сесій </w:t>
      </w:r>
      <w:r w:rsidR="00880A63">
        <w:rPr>
          <w:rFonts w:ascii="Times New Roman" w:eastAsia="Times New Roman" w:hAnsi="Times New Roman" w:cs="Times New Roman"/>
          <w:sz w:val="28"/>
          <w:szCs w:val="28"/>
          <w:lang w:eastAsia="ru-RU"/>
        </w:rPr>
        <w:t xml:space="preserve">селищної </w:t>
      </w:r>
      <w:r w:rsidRPr="007310B2">
        <w:rPr>
          <w:rFonts w:ascii="Times New Roman" w:eastAsia="Times New Roman" w:hAnsi="Times New Roman" w:cs="Times New Roman"/>
          <w:sz w:val="28"/>
          <w:szCs w:val="28"/>
          <w:lang w:eastAsia="ru-RU"/>
        </w:rPr>
        <w:t>ради;</w:t>
      </w:r>
    </w:p>
    <w:p w14:paraId="26F70EC2" w14:textId="43A4A97B"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lastRenderedPageBreak/>
        <w:t xml:space="preserve">10) за дорученням </w:t>
      </w:r>
      <w:r w:rsidR="002748C0">
        <w:rPr>
          <w:rFonts w:ascii="Times New Roman" w:eastAsia="Times New Roman" w:hAnsi="Times New Roman" w:cs="Times New Roman"/>
          <w:sz w:val="28"/>
          <w:szCs w:val="28"/>
          <w:lang w:eastAsia="ru-RU"/>
        </w:rPr>
        <w:t>селищно</w:t>
      </w:r>
      <w:r w:rsidR="00CA4209">
        <w:rPr>
          <w:rFonts w:ascii="Times New Roman" w:eastAsia="Times New Roman" w:hAnsi="Times New Roman" w:cs="Times New Roman"/>
          <w:sz w:val="28"/>
          <w:szCs w:val="28"/>
          <w:lang w:eastAsia="ru-RU"/>
        </w:rPr>
        <w:t>го</w:t>
      </w:r>
      <w:r w:rsidRPr="007310B2">
        <w:rPr>
          <w:rFonts w:ascii="Times New Roman" w:eastAsia="Times New Roman" w:hAnsi="Times New Roman" w:cs="Times New Roman"/>
          <w:sz w:val="28"/>
          <w:szCs w:val="28"/>
          <w:lang w:eastAsia="ru-RU"/>
        </w:rPr>
        <w:t xml:space="preserve"> голови бере участь у підготовці та проведенні нарад, семінарів, курсів підвищення кваліфікації працівників та депутатів </w:t>
      </w:r>
      <w:r w:rsidR="002748C0">
        <w:rPr>
          <w:rFonts w:ascii="Times New Roman" w:eastAsia="Times New Roman" w:hAnsi="Times New Roman" w:cs="Times New Roman"/>
          <w:sz w:val="28"/>
          <w:szCs w:val="28"/>
          <w:lang w:eastAsia="ru-RU"/>
        </w:rPr>
        <w:t xml:space="preserve">селищної </w:t>
      </w:r>
      <w:r w:rsidRPr="007310B2">
        <w:rPr>
          <w:rFonts w:ascii="Times New Roman" w:eastAsia="Times New Roman" w:hAnsi="Times New Roman" w:cs="Times New Roman"/>
          <w:sz w:val="28"/>
          <w:szCs w:val="28"/>
          <w:lang w:eastAsia="ru-RU"/>
        </w:rPr>
        <w:t xml:space="preserve">ради з питань, які відносяться до компетенції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w:t>
      </w:r>
    </w:p>
    <w:p w14:paraId="6EFDF86C" w14:textId="13C33A6A"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11) виконує інші функції відповідно до компетенції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 xml:space="preserve">. </w:t>
      </w:r>
    </w:p>
    <w:p w14:paraId="2030402C" w14:textId="77777777" w:rsidR="007310B2" w:rsidRPr="007310B2" w:rsidRDefault="007310B2" w:rsidP="007310B2">
      <w:pPr>
        <w:spacing w:after="0" w:line="240" w:lineRule="auto"/>
        <w:ind w:firstLine="567"/>
        <w:jc w:val="both"/>
        <w:outlineLvl w:val="0"/>
        <w:rPr>
          <w:rFonts w:ascii="Times New Roman" w:eastAsia="Times New Roman" w:hAnsi="Times New Roman" w:cs="Times New Roman"/>
          <w:b/>
          <w:sz w:val="28"/>
          <w:szCs w:val="28"/>
          <w:lang w:eastAsia="ru-RU"/>
        </w:rPr>
      </w:pPr>
    </w:p>
    <w:p w14:paraId="761A920D" w14:textId="396DC36E" w:rsidR="007310B2" w:rsidRPr="007310B2" w:rsidRDefault="007310B2" w:rsidP="007310B2">
      <w:pPr>
        <w:spacing w:after="0" w:line="240" w:lineRule="auto"/>
        <w:ind w:firstLine="567"/>
        <w:jc w:val="center"/>
        <w:outlineLvl w:val="0"/>
        <w:rPr>
          <w:rFonts w:ascii="Times New Roman" w:eastAsia="Times New Roman" w:hAnsi="Times New Roman" w:cs="Times New Roman"/>
          <w:b/>
          <w:sz w:val="28"/>
          <w:szCs w:val="28"/>
          <w:lang w:eastAsia="ru-RU"/>
        </w:rPr>
      </w:pPr>
      <w:r w:rsidRPr="007310B2">
        <w:rPr>
          <w:rFonts w:ascii="Times New Roman" w:eastAsia="Times New Roman" w:hAnsi="Times New Roman" w:cs="Times New Roman"/>
          <w:b/>
          <w:sz w:val="28"/>
          <w:szCs w:val="28"/>
          <w:lang w:eastAsia="ru-RU"/>
        </w:rPr>
        <w:t xml:space="preserve">3. Права </w:t>
      </w:r>
      <w:r w:rsidR="00CA4209" w:rsidRPr="00CA4209">
        <w:rPr>
          <w:rFonts w:ascii="Times New Roman" w:eastAsia="Times New Roman" w:hAnsi="Times New Roman" w:cs="Times New Roman"/>
          <w:b/>
          <w:sz w:val="28"/>
          <w:szCs w:val="28"/>
          <w:lang w:eastAsia="ru-RU"/>
        </w:rPr>
        <w:t>Сектор</w:t>
      </w:r>
      <w:r w:rsidR="00CA4209">
        <w:rPr>
          <w:rFonts w:ascii="Times New Roman" w:eastAsia="Times New Roman" w:hAnsi="Times New Roman" w:cs="Times New Roman"/>
          <w:b/>
          <w:sz w:val="28"/>
          <w:szCs w:val="28"/>
          <w:lang w:eastAsia="ru-RU"/>
        </w:rPr>
        <w:t>у</w:t>
      </w:r>
    </w:p>
    <w:p w14:paraId="7461F428" w14:textId="73885848"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3.1.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 xml:space="preserve">у </w:t>
      </w:r>
      <w:r w:rsidRPr="007310B2">
        <w:rPr>
          <w:rFonts w:ascii="Times New Roman" w:eastAsia="Times New Roman" w:hAnsi="Times New Roman" w:cs="Times New Roman"/>
          <w:sz w:val="28"/>
          <w:szCs w:val="28"/>
          <w:lang w:eastAsia="ru-RU"/>
        </w:rPr>
        <w:t>має право:</w:t>
      </w:r>
    </w:p>
    <w:p w14:paraId="6CE0910C" w14:textId="5D498165"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розробляти та подавати на затвердження внутрішні документи з питань внутрішнього </w:t>
      </w:r>
      <w:r w:rsidR="00A728ED">
        <w:rPr>
          <w:rFonts w:ascii="Times New Roman" w:eastAsia="Times New Roman" w:hAnsi="Times New Roman" w:cs="Times New Roman"/>
          <w:sz w:val="28"/>
          <w:szCs w:val="28"/>
          <w:lang w:eastAsia="ru-RU"/>
        </w:rPr>
        <w:t xml:space="preserve">контролю та </w:t>
      </w:r>
      <w:r w:rsidRPr="007310B2">
        <w:rPr>
          <w:rFonts w:ascii="Times New Roman" w:eastAsia="Times New Roman" w:hAnsi="Times New Roman" w:cs="Times New Roman"/>
          <w:sz w:val="28"/>
          <w:szCs w:val="28"/>
          <w:lang w:eastAsia="ru-RU"/>
        </w:rPr>
        <w:t xml:space="preserve">аудиту в </w:t>
      </w:r>
      <w:r w:rsidR="00A728ED">
        <w:rPr>
          <w:rFonts w:ascii="Times New Roman" w:eastAsia="Times New Roman" w:hAnsi="Times New Roman" w:cs="Times New Roman"/>
          <w:sz w:val="28"/>
          <w:szCs w:val="28"/>
          <w:lang w:eastAsia="ru-RU"/>
        </w:rPr>
        <w:t xml:space="preserve">селищній </w:t>
      </w:r>
      <w:r w:rsidRPr="007310B2">
        <w:rPr>
          <w:rFonts w:ascii="Times New Roman" w:eastAsia="Times New Roman" w:hAnsi="Times New Roman" w:cs="Times New Roman"/>
          <w:sz w:val="28"/>
          <w:szCs w:val="28"/>
          <w:lang w:eastAsia="ru-RU"/>
        </w:rPr>
        <w:t xml:space="preserve"> раді;</w:t>
      </w:r>
    </w:p>
    <w:p w14:paraId="7E297690" w14:textId="4596E6A8"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ініціювати перед </w:t>
      </w:r>
      <w:r w:rsidR="00A728ED">
        <w:rPr>
          <w:rFonts w:ascii="Times New Roman" w:eastAsia="Times New Roman" w:hAnsi="Times New Roman" w:cs="Times New Roman"/>
          <w:sz w:val="28"/>
          <w:szCs w:val="28"/>
          <w:lang w:eastAsia="ru-RU"/>
        </w:rPr>
        <w:t xml:space="preserve">селищним </w:t>
      </w:r>
      <w:r w:rsidRPr="007310B2">
        <w:rPr>
          <w:rFonts w:ascii="Times New Roman" w:eastAsia="Times New Roman" w:hAnsi="Times New Roman" w:cs="Times New Roman"/>
          <w:sz w:val="28"/>
          <w:szCs w:val="28"/>
          <w:lang w:eastAsia="ru-RU"/>
        </w:rPr>
        <w:t>головою питання щодо залучення до проведення внутрішнього аудиту експертів, фахівців відповідних органів державної влади та органів місцевого самоврядування, державних фондів, підприємств, установ, організацій, інших юридичних осіб за письмовим погодженням з їх керівниками;</w:t>
      </w:r>
    </w:p>
    <w:p w14:paraId="17B6603C" w14:textId="718A3806"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готувати запити та одержувати у встановленому порядку від структурних підрозділів </w:t>
      </w:r>
      <w:r w:rsidR="00A728ED">
        <w:rPr>
          <w:rFonts w:ascii="Times New Roman" w:eastAsia="Times New Roman" w:hAnsi="Times New Roman" w:cs="Times New Roman"/>
          <w:sz w:val="28"/>
          <w:szCs w:val="28"/>
          <w:lang w:eastAsia="ru-RU"/>
        </w:rPr>
        <w:t xml:space="preserve">та виконавчих органів Магдалинівської селищної </w:t>
      </w:r>
      <w:r w:rsidRPr="007310B2">
        <w:rPr>
          <w:rFonts w:ascii="Times New Roman" w:eastAsia="Times New Roman" w:hAnsi="Times New Roman" w:cs="Times New Roman"/>
          <w:sz w:val="28"/>
          <w:szCs w:val="28"/>
          <w:lang w:eastAsia="ru-RU"/>
        </w:rPr>
        <w:t xml:space="preserve"> ради, державних органів та органів місцевого самоврядування, підприємств, установ, організацій, інших юридичних осіб та фізичних осіб-підприємців інформацію, документи і матеріали, необхідні для здійснення внутрішнього аудиту;</w:t>
      </w:r>
    </w:p>
    <w:p w14:paraId="4A96A341" w14:textId="62840BCA" w:rsidR="007310B2" w:rsidRPr="007310B2" w:rsidRDefault="007310B2" w:rsidP="007310B2">
      <w:pPr>
        <w:spacing w:after="0" w:line="240" w:lineRule="auto"/>
        <w:ind w:firstLine="567"/>
        <w:jc w:val="both"/>
        <w:rPr>
          <w:rFonts w:ascii="Times New Roman" w:eastAsia="Times New Roman" w:hAnsi="Times New Roman" w:cs="Times New Roman"/>
          <w:sz w:val="28"/>
          <w:szCs w:val="28"/>
          <w:highlight w:val="lightGray"/>
          <w:lang w:eastAsia="ru-RU"/>
        </w:rPr>
      </w:pPr>
      <w:r w:rsidRPr="007310B2">
        <w:rPr>
          <w:rFonts w:ascii="Times New Roman" w:eastAsia="Times New Roman" w:hAnsi="Times New Roman" w:cs="Times New Roman"/>
          <w:sz w:val="28"/>
          <w:szCs w:val="28"/>
          <w:lang w:eastAsia="ru-RU"/>
        </w:rPr>
        <w:t xml:space="preserve">за дорученням </w:t>
      </w:r>
      <w:r w:rsidR="00A728ED">
        <w:rPr>
          <w:rFonts w:ascii="Times New Roman" w:eastAsia="Times New Roman" w:hAnsi="Times New Roman" w:cs="Times New Roman"/>
          <w:sz w:val="28"/>
          <w:szCs w:val="28"/>
          <w:lang w:eastAsia="ru-RU"/>
        </w:rPr>
        <w:t>селищного</w:t>
      </w:r>
      <w:r w:rsidRPr="007310B2">
        <w:rPr>
          <w:rFonts w:ascii="Times New Roman" w:eastAsia="Times New Roman" w:hAnsi="Times New Roman" w:cs="Times New Roman"/>
          <w:sz w:val="28"/>
          <w:szCs w:val="28"/>
          <w:lang w:eastAsia="ru-RU"/>
        </w:rPr>
        <w:t xml:space="preserve"> голови надавати службову інформацію та документи іншим структурним підрозділам </w:t>
      </w:r>
      <w:r w:rsidR="00A728ED">
        <w:rPr>
          <w:rFonts w:ascii="Times New Roman" w:eastAsia="Times New Roman" w:hAnsi="Times New Roman" w:cs="Times New Roman"/>
          <w:sz w:val="28"/>
          <w:szCs w:val="28"/>
          <w:lang w:eastAsia="ru-RU"/>
        </w:rPr>
        <w:t>та виконавчим органам Магдалинівської селищної ради</w:t>
      </w:r>
      <w:r w:rsidRPr="007310B2">
        <w:rPr>
          <w:rFonts w:ascii="Times New Roman" w:eastAsia="Times New Roman" w:hAnsi="Times New Roman" w:cs="Times New Roman"/>
          <w:sz w:val="28"/>
          <w:szCs w:val="28"/>
          <w:lang w:eastAsia="ru-RU"/>
        </w:rPr>
        <w:t>;</w:t>
      </w:r>
    </w:p>
    <w:p w14:paraId="1001DD11" w14:textId="028C2C11" w:rsidR="007310B2" w:rsidRPr="007310B2" w:rsidRDefault="007310B2" w:rsidP="007310B2">
      <w:pPr>
        <w:spacing w:after="0" w:line="240" w:lineRule="auto"/>
        <w:ind w:firstLine="567"/>
        <w:jc w:val="both"/>
        <w:rPr>
          <w:rFonts w:ascii="Times New Roman" w:eastAsia="Times New Roman" w:hAnsi="Times New Roman" w:cs="Times New Roman"/>
          <w:sz w:val="28"/>
          <w:szCs w:val="28"/>
          <w:highlight w:val="lightGray"/>
          <w:lang w:eastAsia="ru-RU"/>
        </w:rPr>
      </w:pPr>
      <w:r w:rsidRPr="007310B2">
        <w:rPr>
          <w:rFonts w:ascii="Times New Roman" w:eastAsia="Times New Roman" w:hAnsi="Times New Roman" w:cs="Times New Roman"/>
          <w:sz w:val="28"/>
          <w:szCs w:val="28"/>
          <w:lang w:eastAsia="ru-RU"/>
        </w:rPr>
        <w:t xml:space="preserve">використовувати всю наявну в </w:t>
      </w:r>
      <w:r w:rsidR="00B70D20">
        <w:rPr>
          <w:rFonts w:ascii="Times New Roman" w:eastAsia="Times New Roman" w:hAnsi="Times New Roman" w:cs="Times New Roman"/>
          <w:sz w:val="28"/>
          <w:szCs w:val="28"/>
          <w:lang w:eastAsia="ru-RU"/>
        </w:rPr>
        <w:t>селищній</w:t>
      </w:r>
      <w:r w:rsidRPr="007310B2">
        <w:rPr>
          <w:rFonts w:ascii="Times New Roman" w:eastAsia="Times New Roman" w:hAnsi="Times New Roman" w:cs="Times New Roman"/>
          <w:sz w:val="28"/>
          <w:szCs w:val="28"/>
          <w:lang w:eastAsia="ru-RU"/>
        </w:rPr>
        <w:t xml:space="preserve"> раді інформацію загального користування, з метою виконання завдань, покладених на </w:t>
      </w:r>
      <w:r w:rsidR="00CA4209" w:rsidRPr="00CA4209">
        <w:rPr>
          <w:rFonts w:ascii="Times New Roman" w:eastAsia="Times New Roman" w:hAnsi="Times New Roman" w:cs="Times New Roman"/>
          <w:sz w:val="28"/>
          <w:szCs w:val="28"/>
          <w:lang w:eastAsia="ru-RU"/>
        </w:rPr>
        <w:t>Сектор</w:t>
      </w:r>
      <w:r w:rsidRPr="007310B2">
        <w:rPr>
          <w:rFonts w:ascii="Times New Roman" w:eastAsia="Times New Roman" w:hAnsi="Times New Roman" w:cs="Times New Roman"/>
          <w:sz w:val="28"/>
          <w:szCs w:val="28"/>
          <w:lang w:eastAsia="ru-RU"/>
        </w:rPr>
        <w:t>, а також інформаційні бази, засоби зв’язку та комунікацій, інші технічні та інформаційні засоби;</w:t>
      </w:r>
    </w:p>
    <w:p w14:paraId="328A9098" w14:textId="6C9CF318"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за дорученням </w:t>
      </w:r>
      <w:r w:rsidR="00B70D20">
        <w:rPr>
          <w:rFonts w:ascii="Times New Roman" w:eastAsia="Times New Roman" w:hAnsi="Times New Roman" w:cs="Times New Roman"/>
          <w:sz w:val="28"/>
          <w:szCs w:val="28"/>
          <w:lang w:eastAsia="ru-RU"/>
        </w:rPr>
        <w:t xml:space="preserve">селищного </w:t>
      </w:r>
      <w:r w:rsidRPr="007310B2">
        <w:rPr>
          <w:rFonts w:ascii="Times New Roman" w:eastAsia="Times New Roman" w:hAnsi="Times New Roman" w:cs="Times New Roman"/>
          <w:sz w:val="28"/>
          <w:szCs w:val="28"/>
          <w:lang w:eastAsia="ru-RU"/>
        </w:rPr>
        <w:t xml:space="preserve"> голови брати участь у засіданнях постійних комісій, консультаційно-дорадчих органів </w:t>
      </w:r>
      <w:r w:rsidR="00B70D20">
        <w:rPr>
          <w:rFonts w:ascii="Times New Roman" w:eastAsia="Times New Roman" w:hAnsi="Times New Roman" w:cs="Times New Roman"/>
          <w:sz w:val="28"/>
          <w:szCs w:val="28"/>
          <w:lang w:eastAsia="ru-RU"/>
        </w:rPr>
        <w:t xml:space="preserve">селищної </w:t>
      </w:r>
      <w:r w:rsidRPr="007310B2">
        <w:rPr>
          <w:rFonts w:ascii="Times New Roman" w:eastAsia="Times New Roman" w:hAnsi="Times New Roman" w:cs="Times New Roman"/>
          <w:sz w:val="28"/>
          <w:szCs w:val="28"/>
          <w:lang w:eastAsia="ru-RU"/>
        </w:rPr>
        <w:t xml:space="preserve">ради, нарадах, які проводяться в </w:t>
      </w:r>
      <w:r w:rsidR="00B70D20">
        <w:rPr>
          <w:rFonts w:ascii="Times New Roman" w:eastAsia="Times New Roman" w:hAnsi="Times New Roman" w:cs="Times New Roman"/>
          <w:sz w:val="28"/>
          <w:szCs w:val="28"/>
          <w:lang w:eastAsia="ru-RU"/>
        </w:rPr>
        <w:t xml:space="preserve">селищній </w:t>
      </w:r>
      <w:r w:rsidRPr="007310B2">
        <w:rPr>
          <w:rFonts w:ascii="Times New Roman" w:eastAsia="Times New Roman" w:hAnsi="Times New Roman" w:cs="Times New Roman"/>
          <w:sz w:val="28"/>
          <w:szCs w:val="28"/>
          <w:lang w:eastAsia="ru-RU"/>
        </w:rPr>
        <w:t xml:space="preserve"> раді з питань, віднесених до компетенції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 xml:space="preserve">, а також бути присутнім на засіданнях сесій </w:t>
      </w:r>
      <w:r w:rsidR="00B70D20">
        <w:rPr>
          <w:rFonts w:ascii="Times New Roman" w:eastAsia="Times New Roman" w:hAnsi="Times New Roman" w:cs="Times New Roman"/>
          <w:sz w:val="28"/>
          <w:szCs w:val="28"/>
          <w:lang w:eastAsia="ru-RU"/>
        </w:rPr>
        <w:t xml:space="preserve">селищної </w:t>
      </w:r>
      <w:r w:rsidRPr="007310B2">
        <w:rPr>
          <w:rFonts w:ascii="Times New Roman" w:eastAsia="Times New Roman" w:hAnsi="Times New Roman" w:cs="Times New Roman"/>
          <w:sz w:val="28"/>
          <w:szCs w:val="28"/>
          <w:lang w:eastAsia="ru-RU"/>
        </w:rPr>
        <w:t xml:space="preserve"> ради;</w:t>
      </w:r>
    </w:p>
    <w:p w14:paraId="08D9F2A3"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highlight w:val="lightGray"/>
          <w:lang w:eastAsia="ru-RU"/>
        </w:rPr>
      </w:pPr>
      <w:r w:rsidRPr="007310B2">
        <w:rPr>
          <w:rFonts w:ascii="Times New Roman" w:eastAsia="Times New Roman" w:hAnsi="Times New Roman" w:cs="Times New Roman"/>
          <w:sz w:val="28"/>
          <w:szCs w:val="28"/>
          <w:lang w:eastAsia="ru-RU"/>
        </w:rPr>
        <w:t>одержувати для виконання своїх обов’язків необхідні матеріально-технічні засоби, обладнання, сучасну офісну техніку та засоби зв’язку, доступ до мережі Інтернет.</w:t>
      </w:r>
    </w:p>
    <w:p w14:paraId="2C3DFB68" w14:textId="77777777" w:rsidR="007310B2" w:rsidRPr="007310B2" w:rsidRDefault="007310B2" w:rsidP="007310B2">
      <w:pPr>
        <w:spacing w:after="0" w:line="240" w:lineRule="auto"/>
        <w:ind w:firstLine="567"/>
        <w:jc w:val="both"/>
        <w:outlineLvl w:val="0"/>
        <w:rPr>
          <w:rFonts w:ascii="Times New Roman" w:eastAsia="Times New Roman" w:hAnsi="Times New Roman" w:cs="Times New Roman"/>
          <w:b/>
          <w:sz w:val="28"/>
          <w:szCs w:val="28"/>
          <w:lang w:eastAsia="ru-RU"/>
        </w:rPr>
      </w:pPr>
    </w:p>
    <w:p w14:paraId="60E2945A" w14:textId="1C524455" w:rsidR="007310B2" w:rsidRPr="007310B2" w:rsidRDefault="007310B2" w:rsidP="007310B2">
      <w:pPr>
        <w:spacing w:after="0" w:line="240" w:lineRule="auto"/>
        <w:ind w:firstLine="567"/>
        <w:jc w:val="center"/>
        <w:outlineLvl w:val="0"/>
        <w:rPr>
          <w:rFonts w:ascii="Times New Roman" w:eastAsia="Times New Roman" w:hAnsi="Times New Roman" w:cs="Times New Roman"/>
          <w:b/>
          <w:sz w:val="28"/>
          <w:szCs w:val="28"/>
          <w:lang w:eastAsia="ru-RU"/>
        </w:rPr>
      </w:pPr>
      <w:r w:rsidRPr="007310B2">
        <w:rPr>
          <w:rFonts w:ascii="Times New Roman" w:eastAsia="Times New Roman" w:hAnsi="Times New Roman" w:cs="Times New Roman"/>
          <w:b/>
          <w:sz w:val="28"/>
          <w:szCs w:val="28"/>
          <w:lang w:eastAsia="ru-RU"/>
        </w:rPr>
        <w:t xml:space="preserve">4. Керівництво </w:t>
      </w:r>
      <w:r w:rsidR="00CA4209" w:rsidRPr="00CA4209">
        <w:rPr>
          <w:rFonts w:ascii="Times New Roman" w:eastAsia="Times New Roman" w:hAnsi="Times New Roman" w:cs="Times New Roman"/>
          <w:b/>
          <w:sz w:val="28"/>
          <w:szCs w:val="28"/>
          <w:lang w:eastAsia="ru-RU"/>
        </w:rPr>
        <w:t>Сектор</w:t>
      </w:r>
      <w:r w:rsidR="00CA4209">
        <w:rPr>
          <w:rFonts w:ascii="Times New Roman" w:eastAsia="Times New Roman" w:hAnsi="Times New Roman" w:cs="Times New Roman"/>
          <w:b/>
          <w:sz w:val="28"/>
          <w:szCs w:val="28"/>
          <w:lang w:eastAsia="ru-RU"/>
        </w:rPr>
        <w:t>ом</w:t>
      </w:r>
    </w:p>
    <w:p w14:paraId="6F623D26" w14:textId="26D0A9D3"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4.1. </w:t>
      </w:r>
      <w:r w:rsidR="002F089E" w:rsidRPr="002F089E">
        <w:rPr>
          <w:rFonts w:ascii="Times New Roman" w:eastAsia="Times New Roman" w:hAnsi="Times New Roman" w:cs="Times New Roman"/>
          <w:sz w:val="28"/>
          <w:szCs w:val="28"/>
          <w:lang w:eastAsia="ru-RU"/>
        </w:rPr>
        <w:t>Сектор</w:t>
      </w:r>
      <w:r w:rsidRPr="007310B2">
        <w:rPr>
          <w:rFonts w:ascii="Times New Roman" w:eastAsia="Times New Roman" w:hAnsi="Times New Roman" w:cs="Times New Roman"/>
          <w:sz w:val="28"/>
          <w:szCs w:val="28"/>
          <w:lang w:eastAsia="ru-RU"/>
        </w:rPr>
        <w:t xml:space="preserve"> очолює </w:t>
      </w:r>
      <w:r w:rsidR="00CA4209">
        <w:rPr>
          <w:rFonts w:ascii="Times New Roman" w:eastAsia="Times New Roman" w:hAnsi="Times New Roman" w:cs="Times New Roman"/>
          <w:sz w:val="28"/>
          <w:szCs w:val="28"/>
          <w:lang w:eastAsia="ru-RU"/>
        </w:rPr>
        <w:t>завідувач</w:t>
      </w:r>
      <w:r w:rsidRPr="007310B2">
        <w:rPr>
          <w:rFonts w:ascii="Times New Roman" w:eastAsia="Times New Roman" w:hAnsi="Times New Roman" w:cs="Times New Roman"/>
          <w:sz w:val="28"/>
          <w:szCs w:val="28"/>
          <w:lang w:eastAsia="ru-RU"/>
        </w:rPr>
        <w:t xml:space="preserve">, який призначається на посаду та звільняється з посади розпорядженням </w:t>
      </w:r>
      <w:r w:rsidR="00B70D20">
        <w:rPr>
          <w:rFonts w:ascii="Times New Roman" w:eastAsia="Times New Roman" w:hAnsi="Times New Roman" w:cs="Times New Roman"/>
          <w:sz w:val="28"/>
          <w:szCs w:val="28"/>
          <w:lang w:eastAsia="ru-RU"/>
        </w:rPr>
        <w:t xml:space="preserve">селищного </w:t>
      </w:r>
      <w:r w:rsidRPr="007310B2">
        <w:rPr>
          <w:rFonts w:ascii="Times New Roman" w:eastAsia="Times New Roman" w:hAnsi="Times New Roman" w:cs="Times New Roman"/>
          <w:sz w:val="28"/>
          <w:szCs w:val="28"/>
          <w:lang w:eastAsia="ru-RU"/>
        </w:rPr>
        <w:t>голови відповідно до законодавства про працю, з урахуванням вимог до професійно-кваліфікаційного рівня, на конкурсній основі чи за іншою процедурою, передбаченою законо</w:t>
      </w:r>
      <w:r w:rsidR="00B70D20">
        <w:rPr>
          <w:rFonts w:ascii="Times New Roman" w:eastAsia="Times New Roman" w:hAnsi="Times New Roman" w:cs="Times New Roman"/>
          <w:sz w:val="28"/>
          <w:szCs w:val="28"/>
          <w:lang w:eastAsia="ru-RU"/>
        </w:rPr>
        <w:t>да</w:t>
      </w:r>
      <w:r w:rsidRPr="007310B2">
        <w:rPr>
          <w:rFonts w:ascii="Times New Roman" w:eastAsia="Times New Roman" w:hAnsi="Times New Roman" w:cs="Times New Roman"/>
          <w:sz w:val="28"/>
          <w:szCs w:val="28"/>
          <w:lang w:eastAsia="ru-RU"/>
        </w:rPr>
        <w:t>вством України.</w:t>
      </w:r>
    </w:p>
    <w:p w14:paraId="26D0CFB2" w14:textId="501F6EBD"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4.2. На посаду </w:t>
      </w:r>
      <w:r w:rsidR="00CA4209">
        <w:rPr>
          <w:rFonts w:ascii="Times New Roman" w:eastAsia="Times New Roman" w:hAnsi="Times New Roman" w:cs="Times New Roman"/>
          <w:sz w:val="28"/>
          <w:szCs w:val="28"/>
          <w:lang w:eastAsia="ru-RU"/>
        </w:rPr>
        <w:t xml:space="preserve">завідувача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00CA4209" w:rsidRPr="00CA4209">
        <w:rPr>
          <w:rFonts w:ascii="Times New Roman" w:eastAsia="Times New Roman" w:hAnsi="Times New Roman" w:cs="Times New Roman"/>
          <w:sz w:val="28"/>
          <w:szCs w:val="28"/>
          <w:lang w:eastAsia="ru-RU"/>
        </w:rPr>
        <w:t xml:space="preserve"> </w:t>
      </w:r>
      <w:r w:rsidRPr="007310B2">
        <w:rPr>
          <w:rFonts w:ascii="Times New Roman" w:eastAsia="Times New Roman" w:hAnsi="Times New Roman" w:cs="Times New Roman"/>
          <w:sz w:val="28"/>
          <w:szCs w:val="28"/>
          <w:lang w:eastAsia="ru-RU"/>
        </w:rPr>
        <w:t xml:space="preserve">призначається особа, яка відповідає вимогам, встановленим наказом Національного агентства України з питань державної служби від 07 листопада 2019 року № 203-19 «Про затвердження Типових професійно-кваліфікаційних характеристик посадових осіб місцевого самоврядування». </w:t>
      </w:r>
    </w:p>
    <w:p w14:paraId="33BCA0ED" w14:textId="76A0A7D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4.3. </w:t>
      </w:r>
      <w:r w:rsidR="00CA4209">
        <w:rPr>
          <w:rFonts w:ascii="Times New Roman" w:eastAsia="Times New Roman" w:hAnsi="Times New Roman" w:cs="Times New Roman"/>
          <w:sz w:val="28"/>
          <w:szCs w:val="28"/>
          <w:lang w:eastAsia="ru-RU"/>
        </w:rPr>
        <w:t>Завідувач Сектору</w:t>
      </w:r>
      <w:r w:rsidRPr="007310B2">
        <w:rPr>
          <w:rFonts w:ascii="Times New Roman" w:eastAsia="Times New Roman" w:hAnsi="Times New Roman" w:cs="Times New Roman"/>
          <w:sz w:val="28"/>
          <w:szCs w:val="28"/>
          <w:lang w:eastAsia="ru-RU"/>
        </w:rPr>
        <w:t xml:space="preserve">: </w:t>
      </w:r>
    </w:p>
    <w:p w14:paraId="667685F4" w14:textId="0A17AD98"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здійснює загальне керівництво діяльністю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 xml:space="preserve">; </w:t>
      </w:r>
    </w:p>
    <w:p w14:paraId="6BFDC405" w14:textId="1F0E6E75"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lastRenderedPageBreak/>
        <w:t xml:space="preserve">координує роботу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 xml:space="preserve"> з іншими </w:t>
      </w:r>
      <w:r w:rsidR="00B70D20">
        <w:rPr>
          <w:rFonts w:ascii="Times New Roman" w:eastAsia="Times New Roman" w:hAnsi="Times New Roman" w:cs="Times New Roman"/>
          <w:sz w:val="28"/>
          <w:szCs w:val="28"/>
          <w:lang w:eastAsia="ru-RU"/>
        </w:rPr>
        <w:t xml:space="preserve">структурними підрозділами та </w:t>
      </w:r>
      <w:r w:rsidRPr="007310B2">
        <w:rPr>
          <w:rFonts w:ascii="Times New Roman" w:eastAsia="Times New Roman" w:hAnsi="Times New Roman" w:cs="Times New Roman"/>
          <w:sz w:val="28"/>
          <w:szCs w:val="28"/>
          <w:lang w:eastAsia="ru-RU"/>
        </w:rPr>
        <w:t xml:space="preserve">виконавчими органами </w:t>
      </w:r>
      <w:r w:rsidR="00B70D20">
        <w:rPr>
          <w:rFonts w:ascii="Times New Roman" w:eastAsia="Times New Roman" w:hAnsi="Times New Roman" w:cs="Times New Roman"/>
          <w:sz w:val="28"/>
          <w:szCs w:val="28"/>
          <w:lang w:eastAsia="ru-RU"/>
        </w:rPr>
        <w:t xml:space="preserve">селищної </w:t>
      </w:r>
      <w:r w:rsidRPr="007310B2">
        <w:rPr>
          <w:rFonts w:ascii="Times New Roman" w:eastAsia="Times New Roman" w:hAnsi="Times New Roman" w:cs="Times New Roman"/>
          <w:sz w:val="28"/>
          <w:szCs w:val="28"/>
          <w:lang w:eastAsia="ru-RU"/>
        </w:rPr>
        <w:t xml:space="preserve"> ради;</w:t>
      </w:r>
    </w:p>
    <w:p w14:paraId="0155E09E" w14:textId="1253BC1F"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забезпечує у межах своєї компетенції контроль за станом справ у сфері діяльності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 xml:space="preserve">, вживає необхідних заходів до їх поліпшення; </w:t>
      </w:r>
    </w:p>
    <w:p w14:paraId="5696B6FC" w14:textId="45414E1E"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підтримує зв’язки з відповідними відділами та управліннями </w:t>
      </w:r>
      <w:r w:rsidR="00B70D20">
        <w:rPr>
          <w:rFonts w:ascii="Times New Roman" w:eastAsia="Times New Roman" w:hAnsi="Times New Roman" w:cs="Times New Roman"/>
          <w:sz w:val="28"/>
          <w:szCs w:val="28"/>
          <w:lang w:eastAsia="ru-RU"/>
        </w:rPr>
        <w:t>(</w:t>
      </w:r>
      <w:r w:rsidRPr="007310B2">
        <w:rPr>
          <w:rFonts w:ascii="Times New Roman" w:eastAsia="Times New Roman" w:hAnsi="Times New Roman" w:cs="Times New Roman"/>
          <w:sz w:val="28"/>
          <w:szCs w:val="28"/>
          <w:lang w:eastAsia="ru-RU"/>
        </w:rPr>
        <w:t>виконавчих комітетів</w:t>
      </w:r>
      <w:r w:rsidR="00B70D20">
        <w:rPr>
          <w:rFonts w:ascii="Times New Roman" w:eastAsia="Times New Roman" w:hAnsi="Times New Roman" w:cs="Times New Roman"/>
          <w:sz w:val="28"/>
          <w:szCs w:val="28"/>
          <w:lang w:eastAsia="ru-RU"/>
        </w:rPr>
        <w:t>)</w:t>
      </w:r>
      <w:r w:rsidRPr="007310B2">
        <w:rPr>
          <w:rFonts w:ascii="Times New Roman" w:eastAsia="Times New Roman" w:hAnsi="Times New Roman" w:cs="Times New Roman"/>
          <w:sz w:val="28"/>
          <w:szCs w:val="28"/>
          <w:lang w:eastAsia="ru-RU"/>
        </w:rPr>
        <w:t xml:space="preserve"> інших міських</w:t>
      </w:r>
      <w:r w:rsidR="00B55202">
        <w:rPr>
          <w:rFonts w:ascii="Times New Roman" w:eastAsia="Times New Roman" w:hAnsi="Times New Roman" w:cs="Times New Roman"/>
          <w:sz w:val="28"/>
          <w:szCs w:val="28"/>
          <w:lang w:eastAsia="ru-RU"/>
        </w:rPr>
        <w:t xml:space="preserve">, </w:t>
      </w:r>
      <w:r w:rsidRPr="007310B2">
        <w:rPr>
          <w:rFonts w:ascii="Times New Roman" w:eastAsia="Times New Roman" w:hAnsi="Times New Roman" w:cs="Times New Roman"/>
          <w:sz w:val="28"/>
          <w:szCs w:val="28"/>
          <w:lang w:eastAsia="ru-RU"/>
        </w:rPr>
        <w:t xml:space="preserve"> селищних, сільських рад з питань обміну досвідом; </w:t>
      </w:r>
    </w:p>
    <w:p w14:paraId="6EF6B41E" w14:textId="7CD69FAF"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бере участь у засіданнях постійних комісій та сесій </w:t>
      </w:r>
      <w:r w:rsidR="00B55202">
        <w:rPr>
          <w:rFonts w:ascii="Times New Roman" w:eastAsia="Times New Roman" w:hAnsi="Times New Roman" w:cs="Times New Roman"/>
          <w:sz w:val="28"/>
          <w:szCs w:val="28"/>
          <w:lang w:eastAsia="ru-RU"/>
        </w:rPr>
        <w:t xml:space="preserve">селищної </w:t>
      </w:r>
      <w:r w:rsidRPr="007310B2">
        <w:rPr>
          <w:rFonts w:ascii="Times New Roman" w:eastAsia="Times New Roman" w:hAnsi="Times New Roman" w:cs="Times New Roman"/>
          <w:sz w:val="28"/>
          <w:szCs w:val="28"/>
          <w:lang w:eastAsia="ru-RU"/>
        </w:rPr>
        <w:t xml:space="preserve"> ради, виконавчого комітету, нарадах </w:t>
      </w:r>
      <w:r w:rsidR="00B55202">
        <w:rPr>
          <w:rFonts w:ascii="Times New Roman" w:eastAsia="Times New Roman" w:hAnsi="Times New Roman" w:cs="Times New Roman"/>
          <w:sz w:val="28"/>
          <w:szCs w:val="28"/>
          <w:lang w:eastAsia="ru-RU"/>
        </w:rPr>
        <w:t>селищного</w:t>
      </w:r>
      <w:r w:rsidRPr="007310B2">
        <w:rPr>
          <w:rFonts w:ascii="Times New Roman" w:eastAsia="Times New Roman" w:hAnsi="Times New Roman" w:cs="Times New Roman"/>
          <w:sz w:val="28"/>
          <w:szCs w:val="28"/>
          <w:lang w:eastAsia="ru-RU"/>
        </w:rPr>
        <w:t xml:space="preserve"> голови у разі розгляду питань, що стосуються компетенції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 xml:space="preserve">; </w:t>
      </w:r>
    </w:p>
    <w:p w14:paraId="0968CEA6" w14:textId="6945ACF8"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розподіляє обов’язки між працівниками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 xml:space="preserve">, очолює і контролює їх роботу; </w:t>
      </w:r>
    </w:p>
    <w:p w14:paraId="14CC7193" w14:textId="35210439"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контролює стан трудової та виконавчої дисципліни у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і</w:t>
      </w:r>
      <w:r w:rsidRPr="007310B2">
        <w:rPr>
          <w:rFonts w:ascii="Times New Roman" w:eastAsia="Times New Roman" w:hAnsi="Times New Roman" w:cs="Times New Roman"/>
          <w:sz w:val="28"/>
          <w:szCs w:val="28"/>
          <w:lang w:eastAsia="ru-RU"/>
        </w:rPr>
        <w:t>;</w:t>
      </w:r>
    </w:p>
    <w:p w14:paraId="022DE1E2" w14:textId="28C907F0"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виконує інші доручення керівництва </w:t>
      </w:r>
      <w:r w:rsidR="00B55202">
        <w:rPr>
          <w:rFonts w:ascii="Times New Roman" w:eastAsia="Times New Roman" w:hAnsi="Times New Roman" w:cs="Times New Roman"/>
          <w:sz w:val="28"/>
          <w:szCs w:val="28"/>
          <w:lang w:eastAsia="ru-RU"/>
        </w:rPr>
        <w:t xml:space="preserve">селищної </w:t>
      </w:r>
      <w:r w:rsidRPr="007310B2">
        <w:rPr>
          <w:rFonts w:ascii="Times New Roman" w:eastAsia="Times New Roman" w:hAnsi="Times New Roman" w:cs="Times New Roman"/>
          <w:sz w:val="28"/>
          <w:szCs w:val="28"/>
          <w:lang w:eastAsia="ru-RU"/>
        </w:rPr>
        <w:t xml:space="preserve"> ради, пов’язані з діяльністю </w:t>
      </w:r>
      <w:r w:rsidR="00CA4209" w:rsidRPr="00CA4209">
        <w:rPr>
          <w:rFonts w:ascii="Times New Roman" w:eastAsia="Times New Roman" w:hAnsi="Times New Roman" w:cs="Times New Roman"/>
          <w:sz w:val="28"/>
          <w:szCs w:val="28"/>
          <w:lang w:eastAsia="ru-RU"/>
        </w:rPr>
        <w:t>Сектор</w:t>
      </w:r>
      <w:r w:rsidR="00CA4209">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 xml:space="preserve">. </w:t>
      </w:r>
    </w:p>
    <w:p w14:paraId="353F4789" w14:textId="77777777"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p>
    <w:p w14:paraId="57A82198" w14:textId="77777777" w:rsidR="007310B2" w:rsidRPr="007310B2" w:rsidRDefault="007310B2" w:rsidP="007310B2">
      <w:pPr>
        <w:spacing w:after="0" w:line="240" w:lineRule="auto"/>
        <w:ind w:firstLine="567"/>
        <w:jc w:val="center"/>
        <w:rPr>
          <w:rFonts w:ascii="Times New Roman" w:eastAsia="Times New Roman" w:hAnsi="Times New Roman" w:cs="Times New Roman"/>
          <w:b/>
          <w:sz w:val="28"/>
          <w:szCs w:val="28"/>
          <w:lang w:eastAsia="ru-RU"/>
        </w:rPr>
      </w:pPr>
      <w:r w:rsidRPr="007310B2">
        <w:rPr>
          <w:rFonts w:ascii="Times New Roman" w:eastAsia="Times New Roman" w:hAnsi="Times New Roman" w:cs="Times New Roman"/>
          <w:b/>
          <w:sz w:val="28"/>
          <w:szCs w:val="28"/>
          <w:lang w:eastAsia="ru-RU"/>
        </w:rPr>
        <w:t>5. Відповідальність</w:t>
      </w:r>
    </w:p>
    <w:p w14:paraId="681DB85B" w14:textId="61C341E1" w:rsidR="007310B2" w:rsidRPr="007310B2" w:rsidRDefault="007310B2" w:rsidP="007310B2">
      <w:pPr>
        <w:spacing w:after="0" w:line="240" w:lineRule="auto"/>
        <w:ind w:firstLine="567"/>
        <w:jc w:val="both"/>
        <w:outlineLvl w:val="0"/>
        <w:rPr>
          <w:rFonts w:ascii="Times New Roman" w:eastAsia="Calibri" w:hAnsi="Times New Roman" w:cs="Times New Roman"/>
          <w:sz w:val="28"/>
          <w:szCs w:val="28"/>
        </w:rPr>
      </w:pPr>
      <w:r w:rsidRPr="007310B2">
        <w:rPr>
          <w:rFonts w:ascii="Times New Roman" w:eastAsia="Calibri" w:hAnsi="Times New Roman" w:cs="Times New Roman"/>
          <w:sz w:val="28"/>
          <w:szCs w:val="28"/>
        </w:rPr>
        <w:t xml:space="preserve">5.1. </w:t>
      </w:r>
      <w:r w:rsidR="00CA4209" w:rsidRPr="00CA4209">
        <w:rPr>
          <w:rFonts w:ascii="Times New Roman" w:eastAsia="Calibri" w:hAnsi="Times New Roman" w:cs="Times New Roman"/>
          <w:sz w:val="28"/>
          <w:szCs w:val="28"/>
        </w:rPr>
        <w:t>Сектор</w:t>
      </w:r>
      <w:r w:rsidRPr="007310B2">
        <w:rPr>
          <w:rFonts w:ascii="Times New Roman" w:eastAsia="Calibri" w:hAnsi="Times New Roman" w:cs="Times New Roman"/>
          <w:sz w:val="28"/>
          <w:szCs w:val="28"/>
        </w:rPr>
        <w:t xml:space="preserve"> несе відповідальність за виконання покладених на нього повноважень.</w:t>
      </w:r>
    </w:p>
    <w:p w14:paraId="573669BA" w14:textId="25790791" w:rsidR="007310B2" w:rsidRPr="007310B2" w:rsidRDefault="007310B2" w:rsidP="007310B2">
      <w:pPr>
        <w:spacing w:after="0" w:line="240" w:lineRule="auto"/>
        <w:ind w:firstLine="567"/>
        <w:jc w:val="both"/>
        <w:outlineLvl w:val="0"/>
        <w:rPr>
          <w:rFonts w:ascii="Times New Roman" w:eastAsia="Calibri" w:hAnsi="Times New Roman" w:cs="Times New Roman"/>
          <w:sz w:val="28"/>
          <w:szCs w:val="28"/>
        </w:rPr>
      </w:pPr>
      <w:r w:rsidRPr="007310B2">
        <w:rPr>
          <w:rFonts w:ascii="Times New Roman" w:eastAsia="Calibri" w:hAnsi="Times New Roman" w:cs="Times New Roman"/>
          <w:sz w:val="28"/>
          <w:szCs w:val="28"/>
        </w:rPr>
        <w:t xml:space="preserve">5.2. За порушення трудової дисципліни, вимог Закону України «Про службу в органах місцевого самоврядування» та інших законодавчих актів України, працівники </w:t>
      </w:r>
      <w:r w:rsidR="00CA4209" w:rsidRPr="00CA4209">
        <w:rPr>
          <w:rFonts w:ascii="Times New Roman" w:eastAsia="Calibri" w:hAnsi="Times New Roman" w:cs="Times New Roman"/>
          <w:sz w:val="28"/>
          <w:szCs w:val="28"/>
        </w:rPr>
        <w:t>Сектор</w:t>
      </w:r>
      <w:r w:rsidR="00CA4209">
        <w:rPr>
          <w:rFonts w:ascii="Times New Roman" w:eastAsia="Calibri" w:hAnsi="Times New Roman" w:cs="Times New Roman"/>
          <w:sz w:val="28"/>
          <w:szCs w:val="28"/>
        </w:rPr>
        <w:t>у</w:t>
      </w:r>
      <w:r w:rsidRPr="007310B2">
        <w:rPr>
          <w:rFonts w:ascii="Times New Roman" w:eastAsia="Calibri" w:hAnsi="Times New Roman" w:cs="Times New Roman"/>
          <w:sz w:val="28"/>
          <w:szCs w:val="28"/>
        </w:rPr>
        <w:t xml:space="preserve"> притягуються до відповідальності згідно з чинним законодавством.</w:t>
      </w:r>
    </w:p>
    <w:p w14:paraId="5D82E946" w14:textId="77777777" w:rsidR="007310B2" w:rsidRPr="007310B2" w:rsidRDefault="007310B2" w:rsidP="007310B2">
      <w:pPr>
        <w:spacing w:after="0" w:line="240" w:lineRule="auto"/>
        <w:ind w:firstLine="567"/>
        <w:jc w:val="both"/>
        <w:outlineLvl w:val="0"/>
        <w:rPr>
          <w:rFonts w:ascii="Times New Roman" w:eastAsia="Calibri" w:hAnsi="Times New Roman" w:cs="Times New Roman"/>
          <w:sz w:val="28"/>
          <w:szCs w:val="28"/>
        </w:rPr>
      </w:pPr>
    </w:p>
    <w:p w14:paraId="023C0111" w14:textId="77777777" w:rsidR="007310B2" w:rsidRPr="007310B2" w:rsidRDefault="007310B2" w:rsidP="007310B2">
      <w:pPr>
        <w:spacing w:after="0" w:line="240" w:lineRule="auto"/>
        <w:ind w:firstLine="567"/>
        <w:jc w:val="center"/>
        <w:outlineLvl w:val="0"/>
        <w:rPr>
          <w:rFonts w:ascii="Times New Roman" w:eastAsia="Times New Roman" w:hAnsi="Times New Roman" w:cs="Times New Roman"/>
          <w:b/>
          <w:sz w:val="28"/>
          <w:szCs w:val="28"/>
          <w:lang w:eastAsia="ru-RU"/>
        </w:rPr>
      </w:pPr>
      <w:r w:rsidRPr="007310B2">
        <w:rPr>
          <w:rFonts w:ascii="Times New Roman" w:eastAsia="Times New Roman" w:hAnsi="Times New Roman" w:cs="Times New Roman"/>
          <w:b/>
          <w:sz w:val="28"/>
          <w:szCs w:val="28"/>
          <w:lang w:eastAsia="ru-RU"/>
        </w:rPr>
        <w:t>6. Заключні положення</w:t>
      </w:r>
    </w:p>
    <w:p w14:paraId="5301AC76" w14:textId="466CA56A"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6.1. Керівництво </w:t>
      </w:r>
      <w:r w:rsidR="006A7421">
        <w:rPr>
          <w:rFonts w:ascii="Times New Roman" w:eastAsia="Times New Roman" w:hAnsi="Times New Roman" w:cs="Times New Roman"/>
          <w:sz w:val="28"/>
          <w:szCs w:val="28"/>
          <w:lang w:eastAsia="ru-RU"/>
        </w:rPr>
        <w:t xml:space="preserve">селищної </w:t>
      </w:r>
      <w:r w:rsidRPr="007310B2">
        <w:rPr>
          <w:rFonts w:ascii="Times New Roman" w:eastAsia="Times New Roman" w:hAnsi="Times New Roman" w:cs="Times New Roman"/>
          <w:sz w:val="28"/>
          <w:szCs w:val="28"/>
          <w:lang w:eastAsia="ru-RU"/>
        </w:rPr>
        <w:t xml:space="preserve"> ради створює умови для ефективної праці фахівців </w:t>
      </w:r>
      <w:r w:rsidR="00F70AC8" w:rsidRPr="00F70AC8">
        <w:rPr>
          <w:rFonts w:ascii="Times New Roman" w:eastAsia="Times New Roman" w:hAnsi="Times New Roman" w:cs="Times New Roman"/>
          <w:sz w:val="28"/>
          <w:szCs w:val="28"/>
          <w:lang w:eastAsia="ru-RU"/>
        </w:rPr>
        <w:t>Сектор</w:t>
      </w:r>
      <w:r w:rsidR="00F70AC8">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 xml:space="preserve">, підвищення їх кваліфікації, забезпечує їх окремими приміщеннями, обладнанням, телефонним зв’язком, оргтехнікою та необхідними матеріалами для виконання покладених на </w:t>
      </w:r>
      <w:r w:rsidR="00F70AC8" w:rsidRPr="00F70AC8">
        <w:rPr>
          <w:rFonts w:ascii="Times New Roman" w:eastAsia="Times New Roman" w:hAnsi="Times New Roman" w:cs="Times New Roman"/>
          <w:sz w:val="28"/>
          <w:szCs w:val="28"/>
          <w:lang w:eastAsia="ru-RU"/>
        </w:rPr>
        <w:t>Сектор</w:t>
      </w:r>
      <w:r w:rsidRPr="007310B2">
        <w:rPr>
          <w:rFonts w:ascii="Times New Roman" w:eastAsia="Times New Roman" w:hAnsi="Times New Roman" w:cs="Times New Roman"/>
          <w:sz w:val="28"/>
          <w:szCs w:val="28"/>
          <w:lang w:eastAsia="ru-RU"/>
        </w:rPr>
        <w:t xml:space="preserve"> завдань. </w:t>
      </w:r>
    </w:p>
    <w:p w14:paraId="0242090F" w14:textId="088403A0"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6.2. Покладання на працівників </w:t>
      </w:r>
      <w:r w:rsidR="00F70AC8" w:rsidRPr="00F70AC8">
        <w:rPr>
          <w:rFonts w:ascii="Times New Roman" w:eastAsia="Times New Roman" w:hAnsi="Times New Roman" w:cs="Times New Roman"/>
          <w:sz w:val="28"/>
          <w:szCs w:val="28"/>
          <w:lang w:eastAsia="ru-RU"/>
        </w:rPr>
        <w:t>Сектор</w:t>
      </w:r>
      <w:r w:rsidR="00F70AC8">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 xml:space="preserve"> обов’язків, які не передбачені цим Положенням, не допускаються. </w:t>
      </w:r>
    </w:p>
    <w:p w14:paraId="3A6234EE" w14:textId="7C1C6874" w:rsidR="007310B2" w:rsidRPr="007310B2" w:rsidRDefault="007310B2" w:rsidP="007310B2">
      <w:pPr>
        <w:spacing w:after="0" w:line="240" w:lineRule="auto"/>
        <w:ind w:firstLine="567"/>
        <w:jc w:val="both"/>
        <w:rPr>
          <w:rFonts w:ascii="Times New Roman" w:eastAsia="Times New Roman" w:hAnsi="Times New Roman" w:cs="Times New Roman"/>
          <w:sz w:val="28"/>
          <w:szCs w:val="28"/>
          <w:lang w:eastAsia="ru-RU"/>
        </w:rPr>
      </w:pPr>
      <w:r w:rsidRPr="007310B2">
        <w:rPr>
          <w:rFonts w:ascii="Times New Roman" w:eastAsia="Times New Roman" w:hAnsi="Times New Roman" w:cs="Times New Roman"/>
          <w:sz w:val="28"/>
          <w:szCs w:val="28"/>
          <w:lang w:eastAsia="ru-RU"/>
        </w:rPr>
        <w:t xml:space="preserve">6.3. Ліквідація або реорганізація </w:t>
      </w:r>
      <w:r w:rsidR="00F70AC8" w:rsidRPr="00F70AC8">
        <w:rPr>
          <w:rFonts w:ascii="Times New Roman" w:eastAsia="Times New Roman" w:hAnsi="Times New Roman" w:cs="Times New Roman"/>
          <w:sz w:val="28"/>
          <w:szCs w:val="28"/>
          <w:lang w:eastAsia="ru-RU"/>
        </w:rPr>
        <w:t>Сектор</w:t>
      </w:r>
      <w:r w:rsidR="00F70AC8">
        <w:rPr>
          <w:rFonts w:ascii="Times New Roman" w:eastAsia="Times New Roman" w:hAnsi="Times New Roman" w:cs="Times New Roman"/>
          <w:sz w:val="28"/>
          <w:szCs w:val="28"/>
          <w:lang w:eastAsia="ru-RU"/>
        </w:rPr>
        <w:t>у</w:t>
      </w:r>
      <w:r w:rsidRPr="007310B2">
        <w:rPr>
          <w:rFonts w:ascii="Times New Roman" w:eastAsia="Times New Roman" w:hAnsi="Times New Roman" w:cs="Times New Roman"/>
          <w:sz w:val="28"/>
          <w:szCs w:val="28"/>
          <w:lang w:eastAsia="ru-RU"/>
        </w:rPr>
        <w:t xml:space="preserve"> проводиться згідно з чинним законодавством України.</w:t>
      </w:r>
    </w:p>
    <w:p w14:paraId="649555F1" w14:textId="77777777" w:rsidR="007310B2" w:rsidRPr="007310B2" w:rsidRDefault="007310B2" w:rsidP="007310B2">
      <w:pPr>
        <w:tabs>
          <w:tab w:val="left" w:pos="6946"/>
        </w:tabs>
        <w:spacing w:after="0" w:line="240" w:lineRule="auto"/>
        <w:jc w:val="both"/>
        <w:rPr>
          <w:rFonts w:ascii="Times New Roman" w:eastAsia="Times New Roman" w:hAnsi="Times New Roman" w:cs="Times New Roman"/>
          <w:b/>
          <w:sz w:val="28"/>
          <w:szCs w:val="28"/>
          <w:lang w:val="ru-RU" w:eastAsia="ru-RU"/>
        </w:rPr>
      </w:pPr>
    </w:p>
    <w:p w14:paraId="1051303C" w14:textId="77777777" w:rsidR="007729C8" w:rsidRPr="001808F9" w:rsidRDefault="007729C8" w:rsidP="007729C8">
      <w:pPr>
        <w:suppressAutoHyphens/>
        <w:spacing w:after="0" w:line="240" w:lineRule="auto"/>
        <w:jc w:val="both"/>
        <w:rPr>
          <w:rFonts w:ascii="Times New Roman" w:eastAsia="Times New Roman" w:hAnsi="Times New Roman" w:cs="Times New Roman"/>
          <w:sz w:val="28"/>
          <w:szCs w:val="28"/>
          <w:lang w:eastAsia="ar-SA"/>
        </w:rPr>
      </w:pPr>
      <w:r w:rsidRPr="001808F9">
        <w:rPr>
          <w:rFonts w:ascii="Times New Roman" w:eastAsia="Times New Roman" w:hAnsi="Times New Roman" w:cs="Times New Roman"/>
          <w:sz w:val="28"/>
          <w:szCs w:val="28"/>
          <w:lang w:eastAsia="ar-SA"/>
        </w:rPr>
        <w:t xml:space="preserve">Магдалинівський </w:t>
      </w:r>
    </w:p>
    <w:p w14:paraId="1C3FC776" w14:textId="3B16E479" w:rsidR="007310B2" w:rsidRPr="007729C8" w:rsidRDefault="007729C8" w:rsidP="007729C8">
      <w:pPr>
        <w:suppressAutoHyphens/>
        <w:spacing w:after="0" w:line="240" w:lineRule="auto"/>
        <w:jc w:val="both"/>
        <w:rPr>
          <w:rFonts w:ascii="Times New Roman" w:eastAsia="Times New Roman" w:hAnsi="Times New Roman" w:cs="Times New Roman"/>
          <w:caps/>
          <w:sz w:val="28"/>
          <w:szCs w:val="28"/>
          <w:lang w:eastAsia="ar-SA"/>
        </w:rPr>
      </w:pPr>
      <w:r w:rsidRPr="001808F9">
        <w:rPr>
          <w:rFonts w:ascii="Times New Roman" w:eastAsia="Times New Roman" w:hAnsi="Times New Roman" w:cs="Times New Roman"/>
          <w:sz w:val="28"/>
          <w:szCs w:val="28"/>
          <w:lang w:eastAsia="ar-SA"/>
        </w:rPr>
        <w:t>селищний голова                                                            Володимир ДРОБІТЬКО</w:t>
      </w:r>
    </w:p>
    <w:sectPr w:rsidR="007310B2" w:rsidRPr="007729C8" w:rsidSect="007729C8">
      <w:pgSz w:w="11906" w:h="16838"/>
      <w:pgMar w:top="567"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ACA"/>
    <w:rsid w:val="00171FE9"/>
    <w:rsid w:val="001808F9"/>
    <w:rsid w:val="00267E13"/>
    <w:rsid w:val="002748C0"/>
    <w:rsid w:val="002F089E"/>
    <w:rsid w:val="006653F1"/>
    <w:rsid w:val="006A7421"/>
    <w:rsid w:val="007310B2"/>
    <w:rsid w:val="00745A6A"/>
    <w:rsid w:val="007729C8"/>
    <w:rsid w:val="007D2ACA"/>
    <w:rsid w:val="00880A63"/>
    <w:rsid w:val="009309BA"/>
    <w:rsid w:val="00A728ED"/>
    <w:rsid w:val="00B55202"/>
    <w:rsid w:val="00B70D20"/>
    <w:rsid w:val="00CA4209"/>
    <w:rsid w:val="00F0761E"/>
    <w:rsid w:val="00F70A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8C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9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9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9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9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1693</Words>
  <Characters>9654</Characters>
  <Application>Microsoft Office Word</Application>
  <DocSecurity>0</DocSecurity>
  <Lines>80</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Halatur</dc:creator>
  <cp:keywords/>
  <dc:description/>
  <cp:lastModifiedBy>PK1</cp:lastModifiedBy>
  <cp:revision>15</cp:revision>
  <dcterms:created xsi:type="dcterms:W3CDTF">2024-12-13T07:28:00Z</dcterms:created>
  <dcterms:modified xsi:type="dcterms:W3CDTF">2024-12-18T12:13:00Z</dcterms:modified>
</cp:coreProperties>
</file>