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EA" w:rsidRPr="00484A78" w:rsidRDefault="003225EA" w:rsidP="003225EA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484A78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3225EA" w:rsidRPr="00484A78" w:rsidRDefault="003225EA" w:rsidP="003225EA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A78">
        <w:rPr>
          <w:rFonts w:ascii="Times New Roman" w:hAnsi="Times New Roman" w:cs="Times New Roman"/>
          <w:sz w:val="24"/>
          <w:szCs w:val="24"/>
          <w:lang w:val="uk-UA"/>
        </w:rPr>
        <w:t>рішенням сесії Магдалинівської</w:t>
      </w:r>
    </w:p>
    <w:p w:rsidR="003225EA" w:rsidRPr="00484A78" w:rsidRDefault="003225EA" w:rsidP="003225EA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A78">
        <w:rPr>
          <w:rFonts w:ascii="Times New Roman" w:hAnsi="Times New Roman" w:cs="Times New Roman"/>
          <w:sz w:val="24"/>
          <w:szCs w:val="24"/>
          <w:lang w:val="uk-UA"/>
        </w:rPr>
        <w:t>селищної ради VIII скликання</w:t>
      </w:r>
    </w:p>
    <w:p w:rsidR="003225EA" w:rsidRPr="00484A78" w:rsidRDefault="003225EA" w:rsidP="003225EA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A78">
        <w:rPr>
          <w:rFonts w:ascii="Times New Roman" w:hAnsi="Times New Roman" w:cs="Times New Roman"/>
          <w:sz w:val="24"/>
          <w:szCs w:val="24"/>
          <w:lang w:val="uk-UA"/>
        </w:rPr>
        <w:t>25.02.2025 р. № 4532-48/VIII</w:t>
      </w:r>
    </w:p>
    <w:p w:rsidR="009261BD" w:rsidRPr="00484A78" w:rsidRDefault="009261BD" w:rsidP="00484A78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484A78">
        <w:rPr>
          <w:rFonts w:ascii="Times New Roman" w:hAnsi="Times New Roman" w:cs="Times New Roman"/>
          <w:b/>
          <w:lang w:val="uk-UA"/>
        </w:rPr>
        <w:t>Розрахунок</w:t>
      </w:r>
    </w:p>
    <w:p w:rsidR="00484A78" w:rsidRDefault="009261BD" w:rsidP="00484A78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484A78">
        <w:rPr>
          <w:rFonts w:ascii="Times New Roman" w:hAnsi="Times New Roman" w:cs="Times New Roman"/>
          <w:b/>
          <w:lang w:val="uk-UA"/>
        </w:rPr>
        <w:t>тарифів на надання соціальних послуг отримувачам з установленням диференційованої плати та за рахунок отримувача соціальних послуг або третіх осіб послуги «Стаціонарний догляд» по комунальній установі «Ц</w:t>
      </w:r>
      <w:r w:rsidR="00484A78">
        <w:rPr>
          <w:rFonts w:ascii="Times New Roman" w:hAnsi="Times New Roman" w:cs="Times New Roman"/>
          <w:b/>
          <w:lang w:val="uk-UA"/>
        </w:rPr>
        <w:t>ентр надання соціальних послуг»</w:t>
      </w:r>
    </w:p>
    <w:p w:rsidR="00D665A2" w:rsidRPr="00484A78" w:rsidRDefault="009261BD" w:rsidP="00484A78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484A78">
        <w:rPr>
          <w:rFonts w:ascii="Times New Roman" w:hAnsi="Times New Roman" w:cs="Times New Roman"/>
          <w:b/>
          <w:lang w:val="uk-UA"/>
        </w:rPr>
        <w:t>Магдалинівської селищної ради</w:t>
      </w:r>
    </w:p>
    <w:p w:rsidR="00D665A2" w:rsidRPr="00484A78" w:rsidRDefault="00D665A2" w:rsidP="009261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p w:rsidR="009261BD" w:rsidRPr="00484A78" w:rsidRDefault="009261BD" w:rsidP="009261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484A78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Планові витрати на утримання відділення</w:t>
      </w:r>
    </w:p>
    <w:p w:rsidR="009261BD" w:rsidRPr="00484A78" w:rsidRDefault="009261BD" w:rsidP="009261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tbl>
      <w:tblPr>
        <w:tblW w:w="14145" w:type="dxa"/>
        <w:tblInd w:w="-614" w:type="dxa"/>
        <w:tblLayout w:type="fixed"/>
        <w:tblLook w:val="04A0" w:firstRow="1" w:lastRow="0" w:firstColumn="1" w:lastColumn="0" w:noHBand="0" w:noVBand="1"/>
      </w:tblPr>
      <w:tblGrid>
        <w:gridCol w:w="455"/>
        <w:gridCol w:w="2075"/>
        <w:gridCol w:w="1221"/>
        <w:gridCol w:w="90"/>
        <w:gridCol w:w="1059"/>
        <w:gridCol w:w="217"/>
        <w:gridCol w:w="810"/>
        <w:gridCol w:w="465"/>
        <w:gridCol w:w="148"/>
        <w:gridCol w:w="1128"/>
        <w:gridCol w:w="1276"/>
        <w:gridCol w:w="684"/>
        <w:gridCol w:w="236"/>
        <w:gridCol w:w="214"/>
        <w:gridCol w:w="557"/>
        <w:gridCol w:w="2064"/>
        <w:gridCol w:w="90"/>
        <w:gridCol w:w="168"/>
        <w:gridCol w:w="99"/>
        <w:gridCol w:w="137"/>
        <w:gridCol w:w="99"/>
        <w:gridCol w:w="787"/>
        <w:gridCol w:w="66"/>
      </w:tblGrid>
      <w:tr w:rsidR="009261BD" w:rsidRPr="00484A78" w:rsidTr="006027CB">
        <w:trPr>
          <w:gridAfter w:val="9"/>
          <w:wAfter w:w="4067" w:type="dxa"/>
          <w:trHeight w:val="519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38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Показники </w:t>
            </w:r>
            <w:r w:rsidRPr="00484A7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Витрати на 2025 рік</w:t>
            </w:r>
          </w:p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на 12 чоловік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Середня вартість </w:t>
            </w:r>
            <w:proofErr w:type="spellStart"/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ліжкодня</w:t>
            </w:r>
            <w:proofErr w:type="spellEnd"/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, грн.</w:t>
            </w: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із розрахунку за   12 місяців 2025 року</w:t>
            </w: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(сума/365/12чол.)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027CB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Вартість  витрат для розрахунку тарифу платної соціальної послуги, грн. на місяць 365/12=</w:t>
            </w:r>
          </w:p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(30,4)</w:t>
            </w:r>
          </w:p>
        </w:tc>
      </w:tr>
      <w:tr w:rsidR="009261BD" w:rsidRPr="00484A78" w:rsidTr="006027CB">
        <w:trPr>
          <w:gridAfter w:val="9"/>
          <w:wAfter w:w="4067" w:type="dxa"/>
          <w:trHeight w:val="915"/>
        </w:trPr>
        <w:tc>
          <w:tcPr>
            <w:tcW w:w="4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38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спецфонд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Всього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261BD" w:rsidRPr="00484A78" w:rsidTr="006027CB">
        <w:trPr>
          <w:gridAfter w:val="9"/>
          <w:wAfter w:w="4067" w:type="dxa"/>
          <w:trHeight w:val="31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Заробітна плата персоналу </w:t>
            </w:r>
            <w:proofErr w:type="spellStart"/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відділеня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1043261,0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1043261,0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238,19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7240,98</w:t>
            </w:r>
          </w:p>
        </w:tc>
      </w:tr>
      <w:tr w:rsidR="009261BD" w:rsidRPr="00484A78" w:rsidTr="006027CB">
        <w:trPr>
          <w:gridAfter w:val="9"/>
          <w:wAfter w:w="4067" w:type="dxa"/>
          <w:trHeight w:val="63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Нарахування на заробітну </w:t>
            </w:r>
            <w:proofErr w:type="spellStart"/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платау</w:t>
            </w:r>
            <w:proofErr w:type="spellEnd"/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персоналу </w:t>
            </w:r>
            <w:proofErr w:type="spellStart"/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відділеня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229517,0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229517,0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52,40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1 592,96</w:t>
            </w:r>
          </w:p>
        </w:tc>
      </w:tr>
      <w:tr w:rsidR="009261BD" w:rsidRPr="00484A78" w:rsidTr="006027CB">
        <w:trPr>
          <w:gridAfter w:val="9"/>
          <w:wAfter w:w="4067" w:type="dxa"/>
          <w:trHeight w:val="94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Придбання господарських товарів,засобів особистої гігієни,одягу,взуття,постільна білизна,тощо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10632,0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115936,0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126568,0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28,90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878,56</w:t>
            </w:r>
          </w:p>
        </w:tc>
      </w:tr>
      <w:tr w:rsidR="009261BD" w:rsidRPr="00484A78" w:rsidTr="006027CB">
        <w:trPr>
          <w:gridAfter w:val="9"/>
          <w:wAfter w:w="4067" w:type="dxa"/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Медикаменти та дезінфікуючі засоби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35880,0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35880,0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8,19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248,98</w:t>
            </w:r>
          </w:p>
        </w:tc>
      </w:tr>
      <w:tr w:rsidR="009261BD" w:rsidRPr="00484A78" w:rsidTr="006027CB">
        <w:trPr>
          <w:gridAfter w:val="9"/>
          <w:wAfter w:w="4067" w:type="dxa"/>
          <w:trHeight w:val="63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Продукти харчування(відповідно норм харчування 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270000,0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270000,0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61,64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1873,85</w:t>
            </w:r>
          </w:p>
        </w:tc>
      </w:tr>
      <w:tr w:rsidR="009261BD" w:rsidRPr="00484A78" w:rsidTr="006027CB">
        <w:trPr>
          <w:gridAfter w:val="9"/>
          <w:wAfter w:w="4067" w:type="dxa"/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Оплата послуг(крім комунальних)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27700,0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32000,0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59700,0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13,63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414,35</w:t>
            </w:r>
          </w:p>
        </w:tc>
      </w:tr>
      <w:tr w:rsidR="009261BD" w:rsidRPr="00484A78" w:rsidTr="006027CB">
        <w:trPr>
          <w:gridAfter w:val="9"/>
          <w:wAfter w:w="4067" w:type="dxa"/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Водопостачання та водовідведення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</w:tr>
      <w:tr w:rsidR="009261BD" w:rsidRPr="00484A78" w:rsidTr="006027CB">
        <w:trPr>
          <w:gridAfter w:val="9"/>
          <w:wAfter w:w="4067" w:type="dxa"/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Оплата електроенергії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</w:tr>
      <w:tr w:rsidR="009261BD" w:rsidRPr="00484A78" w:rsidTr="006027CB">
        <w:trPr>
          <w:gridAfter w:val="9"/>
          <w:wAfter w:w="4067" w:type="dxa"/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Вивіз сміття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</w:tr>
      <w:tr w:rsidR="009261BD" w:rsidRPr="00484A78" w:rsidTr="006027CB">
        <w:trPr>
          <w:gridAfter w:val="9"/>
          <w:wAfter w:w="4067" w:type="dxa"/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Адміністративні витрати 15%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190917,0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190917,0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43,59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1 325,14</w:t>
            </w:r>
          </w:p>
        </w:tc>
      </w:tr>
      <w:tr w:rsidR="009261BD" w:rsidRPr="00484A78" w:rsidTr="006027CB">
        <w:trPr>
          <w:gridAfter w:val="9"/>
          <w:wAfter w:w="4067" w:type="dxa"/>
          <w:trHeight w:val="315"/>
        </w:trPr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ВСЬОГО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1502027,0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453816,0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1955843,0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446,54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13574,82</w:t>
            </w:r>
          </w:p>
        </w:tc>
      </w:tr>
      <w:tr w:rsidR="009261BD" w:rsidRPr="00484A78" w:rsidTr="00484A78">
        <w:trPr>
          <w:trHeight w:val="31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261BD" w:rsidRPr="00484A78" w:rsidTr="00484A78">
        <w:trPr>
          <w:gridAfter w:val="1"/>
          <w:wAfter w:w="66" w:type="dxa"/>
          <w:trHeight w:val="31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261BD" w:rsidRPr="00484A78" w:rsidTr="006027CB">
        <w:trPr>
          <w:gridAfter w:val="1"/>
          <w:wAfter w:w="66" w:type="dxa"/>
          <w:trHeight w:val="31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Місячний тариф на платну соціальну послугу стаціонарний догляд на 2025 рік складає : </w:t>
            </w:r>
            <w:r w:rsidRPr="00484A7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13575,0грн</w:t>
            </w:r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(тринадцять тисяч п’ятсот сімдесят п’ять грн. 00 </w:t>
            </w:r>
            <w:proofErr w:type="spellStart"/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копю</w:t>
            </w:r>
            <w:proofErr w:type="spellEnd"/>
            <w:r w:rsidRPr="00484A78"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</w:p>
          <w:tbl>
            <w:tblPr>
              <w:tblW w:w="11885" w:type="dxa"/>
              <w:tblLayout w:type="fixed"/>
              <w:tblLook w:val="04A0" w:firstRow="1" w:lastRow="0" w:firstColumn="1" w:lastColumn="0" w:noHBand="0" w:noVBand="1"/>
            </w:tblPr>
            <w:tblGrid>
              <w:gridCol w:w="627"/>
              <w:gridCol w:w="11258"/>
            </w:tblGrid>
            <w:tr w:rsidR="009261BD" w:rsidRPr="00484A78" w:rsidTr="00484A78">
              <w:trPr>
                <w:trHeight w:val="315"/>
              </w:trPr>
              <w:tc>
                <w:tcPr>
                  <w:tcW w:w="563" w:type="dxa"/>
                  <w:vAlign w:val="bottom"/>
                  <w:hideMark/>
                </w:tcPr>
                <w:p w:rsidR="009261BD" w:rsidRPr="00484A78" w:rsidRDefault="009261BD" w:rsidP="00484A78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0111" w:type="dxa"/>
                  <w:vAlign w:val="bottom"/>
                  <w:hideMark/>
                </w:tcPr>
                <w:p w:rsidR="009261BD" w:rsidRPr="00484A78" w:rsidRDefault="009261BD" w:rsidP="00484A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val="uk-UA" w:eastAsia="ru-RU"/>
                    </w:rPr>
                  </w:pPr>
                  <w:r w:rsidRPr="00484A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val="uk-UA" w:eastAsia="ru-RU"/>
                    </w:rPr>
                    <w:t>.</w:t>
                  </w:r>
                </w:p>
              </w:tc>
            </w:tr>
          </w:tbl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40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</w:pPr>
          </w:p>
        </w:tc>
      </w:tr>
      <w:tr w:rsidR="009261BD" w:rsidRPr="00484A78" w:rsidTr="006027CB">
        <w:trPr>
          <w:gridAfter w:val="9"/>
          <w:wAfter w:w="4067" w:type="dxa"/>
          <w:trHeight w:val="31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</w:pPr>
          </w:p>
        </w:tc>
        <w:tc>
          <w:tcPr>
            <w:tcW w:w="96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1BD" w:rsidRPr="00484A78" w:rsidRDefault="009261BD" w:rsidP="00484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 w:eastAsia="ru-RU"/>
              </w:rPr>
            </w:pPr>
          </w:p>
        </w:tc>
      </w:tr>
    </w:tbl>
    <w:p w:rsidR="009261BD" w:rsidRPr="00484A78" w:rsidRDefault="009261BD" w:rsidP="009261BD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b/>
          <w:lang w:val="uk-UA"/>
        </w:rPr>
        <w:t>Витрати на оплату праці</w:t>
      </w:r>
      <w:r w:rsidRPr="00484A78">
        <w:rPr>
          <w:rFonts w:ascii="Times New Roman" w:hAnsi="Times New Roman" w:cs="Times New Roman"/>
          <w:lang w:val="uk-UA"/>
        </w:rPr>
        <w:t xml:space="preserve"> обслуговуючого персоналу стаціонарного відділення – 1043261,0 грн. в тому числі:</w:t>
      </w:r>
    </w:p>
    <w:p w:rsidR="009261BD" w:rsidRPr="00484A78" w:rsidRDefault="009261BD" w:rsidP="009261BD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lastRenderedPageBreak/>
        <w:t>Посадові оклади – 400872,0 грн.</w:t>
      </w:r>
    </w:p>
    <w:p w:rsidR="009261BD" w:rsidRPr="00484A78" w:rsidRDefault="009261BD" w:rsidP="009261BD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Надбавки за важкі та шкідливі умови праці -141528,0 грн.</w:t>
      </w:r>
    </w:p>
    <w:p w:rsidR="009261BD" w:rsidRPr="00484A78" w:rsidRDefault="009261BD" w:rsidP="009261BD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Вислуга років –8340,0 грн.</w:t>
      </w:r>
    </w:p>
    <w:p w:rsidR="009261BD" w:rsidRPr="00484A78" w:rsidRDefault="009261BD" w:rsidP="009261BD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Нічні  – 21800,0 грн.</w:t>
      </w:r>
    </w:p>
    <w:p w:rsidR="009261BD" w:rsidRPr="00484A78" w:rsidRDefault="009261BD" w:rsidP="009261BD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Заміна відпустки –23198,0 грн.</w:t>
      </w:r>
    </w:p>
    <w:p w:rsidR="009261BD" w:rsidRPr="00484A78" w:rsidRDefault="009261BD" w:rsidP="009261BD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Матеріальна допомога на оздоровлення -33407,0 грн.</w:t>
      </w:r>
    </w:p>
    <w:p w:rsidR="009261BD" w:rsidRPr="00484A78" w:rsidRDefault="009261BD" w:rsidP="009261BD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Премія до Дня працівника соціальної сфери – 33407,0 грн.</w:t>
      </w:r>
    </w:p>
    <w:p w:rsidR="009261BD" w:rsidRPr="00484A78" w:rsidRDefault="009261BD" w:rsidP="009261BD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Квартальна премія -125445,0 грн.</w:t>
      </w:r>
    </w:p>
    <w:p w:rsidR="009261BD" w:rsidRPr="00484A78" w:rsidRDefault="009261BD" w:rsidP="009261BD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 xml:space="preserve">Доплата </w:t>
      </w:r>
      <w:proofErr w:type="spellStart"/>
      <w:r w:rsidRPr="00484A78">
        <w:rPr>
          <w:rFonts w:ascii="Times New Roman" w:hAnsi="Times New Roman" w:cs="Times New Roman"/>
          <w:lang w:val="uk-UA"/>
        </w:rPr>
        <w:t>да</w:t>
      </w:r>
      <w:proofErr w:type="spellEnd"/>
      <w:r w:rsidRPr="00484A78">
        <w:rPr>
          <w:rFonts w:ascii="Times New Roman" w:hAnsi="Times New Roman" w:cs="Times New Roman"/>
          <w:lang w:val="uk-UA"/>
        </w:rPr>
        <w:t xml:space="preserve"> мінімальної заробітної плати –255264,0 грн.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b/>
          <w:lang w:val="uk-UA"/>
        </w:rPr>
        <w:t>Витрати на харчування</w:t>
      </w:r>
      <w:r w:rsidRPr="00484A78">
        <w:rPr>
          <w:rFonts w:ascii="Times New Roman" w:hAnsi="Times New Roman" w:cs="Times New Roman"/>
          <w:lang w:val="uk-UA"/>
        </w:rPr>
        <w:t>.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 xml:space="preserve">Видатки  в стаціонарному відділенні розраховані згідно натуральних добових норм харчування в інтернатних установах  для громадян похилого віку та інвалідів, затверджених постановою КМУ від 13.03.2002 р. </w:t>
      </w:r>
    </w:p>
    <w:p w:rsidR="009261BD" w:rsidRPr="00484A78" w:rsidRDefault="009261BD" w:rsidP="002D72D5">
      <w:pPr>
        <w:jc w:val="center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b/>
          <w:lang w:val="uk-UA"/>
        </w:rPr>
        <w:t>Примірне  меню (вимога на продукти харчування №04)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Сніданок  : каша вівсяна з маслом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 xml:space="preserve">                    чай з цукром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 xml:space="preserve">                   </w:t>
      </w:r>
      <w:r w:rsidR="007C472F" w:rsidRPr="00484A78">
        <w:rPr>
          <w:rFonts w:ascii="Times New Roman" w:hAnsi="Times New Roman" w:cs="Times New Roman"/>
          <w:lang w:val="uk-UA"/>
        </w:rPr>
        <w:t xml:space="preserve"> </w:t>
      </w:r>
      <w:r w:rsidRPr="00484A78">
        <w:rPr>
          <w:rFonts w:ascii="Times New Roman" w:hAnsi="Times New Roman" w:cs="Times New Roman"/>
          <w:lang w:val="uk-UA"/>
        </w:rPr>
        <w:t>хліб пшеничний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 xml:space="preserve">Обід  :     </w:t>
      </w:r>
      <w:r w:rsidR="007C472F" w:rsidRPr="00484A78">
        <w:rPr>
          <w:rFonts w:ascii="Times New Roman" w:hAnsi="Times New Roman" w:cs="Times New Roman"/>
          <w:lang w:val="uk-UA"/>
        </w:rPr>
        <w:t xml:space="preserve">   </w:t>
      </w:r>
      <w:r w:rsidRPr="00484A78">
        <w:rPr>
          <w:rFonts w:ascii="Times New Roman" w:hAnsi="Times New Roman" w:cs="Times New Roman"/>
          <w:lang w:val="uk-UA"/>
        </w:rPr>
        <w:t xml:space="preserve"> капусняк з м’ясом та овочами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 xml:space="preserve">                </w:t>
      </w:r>
      <w:r w:rsidR="007C472F" w:rsidRPr="00484A78">
        <w:rPr>
          <w:rFonts w:ascii="Times New Roman" w:hAnsi="Times New Roman" w:cs="Times New Roman"/>
          <w:lang w:val="uk-UA"/>
        </w:rPr>
        <w:t xml:space="preserve">   </w:t>
      </w:r>
      <w:r w:rsidRPr="00484A78">
        <w:rPr>
          <w:rFonts w:ascii="Times New Roman" w:hAnsi="Times New Roman" w:cs="Times New Roman"/>
          <w:lang w:val="uk-UA"/>
        </w:rPr>
        <w:t xml:space="preserve"> каша гречана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 xml:space="preserve">               </w:t>
      </w:r>
      <w:r w:rsidR="007C472F" w:rsidRPr="00484A78">
        <w:rPr>
          <w:rFonts w:ascii="Times New Roman" w:hAnsi="Times New Roman" w:cs="Times New Roman"/>
          <w:lang w:val="uk-UA"/>
        </w:rPr>
        <w:t xml:space="preserve">    </w:t>
      </w:r>
      <w:r w:rsidRPr="00484A78">
        <w:rPr>
          <w:rFonts w:ascii="Times New Roman" w:hAnsi="Times New Roman" w:cs="Times New Roman"/>
          <w:lang w:val="uk-UA"/>
        </w:rPr>
        <w:t xml:space="preserve"> голубці в томат. соусі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 xml:space="preserve">              </w:t>
      </w:r>
      <w:r w:rsidR="007C472F" w:rsidRPr="00484A78">
        <w:rPr>
          <w:rFonts w:ascii="Times New Roman" w:hAnsi="Times New Roman" w:cs="Times New Roman"/>
          <w:lang w:val="uk-UA"/>
        </w:rPr>
        <w:t xml:space="preserve">    </w:t>
      </w:r>
      <w:r w:rsidRPr="00484A78">
        <w:rPr>
          <w:rFonts w:ascii="Times New Roman" w:hAnsi="Times New Roman" w:cs="Times New Roman"/>
          <w:lang w:val="uk-UA"/>
        </w:rPr>
        <w:t xml:space="preserve">  чай з цукром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 xml:space="preserve">               </w:t>
      </w:r>
      <w:r w:rsidR="007C472F" w:rsidRPr="00484A78">
        <w:rPr>
          <w:rFonts w:ascii="Times New Roman" w:hAnsi="Times New Roman" w:cs="Times New Roman"/>
          <w:lang w:val="uk-UA"/>
        </w:rPr>
        <w:t xml:space="preserve">     </w:t>
      </w:r>
      <w:r w:rsidRPr="00484A78">
        <w:rPr>
          <w:rFonts w:ascii="Times New Roman" w:hAnsi="Times New Roman" w:cs="Times New Roman"/>
          <w:lang w:val="uk-UA"/>
        </w:rPr>
        <w:t>хліб пшеничний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 xml:space="preserve">               </w:t>
      </w:r>
      <w:r w:rsidR="007C472F" w:rsidRPr="00484A78">
        <w:rPr>
          <w:rFonts w:ascii="Times New Roman" w:hAnsi="Times New Roman" w:cs="Times New Roman"/>
          <w:lang w:val="uk-UA"/>
        </w:rPr>
        <w:t xml:space="preserve">     </w:t>
      </w:r>
      <w:r w:rsidRPr="00484A78">
        <w:rPr>
          <w:rFonts w:ascii="Times New Roman" w:hAnsi="Times New Roman" w:cs="Times New Roman"/>
          <w:lang w:val="uk-UA"/>
        </w:rPr>
        <w:t>хліб житній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Полудень : компот із сухофруктів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 xml:space="preserve">                   булк</w:t>
      </w:r>
      <w:r w:rsidR="00F86E79" w:rsidRPr="00484A78">
        <w:rPr>
          <w:rFonts w:ascii="Times New Roman" w:hAnsi="Times New Roman" w:cs="Times New Roman"/>
          <w:lang w:val="uk-UA"/>
        </w:rPr>
        <w:t>а</w:t>
      </w:r>
      <w:r w:rsidRPr="00484A78">
        <w:rPr>
          <w:rFonts w:ascii="Times New Roman" w:hAnsi="Times New Roman" w:cs="Times New Roman"/>
          <w:lang w:val="uk-UA"/>
        </w:rPr>
        <w:t xml:space="preserve">  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 xml:space="preserve">Вечеря :  </w:t>
      </w:r>
      <w:r w:rsidR="007C472F" w:rsidRPr="00484A78">
        <w:rPr>
          <w:rFonts w:ascii="Times New Roman" w:hAnsi="Times New Roman" w:cs="Times New Roman"/>
          <w:lang w:val="uk-UA"/>
        </w:rPr>
        <w:t xml:space="preserve"> </w:t>
      </w:r>
      <w:r w:rsidRPr="00484A78">
        <w:rPr>
          <w:rFonts w:ascii="Times New Roman" w:hAnsi="Times New Roman" w:cs="Times New Roman"/>
          <w:lang w:val="uk-UA"/>
        </w:rPr>
        <w:t xml:space="preserve"> суп рисовий з м’ясом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 xml:space="preserve">                 </w:t>
      </w:r>
      <w:r w:rsidR="007C472F" w:rsidRPr="00484A78">
        <w:rPr>
          <w:rFonts w:ascii="Times New Roman" w:hAnsi="Times New Roman" w:cs="Times New Roman"/>
          <w:lang w:val="uk-UA"/>
        </w:rPr>
        <w:t xml:space="preserve"> </w:t>
      </w:r>
      <w:r w:rsidRPr="00484A78">
        <w:rPr>
          <w:rFonts w:ascii="Times New Roman" w:hAnsi="Times New Roman" w:cs="Times New Roman"/>
          <w:lang w:val="uk-UA"/>
        </w:rPr>
        <w:t>чай з цукром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 xml:space="preserve">                </w:t>
      </w:r>
      <w:r w:rsidR="007C472F" w:rsidRPr="00484A78">
        <w:rPr>
          <w:rFonts w:ascii="Times New Roman" w:hAnsi="Times New Roman" w:cs="Times New Roman"/>
          <w:lang w:val="uk-UA"/>
        </w:rPr>
        <w:t xml:space="preserve"> </w:t>
      </w:r>
      <w:r w:rsidRPr="00484A78">
        <w:rPr>
          <w:rFonts w:ascii="Times New Roman" w:hAnsi="Times New Roman" w:cs="Times New Roman"/>
          <w:lang w:val="uk-UA"/>
        </w:rPr>
        <w:t xml:space="preserve"> </w:t>
      </w:r>
      <w:r w:rsidR="007C472F" w:rsidRPr="00484A78">
        <w:rPr>
          <w:rFonts w:ascii="Times New Roman" w:hAnsi="Times New Roman" w:cs="Times New Roman"/>
          <w:lang w:val="uk-UA"/>
        </w:rPr>
        <w:t>х</w:t>
      </w:r>
      <w:r w:rsidRPr="00484A78">
        <w:rPr>
          <w:rFonts w:ascii="Times New Roman" w:hAnsi="Times New Roman" w:cs="Times New Roman"/>
          <w:lang w:val="uk-UA"/>
        </w:rPr>
        <w:t>ліб пшеничний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 xml:space="preserve"> Витрати на продукти( фактично проживає 10 підопічних) :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« Геркулес» - 1,0 кг х 37,50 грн. = 37,50 грн.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Масло  0,1 х 306,0 грн. =30,60 грн.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 w:eastAsia="ko-KR"/>
        </w:rPr>
      </w:pPr>
      <w:r w:rsidRPr="00484A78">
        <w:rPr>
          <w:rFonts w:ascii="Times New Roman" w:hAnsi="Times New Roman" w:cs="Times New Roman"/>
          <w:lang w:val="uk-UA"/>
        </w:rPr>
        <w:t>М</w:t>
      </w:r>
      <w:r w:rsidRPr="00484A78">
        <w:rPr>
          <w:rFonts w:ascii="Times New Roman" w:hAnsi="Times New Roman" w:cs="Times New Roman"/>
          <w:lang w:val="uk-UA" w:eastAsia="ko-KR"/>
        </w:rPr>
        <w:t>’ясо птиці -0,9 кг х 75,0грн.= 67,50 грн.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 w:eastAsia="ko-KR"/>
        </w:rPr>
      </w:pPr>
      <w:r w:rsidRPr="00484A78">
        <w:rPr>
          <w:rFonts w:ascii="Times New Roman" w:hAnsi="Times New Roman" w:cs="Times New Roman"/>
          <w:lang w:val="uk-UA" w:eastAsia="ko-KR"/>
        </w:rPr>
        <w:t>Голубці – 1,2 кг х 81,50 грн.=97,80 грн.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 w:eastAsia="ko-KR"/>
        </w:rPr>
      </w:pPr>
      <w:r w:rsidRPr="00484A78">
        <w:rPr>
          <w:rFonts w:ascii="Times New Roman" w:hAnsi="Times New Roman" w:cs="Times New Roman"/>
          <w:lang w:val="uk-UA" w:eastAsia="ko-KR"/>
        </w:rPr>
        <w:t>Олія рослинна – 0,36 л х 54,0 = 19,44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 w:eastAsia="ko-KR"/>
        </w:rPr>
      </w:pPr>
      <w:r w:rsidRPr="00484A78">
        <w:rPr>
          <w:rFonts w:ascii="Times New Roman" w:hAnsi="Times New Roman" w:cs="Times New Roman"/>
          <w:lang w:val="uk-UA" w:eastAsia="ko-KR"/>
        </w:rPr>
        <w:lastRenderedPageBreak/>
        <w:t xml:space="preserve">Здір – 0,12 кг х 30,0 </w:t>
      </w:r>
      <w:proofErr w:type="spellStart"/>
      <w:r w:rsidRPr="00484A78">
        <w:rPr>
          <w:rFonts w:ascii="Times New Roman" w:hAnsi="Times New Roman" w:cs="Times New Roman"/>
          <w:lang w:val="uk-UA" w:eastAsia="ko-KR"/>
        </w:rPr>
        <w:t>грн.=</w:t>
      </w:r>
      <w:proofErr w:type="spellEnd"/>
      <w:r w:rsidRPr="00484A78">
        <w:rPr>
          <w:rFonts w:ascii="Times New Roman" w:hAnsi="Times New Roman" w:cs="Times New Roman"/>
          <w:lang w:val="uk-UA" w:eastAsia="ko-KR"/>
        </w:rPr>
        <w:t xml:space="preserve"> 3,60 грн.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 w:eastAsia="ko-KR"/>
        </w:rPr>
      </w:pPr>
      <w:proofErr w:type="spellStart"/>
      <w:r w:rsidRPr="00484A78">
        <w:rPr>
          <w:rFonts w:ascii="Times New Roman" w:hAnsi="Times New Roman" w:cs="Times New Roman"/>
          <w:lang w:val="uk-UA" w:eastAsia="ko-KR"/>
        </w:rPr>
        <w:t>Борощно</w:t>
      </w:r>
      <w:proofErr w:type="spellEnd"/>
      <w:r w:rsidRPr="00484A78">
        <w:rPr>
          <w:rFonts w:ascii="Times New Roman" w:hAnsi="Times New Roman" w:cs="Times New Roman"/>
          <w:lang w:val="uk-UA" w:eastAsia="ko-KR"/>
        </w:rPr>
        <w:t xml:space="preserve"> пшеничне – 0,24 кг х17,07 = 4,10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 w:eastAsia="ko-KR"/>
        </w:rPr>
      </w:pPr>
      <w:r w:rsidRPr="00484A78">
        <w:rPr>
          <w:rFonts w:ascii="Times New Roman" w:hAnsi="Times New Roman" w:cs="Times New Roman"/>
          <w:lang w:val="uk-UA" w:eastAsia="ko-KR"/>
        </w:rPr>
        <w:t>Рис – 0,23 кг х 54,0 грн. = 12,42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 w:eastAsia="ko-KR"/>
        </w:rPr>
      </w:pPr>
      <w:r w:rsidRPr="00484A78">
        <w:rPr>
          <w:rFonts w:ascii="Times New Roman" w:hAnsi="Times New Roman" w:cs="Times New Roman"/>
          <w:lang w:val="uk-UA" w:eastAsia="ko-KR"/>
        </w:rPr>
        <w:t xml:space="preserve">Пшоно – 0,15 кг х 21,27 </w:t>
      </w:r>
      <w:proofErr w:type="spellStart"/>
      <w:r w:rsidRPr="00484A78">
        <w:rPr>
          <w:rFonts w:ascii="Times New Roman" w:hAnsi="Times New Roman" w:cs="Times New Roman"/>
          <w:lang w:val="uk-UA" w:eastAsia="ko-KR"/>
        </w:rPr>
        <w:t>грн.=</w:t>
      </w:r>
      <w:proofErr w:type="spellEnd"/>
      <w:r w:rsidRPr="00484A78">
        <w:rPr>
          <w:rFonts w:ascii="Times New Roman" w:hAnsi="Times New Roman" w:cs="Times New Roman"/>
          <w:lang w:val="uk-UA" w:eastAsia="ko-KR"/>
        </w:rPr>
        <w:t xml:space="preserve"> 3,19 грн.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 w:eastAsia="ko-KR"/>
        </w:rPr>
      </w:pPr>
      <w:r w:rsidRPr="00484A78">
        <w:rPr>
          <w:rFonts w:ascii="Times New Roman" w:hAnsi="Times New Roman" w:cs="Times New Roman"/>
          <w:lang w:val="uk-UA" w:eastAsia="ko-KR"/>
        </w:rPr>
        <w:t xml:space="preserve">Цукор – 0,48 кг х 34,90 </w:t>
      </w:r>
      <w:proofErr w:type="spellStart"/>
      <w:r w:rsidRPr="00484A78">
        <w:rPr>
          <w:rFonts w:ascii="Times New Roman" w:hAnsi="Times New Roman" w:cs="Times New Roman"/>
          <w:lang w:val="uk-UA" w:eastAsia="ko-KR"/>
        </w:rPr>
        <w:t>грн</w:t>
      </w:r>
      <w:proofErr w:type="spellEnd"/>
      <w:r w:rsidRPr="00484A78">
        <w:rPr>
          <w:rFonts w:ascii="Times New Roman" w:hAnsi="Times New Roman" w:cs="Times New Roman"/>
          <w:lang w:val="uk-UA" w:eastAsia="ko-KR"/>
        </w:rPr>
        <w:t xml:space="preserve">  = 16,75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 w:eastAsia="ko-KR"/>
        </w:rPr>
      </w:pPr>
      <w:r w:rsidRPr="00484A78">
        <w:rPr>
          <w:rFonts w:ascii="Times New Roman" w:hAnsi="Times New Roman" w:cs="Times New Roman"/>
          <w:lang w:val="uk-UA" w:eastAsia="ko-KR"/>
        </w:rPr>
        <w:t>Сухофрукти -0,18 кг х 80,0 грн.=14,40 грн.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 w:eastAsia="ko-KR"/>
        </w:rPr>
      </w:pPr>
      <w:r w:rsidRPr="00484A78">
        <w:rPr>
          <w:rFonts w:ascii="Times New Roman" w:hAnsi="Times New Roman" w:cs="Times New Roman"/>
          <w:lang w:val="uk-UA" w:eastAsia="ko-KR"/>
        </w:rPr>
        <w:t xml:space="preserve">Крупа гречана – 0,54 кг х 33,75 </w:t>
      </w:r>
      <w:proofErr w:type="spellStart"/>
      <w:r w:rsidRPr="00484A78">
        <w:rPr>
          <w:rFonts w:ascii="Times New Roman" w:hAnsi="Times New Roman" w:cs="Times New Roman"/>
          <w:lang w:val="uk-UA" w:eastAsia="ko-KR"/>
        </w:rPr>
        <w:t>грн.=</w:t>
      </w:r>
      <w:proofErr w:type="spellEnd"/>
      <w:r w:rsidRPr="00484A78">
        <w:rPr>
          <w:rFonts w:ascii="Times New Roman" w:hAnsi="Times New Roman" w:cs="Times New Roman"/>
          <w:lang w:val="uk-UA" w:eastAsia="ko-KR"/>
        </w:rPr>
        <w:t xml:space="preserve"> 18,23 грн.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 w:eastAsia="ko-KR"/>
        </w:rPr>
      </w:pPr>
      <w:r w:rsidRPr="00484A78">
        <w:rPr>
          <w:rFonts w:ascii="Times New Roman" w:hAnsi="Times New Roman" w:cs="Times New Roman"/>
          <w:lang w:val="uk-UA" w:eastAsia="ko-KR"/>
        </w:rPr>
        <w:t>Паста томатна – 0,012 кг х 166,66 грн.=2,0 грн.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 w:eastAsia="ko-KR"/>
        </w:rPr>
      </w:pPr>
      <w:r w:rsidRPr="00484A78">
        <w:rPr>
          <w:rFonts w:ascii="Times New Roman" w:hAnsi="Times New Roman" w:cs="Times New Roman"/>
          <w:lang w:val="uk-UA" w:eastAsia="ko-KR"/>
        </w:rPr>
        <w:t xml:space="preserve">Лист лавровий 0,002 кг х 450грн.=0,9 </w:t>
      </w:r>
      <w:proofErr w:type="spellStart"/>
      <w:r w:rsidRPr="00484A78">
        <w:rPr>
          <w:rFonts w:ascii="Times New Roman" w:hAnsi="Times New Roman" w:cs="Times New Roman"/>
          <w:lang w:val="uk-UA" w:eastAsia="ko-KR"/>
        </w:rPr>
        <w:t>грн</w:t>
      </w:r>
      <w:proofErr w:type="spellEnd"/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 w:eastAsia="ko-KR"/>
        </w:rPr>
      </w:pPr>
      <w:r w:rsidRPr="00484A78">
        <w:rPr>
          <w:rFonts w:ascii="Times New Roman" w:hAnsi="Times New Roman" w:cs="Times New Roman"/>
          <w:lang w:val="uk-UA" w:eastAsia="ko-KR"/>
        </w:rPr>
        <w:t xml:space="preserve">Сіль – 0,120 кг х 25,0 </w:t>
      </w:r>
      <w:proofErr w:type="spellStart"/>
      <w:r w:rsidRPr="00484A78">
        <w:rPr>
          <w:rFonts w:ascii="Times New Roman" w:hAnsi="Times New Roman" w:cs="Times New Roman"/>
          <w:lang w:val="uk-UA" w:eastAsia="ko-KR"/>
        </w:rPr>
        <w:t>грн.=</w:t>
      </w:r>
      <w:proofErr w:type="spellEnd"/>
      <w:r w:rsidRPr="00484A78">
        <w:rPr>
          <w:rFonts w:ascii="Times New Roman" w:hAnsi="Times New Roman" w:cs="Times New Roman"/>
          <w:lang w:val="uk-UA" w:eastAsia="ko-KR"/>
        </w:rPr>
        <w:t xml:space="preserve"> 3,0 грн.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 w:eastAsia="ko-KR"/>
        </w:rPr>
      </w:pPr>
      <w:proofErr w:type="spellStart"/>
      <w:r w:rsidRPr="00484A78">
        <w:rPr>
          <w:rFonts w:ascii="Times New Roman" w:hAnsi="Times New Roman" w:cs="Times New Roman"/>
          <w:lang w:val="uk-UA" w:eastAsia="ko-KR"/>
        </w:rPr>
        <w:t>Картопля-</w:t>
      </w:r>
      <w:proofErr w:type="spellEnd"/>
      <w:r w:rsidRPr="00484A78">
        <w:rPr>
          <w:rFonts w:ascii="Times New Roman" w:hAnsi="Times New Roman" w:cs="Times New Roman"/>
          <w:lang w:val="uk-UA" w:eastAsia="ko-KR"/>
        </w:rPr>
        <w:t xml:space="preserve"> 5,4кг х 20,25 = 109,35 грн.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 w:eastAsia="ko-KR"/>
        </w:rPr>
      </w:pPr>
      <w:r w:rsidRPr="00484A78">
        <w:rPr>
          <w:rFonts w:ascii="Times New Roman" w:hAnsi="Times New Roman" w:cs="Times New Roman"/>
          <w:lang w:val="uk-UA" w:eastAsia="ko-KR"/>
        </w:rPr>
        <w:t xml:space="preserve">Капуста 1,2 кг х 30,0 </w:t>
      </w:r>
      <w:proofErr w:type="spellStart"/>
      <w:r w:rsidRPr="00484A78">
        <w:rPr>
          <w:rFonts w:ascii="Times New Roman" w:hAnsi="Times New Roman" w:cs="Times New Roman"/>
          <w:lang w:val="uk-UA" w:eastAsia="ko-KR"/>
        </w:rPr>
        <w:t>грн.=</w:t>
      </w:r>
      <w:proofErr w:type="spellEnd"/>
      <w:r w:rsidRPr="00484A78">
        <w:rPr>
          <w:rFonts w:ascii="Times New Roman" w:hAnsi="Times New Roman" w:cs="Times New Roman"/>
          <w:lang w:val="uk-UA" w:eastAsia="ko-KR"/>
        </w:rPr>
        <w:t xml:space="preserve"> 36,0грн.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 w:eastAsia="ko-KR"/>
        </w:rPr>
      </w:pPr>
      <w:r w:rsidRPr="00484A78">
        <w:rPr>
          <w:rFonts w:ascii="Times New Roman" w:hAnsi="Times New Roman" w:cs="Times New Roman"/>
          <w:lang w:val="uk-UA" w:eastAsia="ko-KR"/>
        </w:rPr>
        <w:t xml:space="preserve">Цибуля 0,24 кг х 15,0 </w:t>
      </w:r>
      <w:proofErr w:type="spellStart"/>
      <w:r w:rsidRPr="00484A78">
        <w:rPr>
          <w:rFonts w:ascii="Times New Roman" w:hAnsi="Times New Roman" w:cs="Times New Roman"/>
          <w:lang w:val="uk-UA" w:eastAsia="ko-KR"/>
        </w:rPr>
        <w:t>грн.=</w:t>
      </w:r>
      <w:proofErr w:type="spellEnd"/>
      <w:r w:rsidRPr="00484A78">
        <w:rPr>
          <w:rFonts w:ascii="Times New Roman" w:hAnsi="Times New Roman" w:cs="Times New Roman"/>
          <w:lang w:val="uk-UA" w:eastAsia="ko-KR"/>
        </w:rPr>
        <w:t xml:space="preserve"> 3,60 грн.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 w:eastAsia="ko-KR"/>
        </w:rPr>
      </w:pPr>
      <w:r w:rsidRPr="00484A78">
        <w:rPr>
          <w:rFonts w:ascii="Times New Roman" w:hAnsi="Times New Roman" w:cs="Times New Roman"/>
          <w:lang w:val="uk-UA" w:eastAsia="ko-KR"/>
        </w:rPr>
        <w:t xml:space="preserve">Морква – 0,24 кг х 15,0 </w:t>
      </w:r>
      <w:proofErr w:type="spellStart"/>
      <w:r w:rsidRPr="00484A78">
        <w:rPr>
          <w:rFonts w:ascii="Times New Roman" w:hAnsi="Times New Roman" w:cs="Times New Roman"/>
          <w:lang w:val="uk-UA" w:eastAsia="ko-KR"/>
        </w:rPr>
        <w:t>грн.=</w:t>
      </w:r>
      <w:proofErr w:type="spellEnd"/>
      <w:r w:rsidRPr="00484A78">
        <w:rPr>
          <w:rFonts w:ascii="Times New Roman" w:hAnsi="Times New Roman" w:cs="Times New Roman"/>
          <w:lang w:val="uk-UA" w:eastAsia="ko-KR"/>
        </w:rPr>
        <w:t xml:space="preserve"> 3,6 грн.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 w:eastAsia="ko-KR"/>
        </w:rPr>
      </w:pPr>
      <w:r w:rsidRPr="00484A78">
        <w:rPr>
          <w:rFonts w:ascii="Times New Roman" w:hAnsi="Times New Roman" w:cs="Times New Roman"/>
          <w:lang w:val="uk-UA" w:eastAsia="ko-KR"/>
        </w:rPr>
        <w:t>Хліб пшеничний – 1,65 кг х 37,27 грн.=61,50 грн.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 w:eastAsia="ko-KR"/>
        </w:rPr>
      </w:pPr>
      <w:r w:rsidRPr="00484A78">
        <w:rPr>
          <w:rFonts w:ascii="Times New Roman" w:hAnsi="Times New Roman" w:cs="Times New Roman"/>
          <w:lang w:val="uk-UA" w:eastAsia="ko-KR"/>
        </w:rPr>
        <w:t>Хліб житній – 0,65 кг х 31,53 грн.=20,49 грн.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 w:eastAsia="ko-KR"/>
        </w:rPr>
      </w:pPr>
      <w:r w:rsidRPr="00484A78">
        <w:rPr>
          <w:rFonts w:ascii="Times New Roman" w:hAnsi="Times New Roman" w:cs="Times New Roman"/>
          <w:lang w:val="uk-UA" w:eastAsia="ko-KR"/>
        </w:rPr>
        <w:t>Булка «</w:t>
      </w:r>
      <w:proofErr w:type="spellStart"/>
      <w:r w:rsidRPr="00484A78">
        <w:rPr>
          <w:rFonts w:ascii="Times New Roman" w:hAnsi="Times New Roman" w:cs="Times New Roman"/>
          <w:lang w:val="uk-UA" w:eastAsia="ko-KR"/>
        </w:rPr>
        <w:t>Сімейка»</w:t>
      </w:r>
      <w:proofErr w:type="spellEnd"/>
      <w:r w:rsidRPr="00484A78">
        <w:rPr>
          <w:rFonts w:ascii="Times New Roman" w:hAnsi="Times New Roman" w:cs="Times New Roman"/>
          <w:lang w:val="uk-UA" w:eastAsia="ko-KR"/>
        </w:rPr>
        <w:t>-44,0</w:t>
      </w:r>
    </w:p>
    <w:p w:rsidR="009261BD" w:rsidRPr="00484A78" w:rsidRDefault="009261BD" w:rsidP="007C472F">
      <w:pPr>
        <w:spacing w:line="240" w:lineRule="auto"/>
        <w:rPr>
          <w:rFonts w:ascii="Times New Roman" w:hAnsi="Times New Roman" w:cs="Times New Roman"/>
          <w:lang w:val="uk-UA" w:eastAsia="ko-KR"/>
        </w:rPr>
      </w:pPr>
      <w:r w:rsidRPr="00484A78">
        <w:rPr>
          <w:rFonts w:ascii="Times New Roman" w:hAnsi="Times New Roman" w:cs="Times New Roman"/>
          <w:lang w:val="uk-UA" w:eastAsia="ko-KR"/>
        </w:rPr>
        <w:t xml:space="preserve"> Всього витрат на харчо день 609,97 </w:t>
      </w:r>
      <w:proofErr w:type="spellStart"/>
      <w:r w:rsidRPr="00484A78">
        <w:rPr>
          <w:rFonts w:ascii="Times New Roman" w:hAnsi="Times New Roman" w:cs="Times New Roman"/>
          <w:lang w:val="uk-UA" w:eastAsia="ko-KR"/>
        </w:rPr>
        <w:t>грн</w:t>
      </w:r>
      <w:proofErr w:type="spellEnd"/>
      <w:r w:rsidRPr="00484A78">
        <w:rPr>
          <w:rFonts w:ascii="Times New Roman" w:hAnsi="Times New Roman" w:cs="Times New Roman"/>
          <w:lang w:val="uk-UA" w:eastAsia="ko-KR"/>
        </w:rPr>
        <w:t xml:space="preserve"> : 10 чол. = 61,0 грн.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b/>
          <w:lang w:val="uk-UA"/>
        </w:rPr>
        <w:t>Розрахунок видатків на придбання засобів  гігієни</w:t>
      </w:r>
      <w:r w:rsidRPr="00484A78">
        <w:rPr>
          <w:rFonts w:ascii="Times New Roman" w:hAnsi="Times New Roman" w:cs="Times New Roman"/>
          <w:lang w:val="uk-UA"/>
        </w:rPr>
        <w:t xml:space="preserve"> </w:t>
      </w:r>
      <w:r w:rsidRPr="00484A78">
        <w:rPr>
          <w:rFonts w:ascii="Times New Roman" w:hAnsi="Times New Roman" w:cs="Times New Roman"/>
          <w:b/>
          <w:lang w:val="uk-UA"/>
        </w:rPr>
        <w:t>на 12 підопічних.</w:t>
      </w:r>
      <w:r w:rsidRPr="00484A78">
        <w:rPr>
          <w:rFonts w:ascii="Times New Roman" w:hAnsi="Times New Roman" w:cs="Times New Roman"/>
          <w:lang w:val="uk-UA"/>
        </w:rPr>
        <w:t xml:space="preserve"> Видатки розраховано згідно фактичної потреби та заплановані по загальному фонду в сумі </w:t>
      </w:r>
      <w:r w:rsidRPr="00484A78">
        <w:rPr>
          <w:rFonts w:ascii="Times New Roman" w:hAnsi="Times New Roman" w:cs="Times New Roman"/>
          <w:b/>
          <w:lang w:val="uk-UA"/>
        </w:rPr>
        <w:t>10632,0,0</w:t>
      </w:r>
      <w:r w:rsidRPr="00484A78">
        <w:rPr>
          <w:rFonts w:ascii="Times New Roman" w:hAnsi="Times New Roman" w:cs="Times New Roman"/>
          <w:lang w:val="uk-UA"/>
        </w:rPr>
        <w:t xml:space="preserve"> грн. (згідно Постанови КМУ № 590 від 09.06.2021р. зі змінами оплата перелічених засобів гігієни здійснюється тільки по загальному фонду), в тому числі :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туалетний папір 360 шт. х14,0 грн. = 5040,0 грн.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пакети для сміття 35 л  24 шт. х 80,0 грн. = 1920,0 грн.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пакети для сміття 60 л  24 шт. х 65,0 грн. = 1560,0 грн.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гумові рукавиці  96 шт. х22,0 грн. = 2112,0 грн.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 xml:space="preserve">По спеціальному фонду в сумі </w:t>
      </w:r>
      <w:r w:rsidRPr="00484A78">
        <w:rPr>
          <w:rFonts w:ascii="Times New Roman" w:hAnsi="Times New Roman" w:cs="Times New Roman"/>
          <w:b/>
          <w:lang w:val="uk-UA"/>
        </w:rPr>
        <w:t>27460,0</w:t>
      </w:r>
      <w:r w:rsidRPr="00484A78">
        <w:rPr>
          <w:rFonts w:ascii="Times New Roman" w:hAnsi="Times New Roman" w:cs="Times New Roman"/>
          <w:lang w:val="uk-UA"/>
        </w:rPr>
        <w:t xml:space="preserve"> грн.: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 xml:space="preserve">шампунь 12 </w:t>
      </w:r>
      <w:proofErr w:type="spellStart"/>
      <w:r w:rsidRPr="00484A78">
        <w:rPr>
          <w:rFonts w:ascii="Times New Roman" w:hAnsi="Times New Roman" w:cs="Times New Roman"/>
          <w:lang w:val="uk-UA"/>
        </w:rPr>
        <w:t>шт.х</w:t>
      </w:r>
      <w:proofErr w:type="spellEnd"/>
      <w:r w:rsidRPr="00484A78">
        <w:rPr>
          <w:rFonts w:ascii="Times New Roman" w:hAnsi="Times New Roman" w:cs="Times New Roman"/>
          <w:lang w:val="uk-UA"/>
        </w:rPr>
        <w:t xml:space="preserve"> 60,0= 720,0 грн.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зубна паста 24 шт. х 35,0 =840,0 грн.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зубна щітка 24 шт. х33,0 = 792,0 грн.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розчин для миття вікон 10шт. х50,0= 500,0 грн.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електролампочки економ. 12 шт. х70,0= 840,0 грн.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 xml:space="preserve"> «</w:t>
      </w:r>
      <w:proofErr w:type="spellStart"/>
      <w:r w:rsidRPr="00484A78">
        <w:rPr>
          <w:rFonts w:ascii="Times New Roman" w:hAnsi="Times New Roman" w:cs="Times New Roman"/>
          <w:lang w:val="uk-UA"/>
        </w:rPr>
        <w:t>Сантрі</w:t>
      </w:r>
      <w:proofErr w:type="spellEnd"/>
      <w:r w:rsidRPr="00484A78">
        <w:rPr>
          <w:rFonts w:ascii="Times New Roman" w:hAnsi="Times New Roman" w:cs="Times New Roman"/>
          <w:lang w:val="uk-UA"/>
        </w:rPr>
        <w:t>» для унітазу 12 шт. х 70,0 = 840,0 грн.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proofErr w:type="spellStart"/>
      <w:r w:rsidRPr="00484A78">
        <w:rPr>
          <w:rFonts w:ascii="Times New Roman" w:hAnsi="Times New Roman" w:cs="Times New Roman"/>
          <w:lang w:val="uk-UA"/>
        </w:rPr>
        <w:t>чистящий</w:t>
      </w:r>
      <w:proofErr w:type="spellEnd"/>
      <w:r w:rsidRPr="00484A78">
        <w:rPr>
          <w:rFonts w:ascii="Times New Roman" w:hAnsi="Times New Roman" w:cs="Times New Roman"/>
          <w:lang w:val="uk-UA"/>
        </w:rPr>
        <w:t xml:space="preserve"> порошок 15 шт. х 35,0= 525,0 грн.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lastRenderedPageBreak/>
        <w:t>миюче для посуду 15шт. 70,0 =1050,0 грн.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 xml:space="preserve">губки для миття посуду  19 </w:t>
      </w:r>
      <w:proofErr w:type="spellStart"/>
      <w:r w:rsidRPr="00484A78">
        <w:rPr>
          <w:rFonts w:ascii="Times New Roman" w:hAnsi="Times New Roman" w:cs="Times New Roman"/>
          <w:lang w:val="uk-UA"/>
        </w:rPr>
        <w:t>уп</w:t>
      </w:r>
      <w:proofErr w:type="spellEnd"/>
      <w:r w:rsidRPr="00484A78">
        <w:rPr>
          <w:rFonts w:ascii="Times New Roman" w:hAnsi="Times New Roman" w:cs="Times New Roman"/>
          <w:lang w:val="uk-UA"/>
        </w:rPr>
        <w:t>. х35,0 = 665,0 грн.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proofErr w:type="spellStart"/>
      <w:r w:rsidRPr="00484A78">
        <w:rPr>
          <w:rFonts w:ascii="Times New Roman" w:hAnsi="Times New Roman" w:cs="Times New Roman"/>
          <w:lang w:val="uk-UA"/>
        </w:rPr>
        <w:t>серветкм</w:t>
      </w:r>
      <w:proofErr w:type="spellEnd"/>
      <w:r w:rsidRPr="00484A78">
        <w:rPr>
          <w:rFonts w:ascii="Times New Roman" w:hAnsi="Times New Roman" w:cs="Times New Roman"/>
          <w:lang w:val="uk-UA"/>
        </w:rPr>
        <w:t xml:space="preserve"> віскозні 10 </w:t>
      </w:r>
      <w:proofErr w:type="spellStart"/>
      <w:r w:rsidRPr="00484A78">
        <w:rPr>
          <w:rFonts w:ascii="Times New Roman" w:hAnsi="Times New Roman" w:cs="Times New Roman"/>
          <w:lang w:val="uk-UA"/>
        </w:rPr>
        <w:t>уп</w:t>
      </w:r>
      <w:proofErr w:type="spellEnd"/>
      <w:r w:rsidRPr="00484A78">
        <w:rPr>
          <w:rFonts w:ascii="Times New Roman" w:hAnsi="Times New Roman" w:cs="Times New Roman"/>
          <w:lang w:val="uk-UA"/>
        </w:rPr>
        <w:t>. Х60,0 = 600,0 грн.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мочалки для тіла 20 шт. х 15,0 = 300,0 грн.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proofErr w:type="spellStart"/>
      <w:r w:rsidRPr="00484A78">
        <w:rPr>
          <w:rFonts w:ascii="Times New Roman" w:hAnsi="Times New Roman" w:cs="Times New Roman"/>
          <w:lang w:val="uk-UA"/>
        </w:rPr>
        <w:t>освіжувач</w:t>
      </w:r>
      <w:proofErr w:type="spellEnd"/>
      <w:r w:rsidRPr="00484A78">
        <w:rPr>
          <w:rFonts w:ascii="Times New Roman" w:hAnsi="Times New Roman" w:cs="Times New Roman"/>
          <w:lang w:val="uk-UA"/>
        </w:rPr>
        <w:t xml:space="preserve"> повітря 12 шт. х 45,0 = 540,0 грн.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порошок для прання 60 кг х120,0 грн. =7200,0 грн.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мило господарське 120шт. х 25,0 грн.=3000,0 грн.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мило туалетне 240 шт. х 15,0 грн. = 3600,0 грн.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proofErr w:type="spellStart"/>
      <w:r w:rsidRPr="00484A78">
        <w:rPr>
          <w:rFonts w:ascii="Times New Roman" w:hAnsi="Times New Roman" w:cs="Times New Roman"/>
          <w:lang w:val="uk-UA"/>
        </w:rPr>
        <w:t>антижир</w:t>
      </w:r>
      <w:proofErr w:type="spellEnd"/>
      <w:r w:rsidRPr="00484A78">
        <w:rPr>
          <w:rFonts w:ascii="Times New Roman" w:hAnsi="Times New Roman" w:cs="Times New Roman"/>
          <w:lang w:val="uk-UA"/>
        </w:rPr>
        <w:t xml:space="preserve"> «Сама» 12 шт. х 77,0 грн. = 924,0 грн.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мило рідке 5л х 80,0 грн.=400,0 грн.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 xml:space="preserve">станки для бриття 6 </w:t>
      </w:r>
      <w:proofErr w:type="spellStart"/>
      <w:r w:rsidRPr="00484A78">
        <w:rPr>
          <w:rFonts w:ascii="Times New Roman" w:hAnsi="Times New Roman" w:cs="Times New Roman"/>
          <w:lang w:val="uk-UA"/>
        </w:rPr>
        <w:t>уп</w:t>
      </w:r>
      <w:proofErr w:type="spellEnd"/>
      <w:r w:rsidRPr="00484A78">
        <w:rPr>
          <w:rFonts w:ascii="Times New Roman" w:hAnsi="Times New Roman" w:cs="Times New Roman"/>
          <w:lang w:val="uk-UA"/>
        </w:rPr>
        <w:t>. (10шт/</w:t>
      </w:r>
      <w:proofErr w:type="spellStart"/>
      <w:r w:rsidRPr="00484A78">
        <w:rPr>
          <w:rFonts w:ascii="Times New Roman" w:hAnsi="Times New Roman" w:cs="Times New Roman"/>
          <w:lang w:val="uk-UA"/>
        </w:rPr>
        <w:t>уп</w:t>
      </w:r>
      <w:proofErr w:type="spellEnd"/>
      <w:r w:rsidRPr="00484A78">
        <w:rPr>
          <w:rFonts w:ascii="Times New Roman" w:hAnsi="Times New Roman" w:cs="Times New Roman"/>
          <w:lang w:val="uk-UA"/>
        </w:rPr>
        <w:t>) х 110,0 грн. = 1100,0 грн.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proofErr w:type="spellStart"/>
      <w:r w:rsidRPr="00484A78">
        <w:rPr>
          <w:rFonts w:ascii="Times New Roman" w:hAnsi="Times New Roman" w:cs="Times New Roman"/>
          <w:lang w:val="uk-UA"/>
        </w:rPr>
        <w:t>доместос</w:t>
      </w:r>
      <w:proofErr w:type="spellEnd"/>
      <w:r w:rsidRPr="00484A78">
        <w:rPr>
          <w:rFonts w:ascii="Times New Roman" w:hAnsi="Times New Roman" w:cs="Times New Roman"/>
          <w:lang w:val="uk-UA"/>
        </w:rPr>
        <w:t xml:space="preserve"> 12 шт. х130,0 грн. = 1560,0 грн.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білизна 24 шт. х 20,0 грн. = 480,0 грн.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 xml:space="preserve">стружка для миття посуду 12 шт. х22,0 </w:t>
      </w:r>
      <w:proofErr w:type="spellStart"/>
      <w:r w:rsidRPr="00484A78">
        <w:rPr>
          <w:rFonts w:ascii="Times New Roman" w:hAnsi="Times New Roman" w:cs="Times New Roman"/>
          <w:lang w:val="uk-UA"/>
        </w:rPr>
        <w:t>грн.=</w:t>
      </w:r>
      <w:proofErr w:type="spellEnd"/>
      <w:r w:rsidRPr="00484A78">
        <w:rPr>
          <w:rFonts w:ascii="Times New Roman" w:hAnsi="Times New Roman" w:cs="Times New Roman"/>
          <w:lang w:val="uk-UA"/>
        </w:rPr>
        <w:t xml:space="preserve"> 264,0 грн.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віники 6 шт. х120,0 грн.=720,0 грн.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Видатки на при</w:t>
      </w:r>
      <w:r w:rsidR="00F86E79" w:rsidRPr="00484A78">
        <w:rPr>
          <w:rFonts w:ascii="Times New Roman" w:hAnsi="Times New Roman" w:cs="Times New Roman"/>
          <w:lang w:val="uk-UA"/>
        </w:rPr>
        <w:t>д</w:t>
      </w:r>
      <w:r w:rsidRPr="00484A78">
        <w:rPr>
          <w:rFonts w:ascii="Times New Roman" w:hAnsi="Times New Roman" w:cs="Times New Roman"/>
          <w:lang w:val="uk-UA"/>
        </w:rPr>
        <w:t xml:space="preserve">бання предметів, одягу у сумі </w:t>
      </w:r>
      <w:r w:rsidRPr="00484A78">
        <w:rPr>
          <w:rFonts w:ascii="Times New Roman" w:hAnsi="Times New Roman" w:cs="Times New Roman"/>
          <w:b/>
          <w:lang w:val="uk-UA"/>
        </w:rPr>
        <w:t xml:space="preserve">88476,0 </w:t>
      </w:r>
      <w:proofErr w:type="spellStart"/>
      <w:r w:rsidRPr="00484A78">
        <w:rPr>
          <w:rFonts w:ascii="Times New Roman" w:hAnsi="Times New Roman" w:cs="Times New Roman"/>
          <w:b/>
          <w:lang w:val="uk-UA"/>
        </w:rPr>
        <w:t>грн</w:t>
      </w:r>
      <w:proofErr w:type="spellEnd"/>
      <w:r w:rsidRPr="00484A78">
        <w:rPr>
          <w:rFonts w:ascii="Times New Roman" w:hAnsi="Times New Roman" w:cs="Times New Roman"/>
          <w:lang w:val="uk-UA"/>
        </w:rPr>
        <w:t xml:space="preserve"> заплановані по спеціальному фонду згідно наказу міністерства соціальної політики №857 від 19.08.2015 р. «Про затвердження Мінімальних норм забезпечення предметами, матеріалами та інвентарем громадян похилого віку, інвалідів та дітей-інвалідів в інтернатних установах та територіальних центрах соціального обслуговування (надання соціальних послуг) системи соціального захисту населення.» . Проживає у стаціонарному відділенні 12 осіб похилого віку, з них 6 жінок, 6 чоловіків.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2672"/>
        <w:gridCol w:w="1547"/>
        <w:gridCol w:w="1587"/>
        <w:gridCol w:w="1573"/>
        <w:gridCol w:w="1529"/>
      </w:tblGrid>
      <w:tr w:rsidR="009261BD" w:rsidRPr="00484A78" w:rsidTr="00484A78">
        <w:tc>
          <w:tcPr>
            <w:tcW w:w="704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2937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Найменування</w:t>
            </w:r>
          </w:p>
        </w:tc>
        <w:tc>
          <w:tcPr>
            <w:tcW w:w="1723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Норма на одну особу   (шт.)</w:t>
            </w:r>
          </w:p>
        </w:tc>
        <w:tc>
          <w:tcPr>
            <w:tcW w:w="1708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Кількість всього</w:t>
            </w:r>
          </w:p>
        </w:tc>
        <w:tc>
          <w:tcPr>
            <w:tcW w:w="1708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 xml:space="preserve">Вартість одиниці, </w:t>
            </w:r>
            <w:proofErr w:type="spellStart"/>
            <w:r w:rsidRPr="00484A78">
              <w:rPr>
                <w:rFonts w:ascii="Times New Roman" w:hAnsi="Times New Roman" w:cs="Times New Roman"/>
                <w:lang w:val="uk-UA"/>
              </w:rPr>
              <w:t>грн</w:t>
            </w:r>
            <w:proofErr w:type="spellEnd"/>
          </w:p>
        </w:tc>
        <w:tc>
          <w:tcPr>
            <w:tcW w:w="1676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 xml:space="preserve">Сума на рік, </w:t>
            </w:r>
            <w:proofErr w:type="spellStart"/>
            <w:r w:rsidRPr="00484A78">
              <w:rPr>
                <w:rFonts w:ascii="Times New Roman" w:hAnsi="Times New Roman" w:cs="Times New Roman"/>
                <w:lang w:val="uk-UA"/>
              </w:rPr>
              <w:t>грн</w:t>
            </w:r>
            <w:proofErr w:type="spellEnd"/>
          </w:p>
        </w:tc>
      </w:tr>
      <w:tr w:rsidR="009261BD" w:rsidRPr="00484A78" w:rsidTr="00484A78">
        <w:tc>
          <w:tcPr>
            <w:tcW w:w="704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937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Матраци</w:t>
            </w:r>
          </w:p>
        </w:tc>
        <w:tc>
          <w:tcPr>
            <w:tcW w:w="1723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1(на4 роки)</w:t>
            </w:r>
          </w:p>
        </w:tc>
        <w:tc>
          <w:tcPr>
            <w:tcW w:w="1708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708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3500,0</w:t>
            </w:r>
          </w:p>
        </w:tc>
        <w:tc>
          <w:tcPr>
            <w:tcW w:w="1676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42000,0</w:t>
            </w:r>
          </w:p>
        </w:tc>
      </w:tr>
      <w:tr w:rsidR="009261BD" w:rsidRPr="00484A78" w:rsidTr="00484A78">
        <w:tc>
          <w:tcPr>
            <w:tcW w:w="704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937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Куртка зимова</w:t>
            </w:r>
          </w:p>
        </w:tc>
        <w:tc>
          <w:tcPr>
            <w:tcW w:w="1723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1(на 5 років)</w:t>
            </w:r>
          </w:p>
        </w:tc>
        <w:tc>
          <w:tcPr>
            <w:tcW w:w="1708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708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2000,0</w:t>
            </w:r>
          </w:p>
        </w:tc>
        <w:tc>
          <w:tcPr>
            <w:tcW w:w="1676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24000,0</w:t>
            </w:r>
          </w:p>
        </w:tc>
      </w:tr>
      <w:tr w:rsidR="009261BD" w:rsidRPr="00484A78" w:rsidTr="00484A78">
        <w:tc>
          <w:tcPr>
            <w:tcW w:w="704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937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Халат жіночий</w:t>
            </w:r>
          </w:p>
        </w:tc>
        <w:tc>
          <w:tcPr>
            <w:tcW w:w="1723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 (на рік)</w:t>
            </w:r>
          </w:p>
        </w:tc>
        <w:tc>
          <w:tcPr>
            <w:tcW w:w="1708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08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650,0</w:t>
            </w:r>
          </w:p>
        </w:tc>
        <w:tc>
          <w:tcPr>
            <w:tcW w:w="1676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3900,0</w:t>
            </w:r>
          </w:p>
        </w:tc>
      </w:tr>
      <w:tr w:rsidR="009261BD" w:rsidRPr="00484A78" w:rsidTr="00484A78">
        <w:tc>
          <w:tcPr>
            <w:tcW w:w="704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937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Кальсони чоловічі</w:t>
            </w:r>
          </w:p>
        </w:tc>
        <w:tc>
          <w:tcPr>
            <w:tcW w:w="1723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 (на рік)</w:t>
            </w:r>
          </w:p>
        </w:tc>
        <w:tc>
          <w:tcPr>
            <w:tcW w:w="1708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08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400,0</w:t>
            </w:r>
          </w:p>
        </w:tc>
        <w:tc>
          <w:tcPr>
            <w:tcW w:w="1676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2400,0</w:t>
            </w:r>
          </w:p>
        </w:tc>
      </w:tr>
      <w:tr w:rsidR="009261BD" w:rsidRPr="00484A78" w:rsidTr="00484A78">
        <w:tc>
          <w:tcPr>
            <w:tcW w:w="704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2937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Майка</w:t>
            </w:r>
          </w:p>
        </w:tc>
        <w:tc>
          <w:tcPr>
            <w:tcW w:w="1723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2 (на рік)</w:t>
            </w:r>
          </w:p>
        </w:tc>
        <w:tc>
          <w:tcPr>
            <w:tcW w:w="1708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708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250,0</w:t>
            </w:r>
          </w:p>
        </w:tc>
        <w:tc>
          <w:tcPr>
            <w:tcW w:w="1676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3000,0</w:t>
            </w:r>
          </w:p>
        </w:tc>
      </w:tr>
      <w:tr w:rsidR="009261BD" w:rsidRPr="00484A78" w:rsidTr="00484A78">
        <w:tc>
          <w:tcPr>
            <w:tcW w:w="704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2937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Труси жіночі</w:t>
            </w:r>
          </w:p>
        </w:tc>
        <w:tc>
          <w:tcPr>
            <w:tcW w:w="1723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6(на рік)</w:t>
            </w:r>
          </w:p>
        </w:tc>
        <w:tc>
          <w:tcPr>
            <w:tcW w:w="1708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1708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120,0</w:t>
            </w:r>
          </w:p>
        </w:tc>
        <w:tc>
          <w:tcPr>
            <w:tcW w:w="1676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4320,0</w:t>
            </w:r>
          </w:p>
        </w:tc>
      </w:tr>
      <w:tr w:rsidR="009261BD" w:rsidRPr="00484A78" w:rsidTr="00484A78">
        <w:tc>
          <w:tcPr>
            <w:tcW w:w="704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2937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Труси чоловічі</w:t>
            </w:r>
          </w:p>
        </w:tc>
        <w:tc>
          <w:tcPr>
            <w:tcW w:w="1723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5 (на рік)</w:t>
            </w:r>
          </w:p>
        </w:tc>
        <w:tc>
          <w:tcPr>
            <w:tcW w:w="1708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708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100,0</w:t>
            </w:r>
          </w:p>
        </w:tc>
        <w:tc>
          <w:tcPr>
            <w:tcW w:w="1676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3000,0</w:t>
            </w:r>
          </w:p>
        </w:tc>
      </w:tr>
      <w:tr w:rsidR="009261BD" w:rsidRPr="00484A78" w:rsidTr="00484A78">
        <w:tc>
          <w:tcPr>
            <w:tcW w:w="704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9..</w:t>
            </w:r>
          </w:p>
        </w:tc>
        <w:tc>
          <w:tcPr>
            <w:tcW w:w="2937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Шкарпетки чоловічі</w:t>
            </w:r>
          </w:p>
        </w:tc>
        <w:tc>
          <w:tcPr>
            <w:tcW w:w="1723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4 (на рік)</w:t>
            </w:r>
          </w:p>
        </w:tc>
        <w:tc>
          <w:tcPr>
            <w:tcW w:w="1708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708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47,0</w:t>
            </w:r>
          </w:p>
        </w:tc>
        <w:tc>
          <w:tcPr>
            <w:tcW w:w="1676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1128,0</w:t>
            </w:r>
          </w:p>
        </w:tc>
      </w:tr>
      <w:tr w:rsidR="009261BD" w:rsidRPr="00484A78" w:rsidTr="00484A78">
        <w:tc>
          <w:tcPr>
            <w:tcW w:w="704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2937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Шкарпетки жіночі</w:t>
            </w:r>
          </w:p>
        </w:tc>
        <w:tc>
          <w:tcPr>
            <w:tcW w:w="1723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4 (на рік)</w:t>
            </w:r>
          </w:p>
        </w:tc>
        <w:tc>
          <w:tcPr>
            <w:tcW w:w="1708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708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47,0</w:t>
            </w:r>
          </w:p>
        </w:tc>
        <w:tc>
          <w:tcPr>
            <w:tcW w:w="1676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1128,0</w:t>
            </w:r>
          </w:p>
        </w:tc>
      </w:tr>
      <w:tr w:rsidR="009261BD" w:rsidRPr="00484A78" w:rsidTr="00484A78">
        <w:tc>
          <w:tcPr>
            <w:tcW w:w="704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2937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Штани спортивні чол.</w:t>
            </w:r>
          </w:p>
        </w:tc>
        <w:tc>
          <w:tcPr>
            <w:tcW w:w="1723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 (на рік)</w:t>
            </w:r>
          </w:p>
        </w:tc>
        <w:tc>
          <w:tcPr>
            <w:tcW w:w="1708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08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600,0</w:t>
            </w:r>
          </w:p>
        </w:tc>
        <w:tc>
          <w:tcPr>
            <w:tcW w:w="1676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3600,0</w:t>
            </w:r>
          </w:p>
        </w:tc>
      </w:tr>
      <w:tr w:rsidR="009261BD" w:rsidRPr="00484A78" w:rsidTr="00484A78">
        <w:tc>
          <w:tcPr>
            <w:tcW w:w="704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37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Всього</w:t>
            </w:r>
          </w:p>
        </w:tc>
        <w:tc>
          <w:tcPr>
            <w:tcW w:w="1723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8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8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76" w:type="dxa"/>
          </w:tcPr>
          <w:p w:rsidR="009261BD" w:rsidRPr="00484A78" w:rsidRDefault="009261BD" w:rsidP="00484A78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88476,0</w:t>
            </w:r>
          </w:p>
        </w:tc>
      </w:tr>
    </w:tbl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b/>
          <w:lang w:val="uk-UA"/>
        </w:rPr>
        <w:t>Послуги асенізації</w:t>
      </w:r>
      <w:r w:rsidRPr="00484A78">
        <w:rPr>
          <w:rFonts w:ascii="Times New Roman" w:hAnsi="Times New Roman" w:cs="Times New Roman"/>
          <w:lang w:val="uk-UA"/>
        </w:rPr>
        <w:t xml:space="preserve"> плануються згідно фактичних витрат  (викачка асенізації один раз у два місяці) :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6 ходок х 3200,0 грн. = 19200,0 грн.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b/>
          <w:lang w:val="uk-UA"/>
        </w:rPr>
        <w:t>Медичний огляд обслуговуючого персоналу</w:t>
      </w:r>
      <w:r w:rsidRPr="00484A78">
        <w:rPr>
          <w:rFonts w:ascii="Times New Roman" w:hAnsi="Times New Roman" w:cs="Times New Roman"/>
          <w:lang w:val="uk-UA"/>
        </w:rPr>
        <w:t xml:space="preserve"> – 8 штатних одиниць (кухарі проходять медогляд два рази на рік, </w:t>
      </w:r>
      <w:proofErr w:type="spellStart"/>
      <w:r w:rsidRPr="00484A78">
        <w:rPr>
          <w:rFonts w:ascii="Times New Roman" w:hAnsi="Times New Roman" w:cs="Times New Roman"/>
          <w:lang w:val="uk-UA"/>
        </w:rPr>
        <w:t>решта-</w:t>
      </w:r>
      <w:proofErr w:type="spellEnd"/>
      <w:r w:rsidRPr="00484A78">
        <w:rPr>
          <w:rFonts w:ascii="Times New Roman" w:hAnsi="Times New Roman" w:cs="Times New Roman"/>
          <w:lang w:val="uk-UA"/>
        </w:rPr>
        <w:t xml:space="preserve"> один раз на рік) :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10 х 850,0 грн. = 8500,0 грн.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b/>
          <w:lang w:val="uk-UA"/>
        </w:rPr>
        <w:t>Заправка та технічне діагностування вогнегасників</w:t>
      </w:r>
      <w:r w:rsidRPr="00484A78">
        <w:rPr>
          <w:rFonts w:ascii="Times New Roman" w:hAnsi="Times New Roman" w:cs="Times New Roman"/>
          <w:lang w:val="uk-UA"/>
        </w:rPr>
        <w:t xml:space="preserve"> (10 шт) -2000,0 грн.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Послуги поховання – 30000,0грн.</w:t>
      </w:r>
    </w:p>
    <w:p w:rsidR="009261BD" w:rsidRPr="00484A78" w:rsidRDefault="009261BD" w:rsidP="009261BD">
      <w:pPr>
        <w:rPr>
          <w:rFonts w:ascii="Times New Roman" w:hAnsi="Times New Roman" w:cs="Times New Roman"/>
          <w:i/>
          <w:lang w:val="uk-UA"/>
        </w:rPr>
      </w:pPr>
      <w:r w:rsidRPr="00484A78">
        <w:rPr>
          <w:rFonts w:ascii="Times New Roman" w:hAnsi="Times New Roman" w:cs="Times New Roman"/>
          <w:i/>
          <w:lang w:val="uk-UA"/>
        </w:rPr>
        <w:t xml:space="preserve">Відповідно до п.3 Порядку регулювання тарифів на соціальні послуги, затвердженого Постановою КМУ від 01.06.2023 року №428 «Про регулювання тарифів на соціальні послуги» визначено, що адміністративні витрати включаються до тарифу на платну послугу в розмірі </w:t>
      </w:r>
      <w:r w:rsidRPr="00484A78">
        <w:rPr>
          <w:rFonts w:ascii="Times New Roman" w:hAnsi="Times New Roman" w:cs="Times New Roman"/>
          <w:b/>
          <w:i/>
          <w:lang w:val="uk-UA"/>
        </w:rPr>
        <w:t>не більш як 15%</w:t>
      </w:r>
      <w:r w:rsidRPr="00484A78">
        <w:rPr>
          <w:rFonts w:ascii="Times New Roman" w:hAnsi="Times New Roman" w:cs="Times New Roman"/>
          <w:i/>
          <w:lang w:val="uk-UA"/>
        </w:rPr>
        <w:t xml:space="preserve"> витрат на оплату праці, визначених за нормами обслуговування для надання цієї послуги працівником (працівниками).</w:t>
      </w:r>
    </w:p>
    <w:p w:rsidR="009261BD" w:rsidRPr="00484A78" w:rsidRDefault="009261BD" w:rsidP="009261BD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Тому частку адміністративних витрат визначаємо:</w:t>
      </w:r>
    </w:p>
    <w:p w:rsidR="009261BD" w:rsidRPr="00484A78" w:rsidRDefault="009261BD" w:rsidP="009261BD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ЧАВ= ЗПЄВх15%, де</w:t>
      </w:r>
    </w:p>
    <w:p w:rsidR="009261BD" w:rsidRPr="00484A78" w:rsidRDefault="009261BD" w:rsidP="009261BD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ЗПЄВ- заробітна плата і ЄСВ основного та допоміжного персоналу необхідно враховувати в розмірі:</w:t>
      </w:r>
    </w:p>
    <w:p w:rsidR="009261BD" w:rsidRPr="00484A78" w:rsidRDefault="009261BD" w:rsidP="009261BD">
      <w:pPr>
        <w:jc w:val="both"/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 xml:space="preserve">1043261,0 </w:t>
      </w:r>
      <w:proofErr w:type="spellStart"/>
      <w:r w:rsidRPr="00484A78">
        <w:rPr>
          <w:rFonts w:ascii="Times New Roman" w:hAnsi="Times New Roman" w:cs="Times New Roman"/>
          <w:lang w:val="uk-UA"/>
        </w:rPr>
        <w:t>грн</w:t>
      </w:r>
      <w:proofErr w:type="spellEnd"/>
      <w:r w:rsidR="00301852" w:rsidRPr="00484A78">
        <w:rPr>
          <w:rFonts w:ascii="Times New Roman" w:hAnsi="Times New Roman" w:cs="Times New Roman"/>
          <w:lang w:val="uk-UA"/>
        </w:rPr>
        <w:t xml:space="preserve"> </w:t>
      </w:r>
      <w:r w:rsidRPr="00484A78">
        <w:rPr>
          <w:rFonts w:ascii="Times New Roman" w:hAnsi="Times New Roman" w:cs="Times New Roman"/>
          <w:lang w:val="uk-UA"/>
        </w:rPr>
        <w:t xml:space="preserve">+ 229517,0 </w:t>
      </w:r>
      <w:proofErr w:type="spellStart"/>
      <w:r w:rsidRPr="00484A78">
        <w:rPr>
          <w:rFonts w:ascii="Times New Roman" w:hAnsi="Times New Roman" w:cs="Times New Roman"/>
          <w:lang w:val="uk-UA"/>
        </w:rPr>
        <w:t>грн</w:t>
      </w:r>
      <w:proofErr w:type="spellEnd"/>
      <w:r w:rsidRPr="00484A78">
        <w:rPr>
          <w:rFonts w:ascii="Times New Roman" w:hAnsi="Times New Roman" w:cs="Times New Roman"/>
          <w:lang w:val="uk-UA"/>
        </w:rPr>
        <w:t xml:space="preserve"> =1272778,0 грн. х15% = 190917,0 грн.</w:t>
      </w:r>
    </w:p>
    <w:p w:rsidR="009261BD" w:rsidRPr="00484A78" w:rsidRDefault="009261BD" w:rsidP="00484A78">
      <w:pPr>
        <w:spacing w:after="0"/>
        <w:rPr>
          <w:rFonts w:ascii="Times New Roman" w:hAnsi="Times New Roman" w:cs="Times New Roman"/>
          <w:lang w:val="uk-UA"/>
        </w:rPr>
      </w:pPr>
    </w:p>
    <w:p w:rsidR="00484A78" w:rsidRDefault="00484A78" w:rsidP="00484A78">
      <w:pPr>
        <w:spacing w:after="0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Магдалинівський</w:t>
      </w:r>
    </w:p>
    <w:p w:rsidR="00DC2D31" w:rsidRPr="00484A78" w:rsidRDefault="00A40C63" w:rsidP="00484A78">
      <w:pPr>
        <w:spacing w:after="0"/>
        <w:rPr>
          <w:rFonts w:ascii="Times New Roman" w:hAnsi="Times New Roman" w:cs="Times New Roman"/>
          <w:color w:val="000000" w:themeColor="text1"/>
          <w:lang w:val="uk-UA"/>
        </w:rPr>
      </w:pPr>
      <w:r w:rsidRPr="00484A78">
        <w:rPr>
          <w:rFonts w:ascii="Times New Roman" w:hAnsi="Times New Roman" w:cs="Times New Roman"/>
          <w:bCs/>
          <w:lang w:val="uk-UA"/>
        </w:rPr>
        <w:t xml:space="preserve">селищний голова                  </w:t>
      </w:r>
      <w:r w:rsidR="005E78BC" w:rsidRPr="00484A78">
        <w:rPr>
          <w:rFonts w:ascii="Times New Roman" w:hAnsi="Times New Roman" w:cs="Times New Roman"/>
          <w:bCs/>
          <w:lang w:val="uk-UA"/>
        </w:rPr>
        <w:t xml:space="preserve">                           </w:t>
      </w:r>
      <w:r w:rsidR="00484A78">
        <w:rPr>
          <w:rFonts w:ascii="Times New Roman" w:hAnsi="Times New Roman" w:cs="Times New Roman"/>
          <w:bCs/>
          <w:lang w:val="uk-UA"/>
        </w:rPr>
        <w:t xml:space="preserve">                             </w:t>
      </w:r>
      <w:r w:rsidR="005E78BC" w:rsidRPr="00484A78">
        <w:rPr>
          <w:rFonts w:ascii="Times New Roman" w:hAnsi="Times New Roman" w:cs="Times New Roman"/>
          <w:bCs/>
          <w:lang w:val="uk-UA"/>
        </w:rPr>
        <w:t xml:space="preserve">    </w:t>
      </w:r>
      <w:r w:rsidRPr="00484A78">
        <w:rPr>
          <w:rFonts w:ascii="Times New Roman" w:hAnsi="Times New Roman" w:cs="Times New Roman"/>
          <w:bCs/>
          <w:lang w:val="uk-UA"/>
        </w:rPr>
        <w:t xml:space="preserve">  Володимир ДРОБІТЬКО</w:t>
      </w:r>
    </w:p>
    <w:p w:rsidR="00484A78" w:rsidRPr="00484A78" w:rsidRDefault="00484A78">
      <w:pPr>
        <w:spacing w:after="0"/>
        <w:rPr>
          <w:rFonts w:ascii="Times New Roman" w:hAnsi="Times New Roman" w:cs="Times New Roman"/>
          <w:color w:val="000000" w:themeColor="text1"/>
          <w:lang w:val="uk-UA"/>
        </w:rPr>
      </w:pPr>
    </w:p>
    <w:sectPr w:rsidR="00484A78" w:rsidRPr="00484A78" w:rsidSect="002D657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B9"/>
    <w:rsid w:val="000914CC"/>
    <w:rsid w:val="001E4E9C"/>
    <w:rsid w:val="002D657E"/>
    <w:rsid w:val="002D72D5"/>
    <w:rsid w:val="00301852"/>
    <w:rsid w:val="003225EA"/>
    <w:rsid w:val="003D4B24"/>
    <w:rsid w:val="00441F94"/>
    <w:rsid w:val="00484A78"/>
    <w:rsid w:val="00582C2B"/>
    <w:rsid w:val="005E78BC"/>
    <w:rsid w:val="006027CB"/>
    <w:rsid w:val="0061600F"/>
    <w:rsid w:val="007A71DB"/>
    <w:rsid w:val="007B7F29"/>
    <w:rsid w:val="007C472F"/>
    <w:rsid w:val="007E2C23"/>
    <w:rsid w:val="008006B9"/>
    <w:rsid w:val="009261BD"/>
    <w:rsid w:val="00A23C4C"/>
    <w:rsid w:val="00A40C63"/>
    <w:rsid w:val="00AB5361"/>
    <w:rsid w:val="00C01D21"/>
    <w:rsid w:val="00C76E22"/>
    <w:rsid w:val="00D52466"/>
    <w:rsid w:val="00D665A2"/>
    <w:rsid w:val="00DC2D31"/>
    <w:rsid w:val="00E00DC9"/>
    <w:rsid w:val="00EB0C11"/>
    <w:rsid w:val="00F54260"/>
    <w:rsid w:val="00F8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260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260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PK1</cp:lastModifiedBy>
  <cp:revision>31</cp:revision>
  <cp:lastPrinted>2025-01-29T06:48:00Z</cp:lastPrinted>
  <dcterms:created xsi:type="dcterms:W3CDTF">2024-02-12T14:27:00Z</dcterms:created>
  <dcterms:modified xsi:type="dcterms:W3CDTF">2025-02-28T11:51:00Z</dcterms:modified>
</cp:coreProperties>
</file>