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77" w:rsidRDefault="0054657D" w:rsidP="00434177">
      <w:pPr>
        <w:spacing w:after="0" w:line="240" w:lineRule="auto"/>
        <w:ind w:left="66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4177">
        <w:rPr>
          <w:rFonts w:ascii="Times New Roman" w:hAnsi="Times New Roman" w:cs="Times New Roman"/>
          <w:sz w:val="24"/>
          <w:szCs w:val="24"/>
          <w:lang w:val="uk-UA"/>
        </w:rPr>
        <w:t>ЗАТВЕРДЖ</w:t>
      </w:r>
      <w:bookmarkStart w:id="0" w:name="_GoBack"/>
      <w:bookmarkEnd w:id="0"/>
      <w:r w:rsidRPr="00434177">
        <w:rPr>
          <w:rFonts w:ascii="Times New Roman" w:hAnsi="Times New Roman" w:cs="Times New Roman"/>
          <w:sz w:val="24"/>
          <w:szCs w:val="24"/>
          <w:lang w:val="uk-UA"/>
        </w:rPr>
        <w:t>ЕНО</w:t>
      </w:r>
    </w:p>
    <w:p w:rsidR="00434177" w:rsidRDefault="0054657D" w:rsidP="00434177">
      <w:pPr>
        <w:spacing w:after="0" w:line="240" w:lineRule="auto"/>
        <w:ind w:left="666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3417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рішенням сесії Магдалинівської</w:t>
      </w:r>
    </w:p>
    <w:p w:rsidR="0054657D" w:rsidRDefault="0054657D" w:rsidP="00434177">
      <w:pPr>
        <w:spacing w:after="0" w:line="240" w:lineRule="auto"/>
        <w:ind w:left="666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3417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селищної ради </w:t>
      </w:r>
      <w:r w:rsidRPr="004341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Pr="0043417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скликання</w:t>
      </w:r>
    </w:p>
    <w:p w:rsidR="00434177" w:rsidRPr="00434177" w:rsidRDefault="00434177" w:rsidP="00434177">
      <w:pPr>
        <w:spacing w:after="0" w:line="240" w:lineRule="auto"/>
        <w:ind w:left="6663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25.02.2025 р. № 4523-48/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</w:p>
    <w:p w:rsidR="00921ECA" w:rsidRPr="00434177" w:rsidRDefault="00921ECA" w:rsidP="004341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34177" w:rsidRPr="00434177" w:rsidRDefault="00434177" w:rsidP="004341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4177">
        <w:rPr>
          <w:rFonts w:ascii="Times New Roman" w:hAnsi="Times New Roman" w:cs="Times New Roman"/>
          <w:b/>
          <w:sz w:val="24"/>
          <w:szCs w:val="24"/>
          <w:lang w:val="uk-UA"/>
        </w:rPr>
        <w:t>Тарифи</w:t>
      </w:r>
    </w:p>
    <w:p w:rsidR="00434177" w:rsidRPr="00434177" w:rsidRDefault="00434177" w:rsidP="004341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4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надання соціальної послуги «Стаціонарного догляду» </w:t>
      </w:r>
    </w:p>
    <w:p w:rsidR="00434177" w:rsidRPr="00434177" w:rsidRDefault="00434177" w:rsidP="004341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4177">
        <w:rPr>
          <w:rFonts w:ascii="Times New Roman" w:hAnsi="Times New Roman" w:cs="Times New Roman"/>
          <w:b/>
          <w:sz w:val="24"/>
          <w:szCs w:val="24"/>
          <w:lang w:val="uk-UA"/>
        </w:rPr>
        <w:t>на утримання у 2025 році підопічного по комунальній установі «Центр надання соціальних</w:t>
      </w:r>
    </w:p>
    <w:p w:rsidR="00CA443A" w:rsidRPr="00434177" w:rsidRDefault="00434177" w:rsidP="004341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4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послуг» Магдалинівської селищної ради</w:t>
      </w:r>
    </w:p>
    <w:p w:rsidR="00434177" w:rsidRDefault="00434177" w:rsidP="004341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18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1389"/>
        <w:gridCol w:w="4281"/>
        <w:gridCol w:w="1780"/>
      </w:tblGrid>
      <w:tr w:rsidR="00434177" w:rsidRPr="00434177" w:rsidTr="00783239">
        <w:trPr>
          <w:jc w:val="center"/>
        </w:trPr>
        <w:tc>
          <w:tcPr>
            <w:tcW w:w="2268" w:type="dxa"/>
          </w:tcPr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послуги</w:t>
            </w:r>
          </w:p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89" w:type="dxa"/>
          </w:tcPr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4281" w:type="dxa"/>
          </w:tcPr>
          <w:p w:rsidR="00434177" w:rsidRPr="00783239" w:rsidRDefault="00434177" w:rsidP="007832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Перелік послуг</w:t>
            </w:r>
          </w:p>
        </w:tc>
        <w:tc>
          <w:tcPr>
            <w:tcW w:w="1780" w:type="dxa"/>
          </w:tcPr>
          <w:p w:rsidR="00434177" w:rsidRPr="00783239" w:rsidRDefault="00434177" w:rsidP="007832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34177" w:rsidRPr="00783239" w:rsidRDefault="00434177" w:rsidP="00783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Вартість, </w:t>
            </w:r>
            <w:r w:rsidR="0078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</w:p>
        </w:tc>
      </w:tr>
      <w:tr w:rsidR="00434177" w:rsidRPr="00434177" w:rsidTr="00783239">
        <w:trPr>
          <w:trHeight w:val="4678"/>
          <w:jc w:val="center"/>
        </w:trPr>
        <w:tc>
          <w:tcPr>
            <w:tcW w:w="2268" w:type="dxa"/>
          </w:tcPr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Утримання підопічного у</w:t>
            </w:r>
          </w:p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відділенні стаціонарного</w:t>
            </w:r>
          </w:p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догляду для постійного</w:t>
            </w:r>
          </w:p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 тимчасового</w:t>
            </w:r>
          </w:p>
          <w:p w:rsidR="00434177" w:rsidRPr="00434177" w:rsidRDefault="00434177" w:rsidP="00744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</w:p>
        </w:tc>
        <w:tc>
          <w:tcPr>
            <w:tcW w:w="1389" w:type="dxa"/>
          </w:tcPr>
          <w:p w:rsidR="00434177" w:rsidRPr="00434177" w:rsidRDefault="00434177" w:rsidP="00744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л/день</w:t>
            </w:r>
          </w:p>
        </w:tc>
        <w:tc>
          <w:tcPr>
            <w:tcW w:w="4281" w:type="dxa"/>
          </w:tcPr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Постійне проживання з повним матеріальним забезпеченням:</w:t>
            </w:r>
          </w:p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забезпечення умов для стаціонарного перебування,</w:t>
            </w:r>
          </w:p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832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 харчування  (4-х разове харчування);</w:t>
            </w:r>
          </w:p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допомога у дотриманні особистої гігієни,   самообслуговуванні;</w:t>
            </w:r>
          </w:p>
          <w:p w:rsidR="00434177" w:rsidRPr="00434177" w:rsidRDefault="00434177" w:rsidP="00744F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спостереження за станом здоров’я та організація     надання медичної допомоги;</w:t>
            </w:r>
          </w:p>
          <w:p w:rsidR="00434177" w:rsidRPr="00434177" w:rsidRDefault="00434177" w:rsidP="00744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організація зайнятості та </w:t>
            </w:r>
            <w:r w:rsidR="007832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дозвілля (</w:t>
            </w: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спрямованих</w:t>
            </w:r>
            <w:r w:rsidR="007832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підтримання життєдіяльності і соціальної активності</w:t>
            </w:r>
            <w:r w:rsidR="007832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підопічних), психологічна підтримка.</w:t>
            </w:r>
          </w:p>
        </w:tc>
        <w:tc>
          <w:tcPr>
            <w:tcW w:w="1780" w:type="dxa"/>
          </w:tcPr>
          <w:p w:rsidR="00434177" w:rsidRPr="00434177" w:rsidRDefault="00434177" w:rsidP="00744F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1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446,54</w:t>
            </w:r>
          </w:p>
        </w:tc>
      </w:tr>
    </w:tbl>
    <w:p w:rsidR="00434177" w:rsidRDefault="00434177" w:rsidP="004341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34177" w:rsidRDefault="00434177" w:rsidP="004341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34177">
        <w:rPr>
          <w:rFonts w:ascii="Times New Roman" w:hAnsi="Times New Roman" w:cs="Times New Roman"/>
          <w:sz w:val="24"/>
          <w:szCs w:val="24"/>
          <w:lang w:val="uk-UA"/>
        </w:rPr>
        <w:t>Місячний тариф на платну соціальну послугу стаціонарного догляду на 2025 рік складає : 13575,00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34177">
        <w:rPr>
          <w:rFonts w:ascii="Times New Roman" w:hAnsi="Times New Roman" w:cs="Times New Roman"/>
          <w:sz w:val="24"/>
          <w:szCs w:val="24"/>
          <w:lang w:val="uk-UA"/>
        </w:rPr>
        <w:t xml:space="preserve"> (Одинадцять тисяч сімсот дев’яносто п’ять грн. 00 коп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3417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34177" w:rsidRPr="00434177" w:rsidRDefault="00434177" w:rsidP="0043417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E4E9C" w:rsidRPr="00434177" w:rsidRDefault="001E4E9C" w:rsidP="00434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177" w:rsidRDefault="004341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Магдалинівський</w:t>
      </w:r>
    </w:p>
    <w:p w:rsidR="00434177" w:rsidRPr="00434177" w:rsidRDefault="004341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селищний голова                                                                     Володимир ДРОБІТЬКО</w:t>
      </w:r>
    </w:p>
    <w:sectPr w:rsidR="00434177" w:rsidRPr="00434177" w:rsidSect="00783239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62"/>
    <w:rsid w:val="00014DF1"/>
    <w:rsid w:val="0013456D"/>
    <w:rsid w:val="001E4E9C"/>
    <w:rsid w:val="0023107D"/>
    <w:rsid w:val="002776EF"/>
    <w:rsid w:val="0032551F"/>
    <w:rsid w:val="00336B7B"/>
    <w:rsid w:val="00434177"/>
    <w:rsid w:val="00520A3F"/>
    <w:rsid w:val="0054657D"/>
    <w:rsid w:val="005E185B"/>
    <w:rsid w:val="0076024C"/>
    <w:rsid w:val="00783239"/>
    <w:rsid w:val="0079304A"/>
    <w:rsid w:val="007A2785"/>
    <w:rsid w:val="007A3D62"/>
    <w:rsid w:val="008F4A2E"/>
    <w:rsid w:val="00921ECA"/>
    <w:rsid w:val="00B22B8C"/>
    <w:rsid w:val="00C42835"/>
    <w:rsid w:val="00C85D7F"/>
    <w:rsid w:val="00CA443A"/>
    <w:rsid w:val="00F5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PK1</cp:lastModifiedBy>
  <cp:revision>22</cp:revision>
  <cp:lastPrinted>2025-01-29T06:52:00Z</cp:lastPrinted>
  <dcterms:created xsi:type="dcterms:W3CDTF">2024-02-12T14:47:00Z</dcterms:created>
  <dcterms:modified xsi:type="dcterms:W3CDTF">2025-02-28T12:07:00Z</dcterms:modified>
</cp:coreProperties>
</file>