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0B8" w:rsidRPr="009960B8" w:rsidRDefault="009960B8" w:rsidP="009960B8">
      <w:pPr>
        <w:shd w:val="clear" w:color="auto" w:fill="FFFFFF"/>
        <w:spacing w:after="0" w:line="240" w:lineRule="auto"/>
        <w:jc w:val="center"/>
        <w:textAlignment w:val="baseline"/>
        <w:rPr>
          <w:rFonts w:ascii="Times New Roman" w:eastAsia="Times New Roman" w:hAnsi="Times New Roman" w:cs="Times New Roman"/>
          <w:b/>
          <w:sz w:val="28"/>
          <w:szCs w:val="28"/>
          <w:lang w:eastAsia="en-US"/>
        </w:rPr>
      </w:pPr>
      <w:bookmarkStart w:id="0" w:name="_Hlk175206658"/>
      <w:r w:rsidRPr="009960B8">
        <w:rPr>
          <w:rFonts w:ascii="Times New Roman" w:eastAsia="Times New Roman" w:hAnsi="Times New Roman" w:cs="Times New Roman"/>
          <w:b/>
          <w:noProof/>
          <w:sz w:val="28"/>
          <w:szCs w:val="28"/>
          <w:lang w:val="ru-RU" w:eastAsia="ru-RU"/>
        </w:rPr>
        <w:drawing>
          <wp:inline distT="0" distB="0" distL="0" distR="0" wp14:anchorId="6267F4EE" wp14:editId="492C34E3">
            <wp:extent cx="438150" cy="619125"/>
            <wp:effectExtent l="0" t="0" r="0" b="952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9">
                      <a:lum contrast="48000"/>
                      <a:extLst>
                        <a:ext uri="{28A0092B-C50C-407E-A947-70E740481C1C}">
                          <a14:useLocalDpi xmlns:a14="http://schemas.microsoft.com/office/drawing/2010/main" val="0"/>
                        </a:ext>
                      </a:extLst>
                    </a:blip>
                    <a:srcRect/>
                    <a:stretch>
                      <a:fillRect/>
                    </a:stretch>
                  </pic:blipFill>
                  <pic:spPr bwMode="auto">
                    <a:xfrm>
                      <a:off x="0" y="0"/>
                      <a:ext cx="438150" cy="619125"/>
                    </a:xfrm>
                    <a:prstGeom prst="rect">
                      <a:avLst/>
                    </a:prstGeom>
                    <a:noFill/>
                    <a:ln>
                      <a:noFill/>
                    </a:ln>
                  </pic:spPr>
                </pic:pic>
              </a:graphicData>
            </a:graphic>
          </wp:inline>
        </w:drawing>
      </w:r>
    </w:p>
    <w:p w:rsidR="009960B8" w:rsidRPr="009960B8" w:rsidRDefault="009960B8" w:rsidP="009960B8">
      <w:pPr>
        <w:jc w:val="center"/>
        <w:rPr>
          <w:rFonts w:ascii="Times New Roman" w:eastAsia="Times New Roman" w:hAnsi="Times New Roman" w:cs="Times New Roman"/>
          <w:b/>
          <w:sz w:val="28"/>
          <w:szCs w:val="28"/>
          <w:lang w:eastAsia="en-US"/>
        </w:rPr>
      </w:pPr>
      <w:r w:rsidRPr="009960B8">
        <w:rPr>
          <w:rFonts w:ascii="Times New Roman" w:eastAsia="Times New Roman" w:hAnsi="Times New Roman" w:cs="Times New Roman"/>
          <w:b/>
          <w:sz w:val="28"/>
          <w:szCs w:val="28"/>
          <w:lang w:eastAsia="en-US"/>
        </w:rPr>
        <w:t xml:space="preserve">МАГДАЛИНІВСЬКА  СЕЛИЩНА РАДА </w:t>
      </w:r>
      <w:r w:rsidRPr="009960B8">
        <w:rPr>
          <w:rFonts w:ascii="Times New Roman" w:eastAsia="Times New Roman" w:hAnsi="Times New Roman" w:cs="Times New Roman"/>
          <w:b/>
          <w:sz w:val="28"/>
          <w:szCs w:val="28"/>
          <w:lang w:eastAsia="en-US"/>
        </w:rPr>
        <w:br/>
        <w:t>САМАРІВСЬКОГО РАЙОНУ ДНІПРОПЕТРОВСЬКОЇ  ОБЛАСТІ</w:t>
      </w:r>
    </w:p>
    <w:p w:rsidR="009960B8" w:rsidRPr="009960B8" w:rsidRDefault="009960B8" w:rsidP="009960B8">
      <w:pPr>
        <w:jc w:val="center"/>
        <w:rPr>
          <w:rFonts w:ascii="Times New Roman" w:eastAsia="Times New Roman" w:hAnsi="Times New Roman" w:cs="Times New Roman"/>
          <w:b/>
          <w:sz w:val="28"/>
          <w:szCs w:val="28"/>
          <w:lang w:eastAsia="en-US"/>
        </w:rPr>
      </w:pPr>
      <w:r w:rsidRPr="009960B8">
        <w:rPr>
          <w:rFonts w:ascii="Times New Roman" w:eastAsia="Times New Roman" w:hAnsi="Times New Roman" w:cs="Times New Roman"/>
          <w:b/>
          <w:sz w:val="28"/>
          <w:szCs w:val="28"/>
          <w:lang w:eastAsia="en-US"/>
        </w:rPr>
        <w:t>СОРОК ВОСЬМА СЕСІЯ ВОСЬМЕ СКЛИКАННЯ</w:t>
      </w:r>
    </w:p>
    <w:p w:rsidR="009960B8" w:rsidRPr="009960B8" w:rsidRDefault="009960B8" w:rsidP="009960B8">
      <w:pPr>
        <w:spacing w:after="0"/>
        <w:jc w:val="center"/>
        <w:rPr>
          <w:rFonts w:ascii="Times New Roman" w:eastAsia="Times New Roman" w:hAnsi="Times New Roman" w:cs="Times New Roman"/>
          <w:b/>
          <w:sz w:val="28"/>
          <w:szCs w:val="28"/>
          <w:lang w:eastAsia="en-US"/>
        </w:rPr>
      </w:pPr>
      <w:r w:rsidRPr="009960B8">
        <w:rPr>
          <w:rFonts w:ascii="Times New Roman" w:eastAsia="Times New Roman" w:hAnsi="Times New Roman" w:cs="Times New Roman"/>
          <w:b/>
          <w:sz w:val="28"/>
          <w:szCs w:val="28"/>
          <w:lang w:eastAsia="en-US"/>
        </w:rPr>
        <w:t>РІШЕННЯ</w:t>
      </w:r>
    </w:p>
    <w:p w:rsidR="009960B8" w:rsidRPr="009960B8" w:rsidRDefault="009960B8" w:rsidP="00F63E97">
      <w:pPr>
        <w:suppressAutoHyphens/>
        <w:spacing w:after="0" w:line="240" w:lineRule="auto"/>
        <w:rPr>
          <w:rFonts w:ascii="Times New Roman" w:eastAsia="Times New Roman" w:hAnsi="Times New Roman" w:cs="Times New Roman"/>
          <w:sz w:val="28"/>
          <w:szCs w:val="28"/>
          <w:lang w:eastAsia="en-US"/>
        </w:rPr>
      </w:pPr>
    </w:p>
    <w:p w:rsidR="00F63E97" w:rsidRPr="009960B8" w:rsidRDefault="00F63E97" w:rsidP="009960B8">
      <w:pPr>
        <w:suppressAutoHyphens/>
        <w:spacing w:after="0" w:line="240" w:lineRule="auto"/>
        <w:ind w:right="3542"/>
        <w:jc w:val="both"/>
        <w:rPr>
          <w:rFonts w:ascii="Times New Roman" w:eastAsia="Times New Roman" w:hAnsi="Times New Roman" w:cs="Times New Roman"/>
          <w:sz w:val="28"/>
          <w:szCs w:val="28"/>
        </w:rPr>
      </w:pPr>
      <w:r w:rsidRPr="009960B8">
        <w:rPr>
          <w:rFonts w:ascii="Times New Roman" w:eastAsia="Times New Roman" w:hAnsi="Times New Roman" w:cs="Times New Roman"/>
          <w:sz w:val="28"/>
          <w:szCs w:val="28"/>
          <w:lang w:eastAsia="ar-SA"/>
        </w:rPr>
        <w:t xml:space="preserve">Про </w:t>
      </w:r>
      <w:r w:rsidRPr="009960B8">
        <w:rPr>
          <w:rFonts w:ascii="Times New Roman" w:eastAsia="Times New Roman" w:hAnsi="Times New Roman" w:cs="Times New Roman"/>
          <w:sz w:val="28"/>
          <w:szCs w:val="28"/>
        </w:rPr>
        <w:t xml:space="preserve">затвердження Порядку здійснення </w:t>
      </w:r>
      <w:r w:rsidR="009A09FF" w:rsidRPr="009960B8">
        <w:rPr>
          <w:rFonts w:ascii="Times New Roman" w:eastAsia="Times New Roman" w:hAnsi="Times New Roman" w:cs="Times New Roman"/>
          <w:sz w:val="28"/>
          <w:szCs w:val="28"/>
        </w:rPr>
        <w:t xml:space="preserve">діяльності з </w:t>
      </w:r>
      <w:r w:rsidRPr="009960B8">
        <w:rPr>
          <w:rFonts w:ascii="Times New Roman" w:eastAsia="Times New Roman" w:hAnsi="Times New Roman" w:cs="Times New Roman"/>
          <w:sz w:val="28"/>
          <w:szCs w:val="28"/>
        </w:rPr>
        <w:t>внутрішнього аудиту</w:t>
      </w:r>
      <w:r w:rsidR="009960B8" w:rsidRPr="009960B8">
        <w:rPr>
          <w:rFonts w:ascii="Times New Roman" w:eastAsia="Times New Roman" w:hAnsi="Times New Roman" w:cs="Times New Roman"/>
          <w:sz w:val="28"/>
          <w:szCs w:val="28"/>
        </w:rPr>
        <w:t xml:space="preserve"> </w:t>
      </w:r>
      <w:r w:rsidRPr="009960B8">
        <w:rPr>
          <w:rFonts w:ascii="Times New Roman" w:eastAsia="Times New Roman" w:hAnsi="Times New Roman" w:cs="Times New Roman"/>
          <w:sz w:val="28"/>
          <w:szCs w:val="28"/>
        </w:rPr>
        <w:t xml:space="preserve">сектором внутрішнього аудиту </w:t>
      </w:r>
      <w:r w:rsidR="009960B8" w:rsidRPr="009960B8">
        <w:rPr>
          <w:rFonts w:ascii="Times New Roman" w:eastAsia="Times New Roman" w:hAnsi="Times New Roman" w:cs="Times New Roman"/>
          <w:bCs/>
          <w:color w:val="000000"/>
          <w:sz w:val="28"/>
          <w:szCs w:val="28"/>
          <w:shd w:val="clear" w:color="auto" w:fill="FFFFFF"/>
          <w:lang w:eastAsia="ar-SA"/>
        </w:rPr>
        <w:t>Магдалинівської селищної ради</w:t>
      </w:r>
    </w:p>
    <w:p w:rsidR="00F63E97" w:rsidRPr="009960B8" w:rsidRDefault="00F63E97" w:rsidP="00F63E97">
      <w:pPr>
        <w:suppressAutoHyphens/>
        <w:spacing w:after="0" w:line="240" w:lineRule="auto"/>
        <w:rPr>
          <w:rFonts w:ascii="Times New Roman" w:eastAsia="Times New Roman" w:hAnsi="Times New Roman" w:cs="Times New Roman"/>
          <w:sz w:val="28"/>
          <w:szCs w:val="28"/>
          <w:lang w:eastAsia="ar-SA"/>
        </w:rPr>
      </w:pPr>
    </w:p>
    <w:p w:rsidR="00F63E97" w:rsidRPr="009960B8" w:rsidRDefault="00F63E97" w:rsidP="00F63E97">
      <w:pPr>
        <w:suppressAutoHyphens/>
        <w:spacing w:after="0" w:line="240" w:lineRule="auto"/>
        <w:ind w:firstLine="708"/>
        <w:jc w:val="both"/>
        <w:rPr>
          <w:rFonts w:ascii="Times New Roman" w:eastAsia="Times New Roman" w:hAnsi="Times New Roman" w:cs="Times New Roman"/>
          <w:b/>
          <w:sz w:val="28"/>
          <w:szCs w:val="28"/>
          <w:lang w:eastAsia="ar-SA"/>
        </w:rPr>
      </w:pPr>
      <w:r w:rsidRPr="009960B8">
        <w:rPr>
          <w:rFonts w:ascii="Times New Roman" w:eastAsia="Times New Roman" w:hAnsi="Times New Roman" w:cs="Times New Roman"/>
          <w:sz w:val="28"/>
          <w:szCs w:val="28"/>
        </w:rPr>
        <w:t>На виконання норм статті 26 Бюджетного кодексу Укра</w:t>
      </w:r>
      <w:r w:rsidR="00CF7EDA" w:rsidRPr="009960B8">
        <w:rPr>
          <w:rFonts w:ascii="Times New Roman" w:eastAsia="Times New Roman" w:hAnsi="Times New Roman" w:cs="Times New Roman"/>
          <w:sz w:val="28"/>
          <w:szCs w:val="28"/>
        </w:rPr>
        <w:t>їни, керуючись законом України «</w:t>
      </w:r>
      <w:r w:rsidRPr="009960B8">
        <w:rPr>
          <w:rFonts w:ascii="Times New Roman" w:eastAsia="Times New Roman" w:hAnsi="Times New Roman" w:cs="Times New Roman"/>
          <w:sz w:val="28"/>
          <w:szCs w:val="28"/>
        </w:rPr>
        <w:t>Про місцеве самоврядування в Україні</w:t>
      </w:r>
      <w:r w:rsidR="00CF7EDA" w:rsidRPr="009960B8">
        <w:rPr>
          <w:rFonts w:ascii="Times New Roman" w:eastAsia="Times New Roman" w:hAnsi="Times New Roman" w:cs="Times New Roman"/>
          <w:sz w:val="28"/>
          <w:szCs w:val="28"/>
        </w:rPr>
        <w:t>»</w:t>
      </w:r>
      <w:r w:rsidRPr="009960B8">
        <w:rPr>
          <w:rFonts w:ascii="Times New Roman" w:eastAsia="Times New Roman" w:hAnsi="Times New Roman" w:cs="Times New Roman"/>
          <w:sz w:val="28"/>
          <w:szCs w:val="28"/>
        </w:rPr>
        <w:t xml:space="preserve">, постановою </w:t>
      </w:r>
      <w:r w:rsidR="00CF7EDA" w:rsidRPr="009960B8">
        <w:rPr>
          <w:rFonts w:ascii="Times New Roman" w:eastAsia="Times New Roman" w:hAnsi="Times New Roman" w:cs="Times New Roman"/>
          <w:sz w:val="28"/>
          <w:szCs w:val="28"/>
        </w:rPr>
        <w:t>К</w:t>
      </w:r>
      <w:r w:rsidRPr="009960B8">
        <w:rPr>
          <w:rFonts w:ascii="Times New Roman" w:eastAsia="Times New Roman" w:hAnsi="Times New Roman" w:cs="Times New Roman"/>
          <w:sz w:val="28"/>
          <w:szCs w:val="28"/>
        </w:rPr>
        <w:t>абінету Міністрів України від 28 вересня 2011 року № 1001 «Деякі питання здійснення внутрішнього аудиту та утворення підрозділів внутрішнього аудиту» зі змінами, з урахуванням Стандартів внутрішнього аудиту, затверджених наказом Міністерства фінансів України від 04</w:t>
      </w:r>
      <w:r w:rsidR="00CF7EDA" w:rsidRPr="009960B8">
        <w:rPr>
          <w:rFonts w:ascii="Times New Roman" w:eastAsia="Times New Roman" w:hAnsi="Times New Roman" w:cs="Times New Roman"/>
          <w:sz w:val="28"/>
          <w:szCs w:val="28"/>
        </w:rPr>
        <w:t xml:space="preserve"> жовтня </w:t>
      </w:r>
      <w:r w:rsidRPr="009960B8">
        <w:rPr>
          <w:rFonts w:ascii="Times New Roman" w:eastAsia="Times New Roman" w:hAnsi="Times New Roman" w:cs="Times New Roman"/>
          <w:sz w:val="28"/>
          <w:szCs w:val="28"/>
        </w:rPr>
        <w:t>2011 року № 1247</w:t>
      </w:r>
      <w:r w:rsidR="004E7FF4" w:rsidRPr="009960B8">
        <w:rPr>
          <w:rFonts w:ascii="Times New Roman" w:eastAsia="Times New Roman" w:hAnsi="Times New Roman" w:cs="Times New Roman"/>
          <w:sz w:val="28"/>
          <w:szCs w:val="28"/>
        </w:rPr>
        <w:t xml:space="preserve"> </w:t>
      </w:r>
      <w:r w:rsidR="00CE1D4A" w:rsidRPr="009960B8">
        <w:rPr>
          <w:rFonts w:ascii="Times New Roman" w:eastAsia="Times New Roman" w:hAnsi="Times New Roman" w:cs="Times New Roman"/>
          <w:sz w:val="28"/>
          <w:szCs w:val="28"/>
        </w:rPr>
        <w:t>зі змінами</w:t>
      </w:r>
      <w:r w:rsidRPr="009960B8">
        <w:rPr>
          <w:rFonts w:ascii="Times New Roman" w:eastAsia="Times New Roman" w:hAnsi="Times New Roman" w:cs="Times New Roman"/>
          <w:sz w:val="28"/>
          <w:szCs w:val="28"/>
        </w:rPr>
        <w:t xml:space="preserve">, </w:t>
      </w:r>
      <w:r w:rsidRPr="009960B8">
        <w:rPr>
          <w:rFonts w:ascii="Times New Roman" w:eastAsia="Times New Roman" w:hAnsi="Times New Roman" w:cs="Times New Roman"/>
          <w:sz w:val="28"/>
          <w:szCs w:val="28"/>
          <w:lang w:eastAsia="ru-RU"/>
        </w:rPr>
        <w:t xml:space="preserve">з метою </w:t>
      </w:r>
      <w:r w:rsidR="006C410D" w:rsidRPr="009960B8">
        <w:rPr>
          <w:rFonts w:ascii="Times New Roman" w:eastAsia="Times New Roman" w:hAnsi="Times New Roman" w:cs="Times New Roman"/>
          <w:sz w:val="28"/>
          <w:szCs w:val="28"/>
          <w:lang w:eastAsia="ru-RU"/>
        </w:rPr>
        <w:t xml:space="preserve">забезпечення </w:t>
      </w:r>
      <w:r w:rsidR="004E31B8" w:rsidRPr="009960B8">
        <w:rPr>
          <w:rFonts w:ascii="Times New Roman" w:eastAsia="Times New Roman" w:hAnsi="Times New Roman" w:cs="Times New Roman"/>
          <w:sz w:val="28"/>
          <w:szCs w:val="28"/>
          <w:lang w:eastAsia="ru-RU"/>
        </w:rPr>
        <w:t xml:space="preserve">організації і здійснення діяльності з внутрішнього аудиту сектором внутрішнього аудиту </w:t>
      </w:r>
      <w:r w:rsidRPr="009960B8">
        <w:rPr>
          <w:rFonts w:ascii="Times New Roman" w:eastAsia="Times New Roman" w:hAnsi="Times New Roman" w:cs="Times New Roman"/>
          <w:sz w:val="28"/>
          <w:szCs w:val="28"/>
          <w:lang w:eastAsia="ru-RU"/>
        </w:rPr>
        <w:t xml:space="preserve">Магдалинівської селищної ради, </w:t>
      </w:r>
      <w:r w:rsidR="009960B8" w:rsidRPr="009960B8">
        <w:rPr>
          <w:rFonts w:ascii="Times New Roman" w:eastAsia="Times New Roman" w:hAnsi="Times New Roman" w:cs="Times New Roman"/>
          <w:b/>
          <w:sz w:val="28"/>
          <w:szCs w:val="28"/>
          <w:lang w:eastAsia="ar-SA"/>
        </w:rPr>
        <w:t>Магдалинівська селищна рада,</w:t>
      </w:r>
    </w:p>
    <w:p w:rsidR="009960B8" w:rsidRPr="009960B8" w:rsidRDefault="009960B8" w:rsidP="009960B8">
      <w:pPr>
        <w:suppressAutoHyphens/>
        <w:spacing w:after="0" w:line="240" w:lineRule="auto"/>
        <w:rPr>
          <w:rFonts w:ascii="Times New Roman" w:eastAsia="Times New Roman" w:hAnsi="Times New Roman" w:cs="Times New Roman"/>
          <w:b/>
          <w:bCs/>
          <w:sz w:val="28"/>
          <w:szCs w:val="28"/>
          <w:lang w:eastAsia="ar-SA"/>
        </w:rPr>
      </w:pPr>
    </w:p>
    <w:p w:rsidR="00F63E97" w:rsidRPr="009960B8" w:rsidRDefault="004E7FF4" w:rsidP="009960B8">
      <w:pPr>
        <w:suppressAutoHyphens/>
        <w:spacing w:after="0" w:line="240" w:lineRule="auto"/>
        <w:jc w:val="center"/>
        <w:rPr>
          <w:rFonts w:ascii="Times New Roman" w:eastAsia="Times New Roman" w:hAnsi="Times New Roman" w:cs="Times New Roman"/>
          <w:b/>
          <w:sz w:val="28"/>
          <w:szCs w:val="28"/>
          <w:lang w:eastAsia="ar-SA"/>
        </w:rPr>
      </w:pPr>
      <w:r w:rsidRPr="009960B8">
        <w:rPr>
          <w:rFonts w:ascii="Times New Roman" w:eastAsia="Times New Roman" w:hAnsi="Times New Roman" w:cs="Times New Roman"/>
          <w:b/>
          <w:sz w:val="28"/>
          <w:szCs w:val="28"/>
          <w:lang w:eastAsia="ar-SA"/>
        </w:rPr>
        <w:t>ВИРІШИЛА</w:t>
      </w:r>
      <w:r w:rsidR="00F63E97" w:rsidRPr="009960B8">
        <w:rPr>
          <w:rFonts w:ascii="Times New Roman" w:eastAsia="Times New Roman" w:hAnsi="Times New Roman" w:cs="Times New Roman"/>
          <w:b/>
          <w:sz w:val="28"/>
          <w:szCs w:val="28"/>
          <w:lang w:eastAsia="ar-SA"/>
        </w:rPr>
        <w:t>:</w:t>
      </w:r>
    </w:p>
    <w:p w:rsidR="009960B8" w:rsidRPr="009960B8" w:rsidRDefault="009960B8" w:rsidP="00F63E97">
      <w:pPr>
        <w:suppressAutoHyphens/>
        <w:spacing w:after="0" w:line="240" w:lineRule="auto"/>
        <w:ind w:firstLine="720"/>
        <w:jc w:val="center"/>
        <w:rPr>
          <w:rFonts w:ascii="Times New Roman" w:eastAsia="Times New Roman" w:hAnsi="Times New Roman" w:cs="Times New Roman"/>
          <w:b/>
          <w:sz w:val="28"/>
          <w:szCs w:val="28"/>
          <w:lang w:eastAsia="ar-SA"/>
        </w:rPr>
      </w:pPr>
    </w:p>
    <w:p w:rsidR="00F63E97" w:rsidRPr="009960B8" w:rsidRDefault="004E31B8" w:rsidP="009960B8">
      <w:pPr>
        <w:pStyle w:val="af"/>
        <w:numPr>
          <w:ilvl w:val="0"/>
          <w:numId w:val="5"/>
        </w:numPr>
        <w:tabs>
          <w:tab w:val="left" w:pos="1134"/>
        </w:tabs>
        <w:suppressAutoHyphens/>
        <w:spacing w:after="0" w:line="240" w:lineRule="auto"/>
        <w:ind w:left="0" w:firstLine="705"/>
        <w:jc w:val="both"/>
        <w:rPr>
          <w:rFonts w:ascii="Times New Roman" w:eastAsia="Times New Roman" w:hAnsi="Times New Roman" w:cs="Times New Roman"/>
          <w:sz w:val="28"/>
          <w:szCs w:val="28"/>
          <w:lang w:eastAsia="ar-SA"/>
        </w:rPr>
      </w:pPr>
      <w:r w:rsidRPr="009960B8">
        <w:rPr>
          <w:rFonts w:ascii="Times New Roman" w:eastAsia="Times New Roman" w:hAnsi="Times New Roman" w:cs="Times New Roman"/>
          <w:sz w:val="28"/>
          <w:szCs w:val="28"/>
          <w:lang w:eastAsia="ar-SA"/>
        </w:rPr>
        <w:t xml:space="preserve">Затвердити </w:t>
      </w:r>
      <w:r w:rsidR="002179C5" w:rsidRPr="009960B8">
        <w:rPr>
          <w:rFonts w:ascii="Times New Roman" w:eastAsia="Times New Roman" w:hAnsi="Times New Roman" w:cs="Times New Roman"/>
          <w:sz w:val="28"/>
          <w:szCs w:val="28"/>
          <w:lang w:eastAsia="ar-SA"/>
        </w:rPr>
        <w:t>«</w:t>
      </w:r>
      <w:r w:rsidRPr="009960B8">
        <w:rPr>
          <w:rFonts w:ascii="Times New Roman" w:eastAsia="Times New Roman" w:hAnsi="Times New Roman" w:cs="Times New Roman"/>
          <w:sz w:val="28"/>
          <w:szCs w:val="28"/>
          <w:lang w:eastAsia="ar-SA"/>
        </w:rPr>
        <w:t>Порядок здійснення діяльності з внутрішнього аудиту сектором внутрішнього аудиту Магдалинівської селищної ради</w:t>
      </w:r>
      <w:r w:rsidR="002179C5" w:rsidRPr="009960B8">
        <w:rPr>
          <w:rFonts w:ascii="Times New Roman" w:eastAsia="Times New Roman" w:hAnsi="Times New Roman" w:cs="Times New Roman"/>
          <w:sz w:val="28"/>
          <w:szCs w:val="28"/>
          <w:lang w:eastAsia="ar-SA"/>
        </w:rPr>
        <w:t>»</w:t>
      </w:r>
      <w:r w:rsidRPr="009960B8">
        <w:rPr>
          <w:rFonts w:ascii="Times New Roman" w:eastAsia="Times New Roman" w:hAnsi="Times New Roman" w:cs="Times New Roman"/>
          <w:sz w:val="28"/>
          <w:szCs w:val="28"/>
          <w:lang w:eastAsia="ar-SA"/>
        </w:rPr>
        <w:t xml:space="preserve"> (додається).</w:t>
      </w:r>
    </w:p>
    <w:p w:rsidR="004E7FF4" w:rsidRPr="009960B8" w:rsidRDefault="000C541C" w:rsidP="009960B8">
      <w:pPr>
        <w:pStyle w:val="af"/>
        <w:numPr>
          <w:ilvl w:val="0"/>
          <w:numId w:val="5"/>
        </w:numPr>
        <w:tabs>
          <w:tab w:val="left" w:pos="1134"/>
        </w:tabs>
        <w:suppressAutoHyphens/>
        <w:spacing w:after="0" w:line="240" w:lineRule="auto"/>
        <w:ind w:left="0" w:firstLine="705"/>
        <w:jc w:val="both"/>
        <w:rPr>
          <w:rFonts w:ascii="Times New Roman" w:eastAsia="Times New Roman" w:hAnsi="Times New Roman" w:cs="Times New Roman"/>
          <w:bCs/>
          <w:sz w:val="28"/>
          <w:szCs w:val="28"/>
          <w:lang w:eastAsia="ar-SA"/>
        </w:rPr>
      </w:pPr>
      <w:r w:rsidRPr="009960B8">
        <w:rPr>
          <w:rFonts w:ascii="Times New Roman" w:eastAsia="Times New Roman" w:hAnsi="Times New Roman" w:cs="Times New Roman"/>
          <w:bCs/>
          <w:sz w:val="28"/>
          <w:szCs w:val="28"/>
          <w:lang w:eastAsia="ar-SA"/>
        </w:rPr>
        <w:t>Р</w:t>
      </w:r>
      <w:r w:rsidR="00B11138" w:rsidRPr="009960B8">
        <w:rPr>
          <w:rFonts w:ascii="Times New Roman" w:eastAsia="Times New Roman" w:hAnsi="Times New Roman" w:cs="Times New Roman"/>
          <w:bCs/>
          <w:sz w:val="28"/>
          <w:szCs w:val="28"/>
          <w:lang w:eastAsia="ar-SA"/>
        </w:rPr>
        <w:t xml:space="preserve">ішення </w:t>
      </w:r>
      <w:r w:rsidRPr="009960B8">
        <w:rPr>
          <w:rFonts w:ascii="Times New Roman" w:eastAsia="Times New Roman" w:hAnsi="Times New Roman" w:cs="Times New Roman"/>
          <w:bCs/>
          <w:sz w:val="28"/>
          <w:szCs w:val="28"/>
          <w:lang w:eastAsia="ar-SA"/>
        </w:rPr>
        <w:t xml:space="preserve">довести </w:t>
      </w:r>
      <w:r w:rsidR="00B11138" w:rsidRPr="009960B8">
        <w:rPr>
          <w:rFonts w:ascii="Times New Roman" w:eastAsia="Times New Roman" w:hAnsi="Times New Roman" w:cs="Times New Roman"/>
          <w:bCs/>
          <w:sz w:val="28"/>
          <w:szCs w:val="28"/>
          <w:lang w:eastAsia="ar-SA"/>
        </w:rPr>
        <w:t>до відома головних розпорядників бюджетних коштів, підприємств, установ та закладів</w:t>
      </w:r>
      <w:r w:rsidR="004E7FF4" w:rsidRPr="009960B8">
        <w:rPr>
          <w:rFonts w:ascii="Times New Roman" w:eastAsia="Times New Roman" w:hAnsi="Times New Roman" w:cs="Times New Roman"/>
          <w:bCs/>
          <w:sz w:val="28"/>
          <w:szCs w:val="28"/>
          <w:lang w:eastAsia="ar-SA"/>
        </w:rPr>
        <w:t>, що перебувають у комунальній власності Магдалинівської селищної ради</w:t>
      </w:r>
      <w:r w:rsidR="004C1C2B" w:rsidRPr="009960B8">
        <w:rPr>
          <w:rFonts w:ascii="Times New Roman" w:eastAsia="Times New Roman" w:hAnsi="Times New Roman" w:cs="Times New Roman"/>
          <w:bCs/>
          <w:sz w:val="28"/>
          <w:szCs w:val="28"/>
          <w:lang w:eastAsia="ar-SA"/>
        </w:rPr>
        <w:t xml:space="preserve"> (перелік додається)</w:t>
      </w:r>
      <w:r w:rsidR="004E7FF4" w:rsidRPr="009960B8">
        <w:rPr>
          <w:rFonts w:ascii="Times New Roman" w:eastAsia="Times New Roman" w:hAnsi="Times New Roman" w:cs="Times New Roman"/>
          <w:bCs/>
          <w:sz w:val="28"/>
          <w:szCs w:val="28"/>
          <w:lang w:eastAsia="ar-SA"/>
        </w:rPr>
        <w:t>.</w:t>
      </w:r>
    </w:p>
    <w:p w:rsidR="004E31B8" w:rsidRPr="009960B8" w:rsidRDefault="004E7FF4" w:rsidP="009960B8">
      <w:pPr>
        <w:pStyle w:val="af"/>
        <w:numPr>
          <w:ilvl w:val="0"/>
          <w:numId w:val="5"/>
        </w:numPr>
        <w:tabs>
          <w:tab w:val="left" w:pos="1134"/>
        </w:tabs>
        <w:suppressAutoHyphens/>
        <w:spacing w:after="0" w:line="240" w:lineRule="auto"/>
        <w:ind w:left="0" w:firstLine="705"/>
        <w:jc w:val="both"/>
        <w:rPr>
          <w:rFonts w:ascii="Times New Roman" w:eastAsia="Times New Roman" w:hAnsi="Times New Roman" w:cs="Times New Roman"/>
          <w:bCs/>
          <w:sz w:val="28"/>
          <w:szCs w:val="28"/>
          <w:lang w:eastAsia="ar-SA"/>
        </w:rPr>
      </w:pPr>
      <w:r w:rsidRPr="009960B8">
        <w:rPr>
          <w:rFonts w:ascii="Times New Roman" w:eastAsia="Times New Roman" w:hAnsi="Times New Roman" w:cs="Times New Roman"/>
          <w:bCs/>
          <w:sz w:val="28"/>
          <w:szCs w:val="28"/>
          <w:lang w:eastAsia="ar-SA"/>
        </w:rPr>
        <w:t xml:space="preserve">Рішення набирає чинності з </w:t>
      </w:r>
      <w:r w:rsidR="00C87DC8" w:rsidRPr="009960B8">
        <w:rPr>
          <w:rFonts w:ascii="Times New Roman" w:eastAsia="Times New Roman" w:hAnsi="Times New Roman" w:cs="Times New Roman"/>
          <w:bCs/>
          <w:sz w:val="28"/>
          <w:szCs w:val="28"/>
          <w:lang w:eastAsia="ar-SA"/>
        </w:rPr>
        <w:t>01 березня 2025 року.</w:t>
      </w:r>
      <w:r w:rsidRPr="009960B8">
        <w:rPr>
          <w:rFonts w:ascii="Times New Roman" w:eastAsia="Times New Roman" w:hAnsi="Times New Roman" w:cs="Times New Roman"/>
          <w:bCs/>
          <w:sz w:val="28"/>
          <w:szCs w:val="28"/>
          <w:lang w:eastAsia="ar-SA"/>
        </w:rPr>
        <w:t xml:space="preserve"> </w:t>
      </w:r>
    </w:p>
    <w:p w:rsidR="006C410D" w:rsidRPr="009960B8" w:rsidRDefault="004E7FF4" w:rsidP="009960B8">
      <w:pPr>
        <w:pStyle w:val="af"/>
        <w:numPr>
          <w:ilvl w:val="0"/>
          <w:numId w:val="5"/>
        </w:numPr>
        <w:tabs>
          <w:tab w:val="left" w:pos="1134"/>
        </w:tabs>
        <w:suppressAutoHyphens/>
        <w:spacing w:after="0" w:line="240" w:lineRule="auto"/>
        <w:ind w:left="0" w:firstLine="705"/>
        <w:jc w:val="both"/>
        <w:rPr>
          <w:rFonts w:ascii="Times New Roman" w:eastAsia="Times New Roman" w:hAnsi="Times New Roman" w:cs="Times New Roman"/>
          <w:sz w:val="28"/>
          <w:szCs w:val="28"/>
          <w:lang w:eastAsia="ar-SA"/>
        </w:rPr>
      </w:pPr>
      <w:r w:rsidRPr="009960B8">
        <w:rPr>
          <w:rFonts w:ascii="Times New Roman" w:eastAsia="Times New Roman" w:hAnsi="Times New Roman" w:cs="Times New Roman"/>
          <w:bCs/>
          <w:sz w:val="28"/>
          <w:szCs w:val="28"/>
          <w:lang w:eastAsia="ar-SA"/>
        </w:rPr>
        <w:t xml:space="preserve">Координацію за виконанням цього рішення покласти на заступника селищного голови </w:t>
      </w:r>
      <w:r w:rsidR="006C410D" w:rsidRPr="009960B8">
        <w:rPr>
          <w:rFonts w:ascii="Times New Roman" w:eastAsia="Times New Roman" w:hAnsi="Times New Roman" w:cs="Times New Roman"/>
          <w:bCs/>
          <w:sz w:val="28"/>
          <w:szCs w:val="28"/>
          <w:lang w:eastAsia="ar-SA"/>
        </w:rPr>
        <w:t>з питань діяльності виконавчих органів селищної ради Володимира Н</w:t>
      </w:r>
      <w:r w:rsidR="000C541C" w:rsidRPr="009960B8">
        <w:rPr>
          <w:rFonts w:ascii="Times New Roman" w:eastAsia="Times New Roman" w:hAnsi="Times New Roman" w:cs="Times New Roman"/>
          <w:bCs/>
          <w:sz w:val="28"/>
          <w:szCs w:val="28"/>
          <w:lang w:eastAsia="ar-SA"/>
        </w:rPr>
        <w:t>АЙКА</w:t>
      </w:r>
      <w:r w:rsidR="006C410D" w:rsidRPr="009960B8">
        <w:rPr>
          <w:rFonts w:ascii="Times New Roman" w:eastAsia="Times New Roman" w:hAnsi="Times New Roman" w:cs="Times New Roman"/>
          <w:bCs/>
          <w:sz w:val="28"/>
          <w:szCs w:val="28"/>
          <w:lang w:eastAsia="ar-SA"/>
        </w:rPr>
        <w:t>.</w:t>
      </w:r>
    </w:p>
    <w:p w:rsidR="00481B2D" w:rsidRPr="009960B8" w:rsidRDefault="00F63E97" w:rsidP="009960B8">
      <w:pPr>
        <w:pStyle w:val="af"/>
        <w:numPr>
          <w:ilvl w:val="0"/>
          <w:numId w:val="5"/>
        </w:numPr>
        <w:tabs>
          <w:tab w:val="left" w:pos="1134"/>
        </w:tabs>
        <w:suppressAutoHyphens/>
        <w:spacing w:after="0" w:line="240" w:lineRule="auto"/>
        <w:ind w:left="0" w:firstLine="705"/>
        <w:jc w:val="both"/>
        <w:rPr>
          <w:rFonts w:ascii="Times New Roman" w:eastAsia="Times New Roman" w:hAnsi="Times New Roman" w:cs="Times New Roman"/>
          <w:sz w:val="28"/>
          <w:szCs w:val="28"/>
          <w:lang w:eastAsia="ar-SA"/>
        </w:rPr>
      </w:pPr>
      <w:r w:rsidRPr="009960B8">
        <w:rPr>
          <w:rFonts w:ascii="Times New Roman" w:eastAsia="Times New Roman" w:hAnsi="Times New Roman" w:cs="Times New Roman"/>
          <w:bCs/>
          <w:sz w:val="28"/>
          <w:szCs w:val="28"/>
          <w:lang w:eastAsia="ar-SA"/>
        </w:rPr>
        <w:t xml:space="preserve">Контроль </w:t>
      </w:r>
      <w:r w:rsidRPr="009960B8">
        <w:rPr>
          <w:rFonts w:ascii="Times New Roman" w:eastAsia="Times New Roman" w:hAnsi="Times New Roman" w:cs="Times New Roman"/>
          <w:sz w:val="28"/>
          <w:szCs w:val="28"/>
          <w:lang w:eastAsia="ar-SA"/>
        </w:rPr>
        <w:t xml:space="preserve">за виконанням </w:t>
      </w:r>
      <w:proofErr w:type="spellStart"/>
      <w:r w:rsidRPr="009960B8">
        <w:rPr>
          <w:rFonts w:ascii="Times New Roman" w:eastAsia="Times New Roman" w:hAnsi="Times New Roman" w:cs="Times New Roman"/>
          <w:sz w:val="28"/>
          <w:szCs w:val="28"/>
          <w:lang w:eastAsia="ar-SA"/>
        </w:rPr>
        <w:t>ць</w:t>
      </w:r>
      <w:proofErr w:type="spellEnd"/>
      <w:r w:rsidR="00AE5640" w:rsidRPr="009960B8">
        <w:rPr>
          <w:rFonts w:ascii="Times New Roman" w:eastAsia="Times New Roman" w:hAnsi="Times New Roman" w:cs="Times New Roman"/>
          <w:sz w:val="28"/>
          <w:szCs w:val="28"/>
          <w:lang w:eastAsia="ar-SA"/>
        </w:rPr>
        <w:t xml:space="preserve">  </w:t>
      </w:r>
      <w:proofErr w:type="spellStart"/>
      <w:r w:rsidRPr="009960B8">
        <w:rPr>
          <w:rFonts w:ascii="Times New Roman" w:eastAsia="Times New Roman" w:hAnsi="Times New Roman" w:cs="Times New Roman"/>
          <w:sz w:val="28"/>
          <w:szCs w:val="28"/>
          <w:lang w:eastAsia="ar-SA"/>
        </w:rPr>
        <w:t>го</w:t>
      </w:r>
      <w:proofErr w:type="spellEnd"/>
      <w:r w:rsidRPr="009960B8">
        <w:rPr>
          <w:rFonts w:ascii="Times New Roman" w:eastAsia="Times New Roman" w:hAnsi="Times New Roman" w:cs="Times New Roman"/>
          <w:sz w:val="28"/>
          <w:szCs w:val="28"/>
          <w:lang w:eastAsia="ar-SA"/>
        </w:rPr>
        <w:t xml:space="preserve"> рішення покласти на постійну комісію</w:t>
      </w:r>
      <w:r w:rsidR="004E7FF4" w:rsidRPr="009960B8">
        <w:rPr>
          <w:rFonts w:ascii="Times New Roman" w:eastAsia="Times New Roman" w:hAnsi="Times New Roman" w:cs="Times New Roman"/>
          <w:sz w:val="28"/>
          <w:szCs w:val="28"/>
          <w:lang w:eastAsia="ar-SA"/>
        </w:rPr>
        <w:t xml:space="preserve"> з питань планування, фінансів, бюджету та соціально-економічного розвитку.</w:t>
      </w:r>
      <w:r w:rsidR="000C541C" w:rsidRPr="009960B8">
        <w:rPr>
          <w:rFonts w:ascii="Times New Roman" w:eastAsia="Times New Roman" w:hAnsi="Times New Roman" w:cs="Times New Roman"/>
          <w:sz w:val="28"/>
          <w:szCs w:val="28"/>
          <w:lang w:eastAsia="ar-SA"/>
        </w:rPr>
        <w:t xml:space="preserve"> </w:t>
      </w:r>
    </w:p>
    <w:p w:rsidR="00481B2D" w:rsidRPr="009960B8" w:rsidRDefault="00481B2D" w:rsidP="00481B2D">
      <w:pPr>
        <w:suppressAutoHyphens/>
        <w:spacing w:after="0" w:line="240" w:lineRule="auto"/>
        <w:jc w:val="both"/>
        <w:rPr>
          <w:rFonts w:ascii="Times New Roman" w:eastAsia="Times New Roman" w:hAnsi="Times New Roman" w:cs="Times New Roman"/>
          <w:sz w:val="28"/>
          <w:szCs w:val="28"/>
          <w:lang w:eastAsia="ar-SA"/>
        </w:rPr>
      </w:pPr>
    </w:p>
    <w:p w:rsidR="00F63E97" w:rsidRPr="009960B8" w:rsidRDefault="00F63E97" w:rsidP="00481B2D">
      <w:pPr>
        <w:suppressAutoHyphens/>
        <w:spacing w:after="0" w:line="240" w:lineRule="auto"/>
        <w:jc w:val="both"/>
        <w:rPr>
          <w:rFonts w:ascii="Times New Roman" w:eastAsia="Times New Roman" w:hAnsi="Times New Roman" w:cs="Times New Roman"/>
          <w:sz w:val="28"/>
          <w:szCs w:val="28"/>
          <w:lang w:eastAsia="ar-SA"/>
        </w:rPr>
      </w:pPr>
      <w:r w:rsidRPr="009960B8">
        <w:rPr>
          <w:rFonts w:ascii="Times New Roman" w:eastAsia="Times New Roman" w:hAnsi="Times New Roman" w:cs="Times New Roman"/>
          <w:sz w:val="28"/>
          <w:szCs w:val="28"/>
          <w:lang w:eastAsia="ar-SA"/>
        </w:rPr>
        <w:t xml:space="preserve">Магдалинівський </w:t>
      </w:r>
    </w:p>
    <w:p w:rsidR="00F63E97" w:rsidRPr="009960B8" w:rsidRDefault="00F63E97" w:rsidP="00F63E97">
      <w:pPr>
        <w:suppressAutoHyphens/>
        <w:spacing w:after="0" w:line="240" w:lineRule="auto"/>
        <w:jc w:val="both"/>
        <w:rPr>
          <w:rFonts w:ascii="Times New Roman" w:eastAsia="Times New Roman" w:hAnsi="Times New Roman" w:cs="Times New Roman"/>
          <w:caps/>
          <w:sz w:val="28"/>
          <w:szCs w:val="28"/>
          <w:lang w:eastAsia="ar-SA"/>
        </w:rPr>
      </w:pPr>
      <w:r w:rsidRPr="009960B8">
        <w:rPr>
          <w:rFonts w:ascii="Times New Roman" w:eastAsia="Times New Roman" w:hAnsi="Times New Roman" w:cs="Times New Roman"/>
          <w:sz w:val="28"/>
          <w:szCs w:val="28"/>
          <w:lang w:eastAsia="ar-SA"/>
        </w:rPr>
        <w:t>селищний голова                                                            Володимир ДРОБІТЬКО</w:t>
      </w:r>
    </w:p>
    <w:p w:rsidR="009960B8" w:rsidRPr="009960B8" w:rsidRDefault="009960B8" w:rsidP="00F63E97">
      <w:pPr>
        <w:tabs>
          <w:tab w:val="left" w:pos="720"/>
        </w:tabs>
        <w:suppressAutoHyphens/>
        <w:spacing w:after="0" w:line="240" w:lineRule="auto"/>
        <w:jc w:val="both"/>
        <w:rPr>
          <w:rFonts w:ascii="Times New Roman" w:eastAsia="Times New Roman" w:hAnsi="Times New Roman" w:cs="Times New Roman"/>
          <w:sz w:val="28"/>
          <w:szCs w:val="28"/>
          <w:lang w:eastAsia="ar-SA"/>
        </w:rPr>
      </w:pPr>
    </w:p>
    <w:p w:rsidR="00F63E97" w:rsidRPr="009960B8" w:rsidRDefault="00F63E97" w:rsidP="00F63E97">
      <w:pPr>
        <w:tabs>
          <w:tab w:val="left" w:pos="720"/>
        </w:tabs>
        <w:suppressAutoHyphens/>
        <w:spacing w:after="0" w:line="240" w:lineRule="auto"/>
        <w:jc w:val="both"/>
        <w:rPr>
          <w:rFonts w:ascii="Times New Roman" w:eastAsia="Times New Roman" w:hAnsi="Times New Roman" w:cs="Times New Roman"/>
          <w:sz w:val="28"/>
          <w:szCs w:val="28"/>
          <w:lang w:eastAsia="ar-SA"/>
        </w:rPr>
      </w:pPr>
      <w:r w:rsidRPr="009960B8">
        <w:rPr>
          <w:rFonts w:ascii="Times New Roman" w:eastAsia="Times New Roman" w:hAnsi="Times New Roman" w:cs="Times New Roman"/>
          <w:sz w:val="28"/>
          <w:szCs w:val="28"/>
          <w:lang w:eastAsia="ar-SA"/>
        </w:rPr>
        <w:t>с-ще Магдалинівка</w:t>
      </w:r>
    </w:p>
    <w:p w:rsidR="00F63E97" w:rsidRPr="009960B8" w:rsidRDefault="009960B8" w:rsidP="00F63E97">
      <w:pPr>
        <w:tabs>
          <w:tab w:val="left" w:pos="720"/>
        </w:tabs>
        <w:suppressAutoHyphens/>
        <w:spacing w:after="0" w:line="240" w:lineRule="auto"/>
        <w:jc w:val="both"/>
        <w:rPr>
          <w:rFonts w:ascii="Times New Roman" w:eastAsia="Times New Roman" w:hAnsi="Times New Roman" w:cs="Times New Roman"/>
          <w:sz w:val="28"/>
          <w:szCs w:val="28"/>
          <w:lang w:eastAsia="ar-SA"/>
        </w:rPr>
      </w:pPr>
      <w:r w:rsidRPr="009960B8">
        <w:rPr>
          <w:rFonts w:ascii="Times New Roman" w:eastAsia="Times New Roman" w:hAnsi="Times New Roman" w:cs="Times New Roman"/>
          <w:sz w:val="28"/>
          <w:szCs w:val="28"/>
          <w:lang w:eastAsia="ar-SA"/>
        </w:rPr>
        <w:t>25</w:t>
      </w:r>
      <w:r w:rsidR="006C410D" w:rsidRPr="009960B8">
        <w:rPr>
          <w:rFonts w:ascii="Times New Roman" w:eastAsia="Times New Roman" w:hAnsi="Times New Roman" w:cs="Times New Roman"/>
          <w:sz w:val="28"/>
          <w:szCs w:val="28"/>
          <w:lang w:eastAsia="ar-SA"/>
        </w:rPr>
        <w:t xml:space="preserve"> лютого 2025</w:t>
      </w:r>
      <w:r w:rsidR="00F63E97" w:rsidRPr="009960B8">
        <w:rPr>
          <w:rFonts w:ascii="Times New Roman" w:eastAsia="Times New Roman" w:hAnsi="Times New Roman" w:cs="Times New Roman"/>
          <w:sz w:val="28"/>
          <w:szCs w:val="28"/>
          <w:lang w:eastAsia="ar-SA"/>
        </w:rPr>
        <w:t xml:space="preserve"> року</w:t>
      </w:r>
    </w:p>
    <w:p w:rsidR="00F63E97" w:rsidRPr="009960B8" w:rsidRDefault="00F63E97" w:rsidP="00F63E97">
      <w:pPr>
        <w:tabs>
          <w:tab w:val="left" w:pos="720"/>
        </w:tabs>
        <w:suppressAutoHyphens/>
        <w:spacing w:after="0" w:line="240" w:lineRule="auto"/>
        <w:jc w:val="both"/>
        <w:rPr>
          <w:rFonts w:ascii="Times New Roman" w:eastAsia="Times New Roman" w:hAnsi="Times New Roman" w:cs="Times New Roman"/>
          <w:sz w:val="28"/>
          <w:szCs w:val="28"/>
          <w:lang w:eastAsia="ar-SA"/>
        </w:rPr>
      </w:pPr>
      <w:r w:rsidRPr="009960B8">
        <w:rPr>
          <w:rFonts w:ascii="Times New Roman" w:eastAsia="Times New Roman" w:hAnsi="Times New Roman" w:cs="Times New Roman"/>
          <w:sz w:val="28"/>
          <w:szCs w:val="28"/>
          <w:lang w:eastAsia="ar-SA"/>
        </w:rPr>
        <w:t xml:space="preserve">№ </w:t>
      </w:r>
      <w:r w:rsidR="009960B8" w:rsidRPr="009960B8">
        <w:rPr>
          <w:rFonts w:ascii="Times New Roman" w:eastAsia="Times New Roman" w:hAnsi="Times New Roman" w:cs="Times New Roman"/>
          <w:sz w:val="28"/>
          <w:szCs w:val="28"/>
          <w:lang w:eastAsia="ar-SA"/>
        </w:rPr>
        <w:t>4527-48</w:t>
      </w:r>
      <w:r w:rsidRPr="009960B8">
        <w:rPr>
          <w:rFonts w:ascii="Times New Roman" w:eastAsia="Times New Roman" w:hAnsi="Times New Roman" w:cs="Times New Roman"/>
          <w:sz w:val="28"/>
          <w:szCs w:val="28"/>
          <w:lang w:eastAsia="ar-SA"/>
        </w:rPr>
        <w:t>/VІІІ</w:t>
      </w:r>
    </w:p>
    <w:p w:rsidR="009960B8" w:rsidRDefault="009960B8" w:rsidP="009960B8">
      <w:pPr>
        <w:tabs>
          <w:tab w:val="left" w:pos="720"/>
        </w:tabs>
        <w:suppressAutoHyphens/>
        <w:spacing w:after="0" w:line="240" w:lineRule="auto"/>
        <w:rPr>
          <w:rFonts w:ascii="Times New Roman" w:eastAsia="Times New Roman" w:hAnsi="Times New Roman" w:cs="Times New Roman"/>
          <w:sz w:val="28"/>
          <w:szCs w:val="28"/>
          <w:lang w:eastAsia="ar-SA"/>
        </w:rPr>
      </w:pPr>
    </w:p>
    <w:p w:rsidR="009960B8" w:rsidRDefault="009960B8" w:rsidP="009960B8">
      <w:pPr>
        <w:tabs>
          <w:tab w:val="left" w:pos="720"/>
        </w:tabs>
        <w:suppressAutoHyphens/>
        <w:spacing w:after="0" w:line="240" w:lineRule="auto"/>
        <w:rPr>
          <w:rFonts w:ascii="Times New Roman" w:eastAsia="Times New Roman" w:hAnsi="Times New Roman" w:cs="Times New Roman"/>
          <w:sz w:val="28"/>
          <w:szCs w:val="28"/>
          <w:lang w:eastAsia="ar-SA"/>
        </w:rPr>
      </w:pPr>
    </w:p>
    <w:p w:rsidR="009960B8" w:rsidRDefault="009960B8" w:rsidP="009960B8">
      <w:pPr>
        <w:tabs>
          <w:tab w:val="left" w:pos="720"/>
        </w:tabs>
        <w:suppressAutoHyphens/>
        <w:spacing w:after="0" w:line="240" w:lineRule="auto"/>
        <w:rPr>
          <w:rFonts w:ascii="Times New Roman" w:eastAsia="Times New Roman" w:hAnsi="Times New Roman" w:cs="Times New Roman"/>
          <w:sz w:val="28"/>
          <w:szCs w:val="28"/>
          <w:lang w:eastAsia="ar-SA"/>
        </w:rPr>
      </w:pPr>
    </w:p>
    <w:p w:rsidR="009960B8" w:rsidRDefault="009960B8" w:rsidP="009960B8">
      <w:pPr>
        <w:tabs>
          <w:tab w:val="left" w:pos="720"/>
        </w:tabs>
        <w:suppressAutoHyphens/>
        <w:spacing w:after="0" w:line="240" w:lineRule="auto"/>
        <w:rPr>
          <w:rFonts w:ascii="Times New Roman" w:eastAsia="Times New Roman" w:hAnsi="Times New Roman" w:cs="Times New Roman"/>
          <w:sz w:val="28"/>
          <w:szCs w:val="28"/>
          <w:lang w:eastAsia="ar-SA"/>
        </w:rPr>
      </w:pPr>
    </w:p>
    <w:p w:rsidR="009960B8" w:rsidRDefault="009960B8" w:rsidP="009960B8">
      <w:pPr>
        <w:tabs>
          <w:tab w:val="left" w:pos="720"/>
        </w:tabs>
        <w:suppressAutoHyphens/>
        <w:spacing w:after="0" w:line="240" w:lineRule="auto"/>
        <w:ind w:left="5387"/>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ЗАТВЕРДЖЕНО</w:t>
      </w:r>
    </w:p>
    <w:p w:rsidR="009960B8" w:rsidRDefault="00122A45" w:rsidP="009960B8">
      <w:pPr>
        <w:tabs>
          <w:tab w:val="left" w:pos="720"/>
        </w:tabs>
        <w:suppressAutoHyphens/>
        <w:spacing w:after="0" w:line="240" w:lineRule="auto"/>
        <w:ind w:left="5387"/>
        <w:rPr>
          <w:rFonts w:ascii="Times New Roman" w:eastAsia="Times New Roman" w:hAnsi="Times New Roman" w:cs="Times New Roman"/>
          <w:bCs/>
          <w:sz w:val="28"/>
          <w:szCs w:val="28"/>
          <w:lang w:eastAsia="ar-SA"/>
        </w:rPr>
      </w:pPr>
      <w:r w:rsidRPr="009960B8">
        <w:rPr>
          <w:rFonts w:ascii="Times New Roman" w:eastAsia="Times New Roman" w:hAnsi="Times New Roman" w:cs="Times New Roman"/>
          <w:bCs/>
          <w:sz w:val="28"/>
          <w:szCs w:val="28"/>
          <w:lang w:eastAsia="ar-SA"/>
        </w:rPr>
        <w:t>рішення</w:t>
      </w:r>
      <w:r w:rsidR="009960B8">
        <w:rPr>
          <w:rFonts w:ascii="Times New Roman" w:eastAsia="Times New Roman" w:hAnsi="Times New Roman" w:cs="Times New Roman"/>
          <w:bCs/>
          <w:sz w:val="28"/>
          <w:szCs w:val="28"/>
          <w:lang w:eastAsia="ar-SA"/>
        </w:rPr>
        <w:t>м</w:t>
      </w:r>
      <w:r w:rsidRPr="009960B8">
        <w:rPr>
          <w:rFonts w:ascii="Times New Roman" w:eastAsia="Times New Roman" w:hAnsi="Times New Roman" w:cs="Times New Roman"/>
          <w:bCs/>
          <w:sz w:val="28"/>
          <w:szCs w:val="28"/>
          <w:lang w:eastAsia="ar-SA"/>
        </w:rPr>
        <w:t xml:space="preserve"> сесії Магдалинівської</w:t>
      </w:r>
    </w:p>
    <w:p w:rsidR="00122A45" w:rsidRDefault="00122A45" w:rsidP="009960B8">
      <w:pPr>
        <w:tabs>
          <w:tab w:val="left" w:pos="720"/>
        </w:tabs>
        <w:suppressAutoHyphens/>
        <w:spacing w:after="0" w:line="240" w:lineRule="auto"/>
        <w:ind w:left="5387"/>
        <w:rPr>
          <w:rFonts w:ascii="Times New Roman" w:eastAsia="Times New Roman" w:hAnsi="Times New Roman" w:cs="Times New Roman"/>
          <w:bCs/>
          <w:sz w:val="28"/>
          <w:szCs w:val="28"/>
          <w:lang w:eastAsia="ar-SA"/>
        </w:rPr>
      </w:pPr>
      <w:r w:rsidRPr="009960B8">
        <w:rPr>
          <w:rFonts w:ascii="Times New Roman" w:eastAsia="Times New Roman" w:hAnsi="Times New Roman" w:cs="Times New Roman"/>
          <w:bCs/>
          <w:sz w:val="28"/>
          <w:szCs w:val="28"/>
          <w:lang w:eastAsia="ar-SA"/>
        </w:rPr>
        <w:t>селищної ради VIII скликання</w:t>
      </w:r>
    </w:p>
    <w:p w:rsidR="009960B8" w:rsidRPr="009960B8" w:rsidRDefault="009960B8" w:rsidP="009960B8">
      <w:pPr>
        <w:tabs>
          <w:tab w:val="left" w:pos="720"/>
        </w:tabs>
        <w:suppressAutoHyphens/>
        <w:spacing w:after="0" w:line="240" w:lineRule="auto"/>
        <w:ind w:left="5387"/>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25.02.2025 р. № 4527-48/</w:t>
      </w:r>
      <w:r>
        <w:rPr>
          <w:rFonts w:ascii="Times New Roman" w:eastAsia="Times New Roman" w:hAnsi="Times New Roman" w:cs="Times New Roman"/>
          <w:bCs/>
          <w:sz w:val="28"/>
          <w:szCs w:val="28"/>
          <w:lang w:val="en-US" w:eastAsia="ar-SA"/>
        </w:rPr>
        <w:t>VIII</w:t>
      </w:r>
    </w:p>
    <w:bookmarkEnd w:id="0"/>
    <w:p w:rsidR="00122A45" w:rsidRPr="009960B8" w:rsidRDefault="00122A45" w:rsidP="00812BC5">
      <w:pPr>
        <w:shd w:val="clear" w:color="auto" w:fill="FFFFFF"/>
        <w:spacing w:after="0" w:line="240" w:lineRule="auto"/>
        <w:jc w:val="center"/>
        <w:textAlignment w:val="baseline"/>
        <w:rPr>
          <w:rFonts w:ascii="Times New Roman" w:eastAsia="Times New Roman" w:hAnsi="Times New Roman" w:cs="Times New Roman"/>
          <w:b/>
          <w:bCs/>
          <w:sz w:val="28"/>
          <w:szCs w:val="28"/>
        </w:rPr>
      </w:pPr>
    </w:p>
    <w:p w:rsidR="00DC4875" w:rsidRPr="009960B8" w:rsidRDefault="00DC4875" w:rsidP="00812BC5">
      <w:pPr>
        <w:shd w:val="clear" w:color="auto" w:fill="FFFFFF"/>
        <w:spacing w:after="0" w:line="240" w:lineRule="auto"/>
        <w:jc w:val="center"/>
        <w:textAlignment w:val="baseline"/>
        <w:rPr>
          <w:rFonts w:ascii="Times New Roman" w:eastAsia="Times New Roman" w:hAnsi="Times New Roman" w:cs="Times New Roman"/>
          <w:b/>
          <w:bCs/>
          <w:sz w:val="28"/>
          <w:szCs w:val="28"/>
        </w:rPr>
      </w:pPr>
    </w:p>
    <w:p w:rsidR="00DC4875" w:rsidRPr="009960B8" w:rsidRDefault="00DC4875" w:rsidP="00812BC5">
      <w:pPr>
        <w:shd w:val="clear" w:color="auto" w:fill="FFFFFF"/>
        <w:spacing w:after="0" w:line="240" w:lineRule="auto"/>
        <w:jc w:val="center"/>
        <w:textAlignment w:val="baseline"/>
        <w:rPr>
          <w:rFonts w:ascii="Times New Roman" w:eastAsia="Times New Roman" w:hAnsi="Times New Roman" w:cs="Times New Roman"/>
          <w:b/>
          <w:bCs/>
          <w:sz w:val="28"/>
          <w:szCs w:val="28"/>
        </w:rPr>
      </w:pPr>
    </w:p>
    <w:p w:rsidR="00DC4875" w:rsidRPr="009960B8" w:rsidRDefault="00DC4875" w:rsidP="00812BC5">
      <w:pPr>
        <w:shd w:val="clear" w:color="auto" w:fill="FFFFFF"/>
        <w:spacing w:after="0" w:line="240" w:lineRule="auto"/>
        <w:jc w:val="center"/>
        <w:textAlignment w:val="baseline"/>
        <w:rPr>
          <w:rFonts w:ascii="Times New Roman" w:eastAsia="Times New Roman" w:hAnsi="Times New Roman" w:cs="Times New Roman"/>
          <w:b/>
          <w:bCs/>
          <w:sz w:val="28"/>
          <w:szCs w:val="28"/>
        </w:rPr>
      </w:pPr>
    </w:p>
    <w:p w:rsidR="00DC4875" w:rsidRPr="009960B8" w:rsidRDefault="00DC4875" w:rsidP="00812BC5">
      <w:pPr>
        <w:shd w:val="clear" w:color="auto" w:fill="FFFFFF"/>
        <w:spacing w:after="0" w:line="240" w:lineRule="auto"/>
        <w:jc w:val="center"/>
        <w:textAlignment w:val="baseline"/>
        <w:rPr>
          <w:rFonts w:ascii="Times New Roman" w:eastAsia="Times New Roman" w:hAnsi="Times New Roman" w:cs="Times New Roman"/>
          <w:b/>
          <w:bCs/>
          <w:sz w:val="28"/>
          <w:szCs w:val="28"/>
        </w:rPr>
      </w:pPr>
    </w:p>
    <w:p w:rsidR="00DC4875" w:rsidRPr="009960B8" w:rsidRDefault="00DC4875" w:rsidP="00812BC5">
      <w:pPr>
        <w:shd w:val="clear" w:color="auto" w:fill="FFFFFF"/>
        <w:spacing w:after="0" w:line="240" w:lineRule="auto"/>
        <w:jc w:val="center"/>
        <w:textAlignment w:val="baseline"/>
        <w:rPr>
          <w:rFonts w:ascii="Times New Roman" w:eastAsia="Times New Roman" w:hAnsi="Times New Roman" w:cs="Times New Roman"/>
          <w:b/>
          <w:bCs/>
          <w:sz w:val="28"/>
          <w:szCs w:val="28"/>
        </w:rPr>
      </w:pPr>
    </w:p>
    <w:p w:rsidR="00DC4875" w:rsidRDefault="00DC4875" w:rsidP="00812BC5">
      <w:pPr>
        <w:shd w:val="clear" w:color="auto" w:fill="FFFFFF"/>
        <w:spacing w:after="0" w:line="240" w:lineRule="auto"/>
        <w:jc w:val="center"/>
        <w:textAlignment w:val="baseline"/>
        <w:rPr>
          <w:rFonts w:ascii="Times New Roman" w:eastAsia="Times New Roman" w:hAnsi="Times New Roman" w:cs="Times New Roman"/>
          <w:b/>
          <w:bCs/>
          <w:sz w:val="28"/>
          <w:szCs w:val="28"/>
        </w:rPr>
      </w:pPr>
    </w:p>
    <w:p w:rsidR="00DC4875" w:rsidRDefault="00DC4875" w:rsidP="00812BC5">
      <w:pPr>
        <w:shd w:val="clear" w:color="auto" w:fill="FFFFFF"/>
        <w:spacing w:after="0" w:line="240" w:lineRule="auto"/>
        <w:jc w:val="center"/>
        <w:textAlignment w:val="baseline"/>
        <w:rPr>
          <w:rFonts w:ascii="Times New Roman" w:eastAsia="Times New Roman" w:hAnsi="Times New Roman" w:cs="Times New Roman"/>
          <w:b/>
          <w:bCs/>
          <w:sz w:val="28"/>
          <w:szCs w:val="28"/>
        </w:rPr>
      </w:pPr>
    </w:p>
    <w:p w:rsidR="009960B8" w:rsidRDefault="009960B8" w:rsidP="00812BC5">
      <w:pPr>
        <w:shd w:val="clear" w:color="auto" w:fill="FFFFFF"/>
        <w:spacing w:after="0" w:line="240" w:lineRule="auto"/>
        <w:jc w:val="center"/>
        <w:textAlignment w:val="baseline"/>
        <w:rPr>
          <w:rFonts w:ascii="Times New Roman" w:eastAsia="Times New Roman" w:hAnsi="Times New Roman" w:cs="Times New Roman"/>
          <w:b/>
          <w:bCs/>
          <w:sz w:val="28"/>
          <w:szCs w:val="28"/>
        </w:rPr>
      </w:pPr>
    </w:p>
    <w:p w:rsidR="009960B8" w:rsidRDefault="009960B8" w:rsidP="00812BC5">
      <w:pPr>
        <w:shd w:val="clear" w:color="auto" w:fill="FFFFFF"/>
        <w:spacing w:after="0" w:line="240" w:lineRule="auto"/>
        <w:jc w:val="center"/>
        <w:textAlignment w:val="baseline"/>
        <w:rPr>
          <w:rFonts w:ascii="Times New Roman" w:eastAsia="Times New Roman" w:hAnsi="Times New Roman" w:cs="Times New Roman"/>
          <w:b/>
          <w:bCs/>
          <w:sz w:val="28"/>
          <w:szCs w:val="28"/>
        </w:rPr>
      </w:pPr>
    </w:p>
    <w:p w:rsidR="009960B8" w:rsidRDefault="009960B8" w:rsidP="00812BC5">
      <w:pPr>
        <w:shd w:val="clear" w:color="auto" w:fill="FFFFFF"/>
        <w:spacing w:after="0" w:line="240" w:lineRule="auto"/>
        <w:jc w:val="center"/>
        <w:textAlignment w:val="baseline"/>
        <w:rPr>
          <w:rFonts w:ascii="Times New Roman" w:eastAsia="Times New Roman" w:hAnsi="Times New Roman" w:cs="Times New Roman"/>
          <w:b/>
          <w:bCs/>
          <w:sz w:val="28"/>
          <w:szCs w:val="28"/>
        </w:rPr>
      </w:pPr>
    </w:p>
    <w:p w:rsidR="009960B8" w:rsidRDefault="009960B8" w:rsidP="00812BC5">
      <w:pPr>
        <w:shd w:val="clear" w:color="auto" w:fill="FFFFFF"/>
        <w:spacing w:after="0" w:line="240" w:lineRule="auto"/>
        <w:jc w:val="center"/>
        <w:textAlignment w:val="baseline"/>
        <w:rPr>
          <w:rFonts w:ascii="Times New Roman" w:eastAsia="Times New Roman" w:hAnsi="Times New Roman" w:cs="Times New Roman"/>
          <w:b/>
          <w:bCs/>
          <w:sz w:val="28"/>
          <w:szCs w:val="28"/>
        </w:rPr>
      </w:pPr>
    </w:p>
    <w:p w:rsidR="009960B8" w:rsidRDefault="009960B8" w:rsidP="00812BC5">
      <w:pPr>
        <w:shd w:val="clear" w:color="auto" w:fill="FFFFFF"/>
        <w:spacing w:after="0" w:line="240" w:lineRule="auto"/>
        <w:jc w:val="center"/>
        <w:textAlignment w:val="baseline"/>
        <w:rPr>
          <w:rFonts w:ascii="Times New Roman" w:eastAsia="Times New Roman" w:hAnsi="Times New Roman" w:cs="Times New Roman"/>
          <w:b/>
          <w:bCs/>
          <w:sz w:val="28"/>
          <w:szCs w:val="28"/>
        </w:rPr>
      </w:pPr>
    </w:p>
    <w:p w:rsidR="00122A45" w:rsidRPr="00DC4875" w:rsidRDefault="00D463CF" w:rsidP="00DC4875">
      <w:pPr>
        <w:shd w:val="clear" w:color="auto" w:fill="FFFFFF"/>
        <w:spacing w:after="0" w:line="360" w:lineRule="auto"/>
        <w:jc w:val="center"/>
        <w:textAlignment w:val="baseline"/>
        <w:rPr>
          <w:rFonts w:ascii="Times New Roman" w:eastAsia="Times New Roman" w:hAnsi="Times New Roman" w:cs="Times New Roman"/>
          <w:b/>
          <w:bCs/>
          <w:sz w:val="36"/>
          <w:szCs w:val="36"/>
        </w:rPr>
      </w:pPr>
      <w:r w:rsidRPr="00DC4875">
        <w:rPr>
          <w:rFonts w:ascii="Times New Roman" w:eastAsia="Times New Roman" w:hAnsi="Times New Roman" w:cs="Times New Roman"/>
          <w:b/>
          <w:bCs/>
          <w:sz w:val="36"/>
          <w:szCs w:val="36"/>
        </w:rPr>
        <w:t>ПОРЯДОК</w:t>
      </w:r>
      <w:r w:rsidRPr="00DC4875">
        <w:rPr>
          <w:rFonts w:ascii="Times New Roman" w:eastAsia="Times New Roman" w:hAnsi="Times New Roman" w:cs="Times New Roman"/>
          <w:b/>
          <w:bCs/>
          <w:sz w:val="36"/>
          <w:szCs w:val="36"/>
        </w:rPr>
        <w:br/>
      </w:r>
      <w:r w:rsidR="00D705CD" w:rsidRPr="00DC4875">
        <w:rPr>
          <w:rFonts w:ascii="Times New Roman" w:eastAsia="Times New Roman" w:hAnsi="Times New Roman" w:cs="Times New Roman"/>
          <w:b/>
          <w:bCs/>
          <w:sz w:val="36"/>
          <w:szCs w:val="36"/>
        </w:rPr>
        <w:t>здійснення діяльності з</w:t>
      </w:r>
      <w:r w:rsidR="006D078B" w:rsidRPr="00DC4875">
        <w:rPr>
          <w:rFonts w:ascii="Times New Roman" w:eastAsia="Times New Roman" w:hAnsi="Times New Roman" w:cs="Times New Roman"/>
          <w:b/>
          <w:bCs/>
          <w:sz w:val="36"/>
          <w:szCs w:val="36"/>
        </w:rPr>
        <w:t xml:space="preserve"> внутрішнього аудиту</w:t>
      </w:r>
    </w:p>
    <w:p w:rsidR="00DC4875" w:rsidRPr="00DC4875" w:rsidRDefault="008F76FB" w:rsidP="00DC4875">
      <w:pPr>
        <w:shd w:val="clear" w:color="auto" w:fill="FFFFFF"/>
        <w:spacing w:after="0" w:line="360" w:lineRule="auto"/>
        <w:jc w:val="center"/>
        <w:textAlignment w:val="baseline"/>
        <w:rPr>
          <w:rFonts w:ascii="Times New Roman" w:eastAsia="Times New Roman" w:hAnsi="Times New Roman" w:cs="Times New Roman"/>
          <w:b/>
          <w:bCs/>
          <w:sz w:val="36"/>
          <w:szCs w:val="36"/>
        </w:rPr>
      </w:pPr>
      <w:r w:rsidRPr="00DC4875">
        <w:rPr>
          <w:rFonts w:ascii="Times New Roman" w:eastAsia="Times New Roman" w:hAnsi="Times New Roman" w:cs="Times New Roman"/>
          <w:b/>
          <w:bCs/>
          <w:sz w:val="36"/>
          <w:szCs w:val="36"/>
        </w:rPr>
        <w:t xml:space="preserve">сектором внутрішнього аудиту </w:t>
      </w:r>
    </w:p>
    <w:p w:rsidR="00D463CF" w:rsidRDefault="00DE2505" w:rsidP="00DC4875">
      <w:pPr>
        <w:shd w:val="clear" w:color="auto" w:fill="FFFFFF"/>
        <w:spacing w:after="0" w:line="360" w:lineRule="auto"/>
        <w:jc w:val="center"/>
        <w:textAlignment w:val="baseline"/>
        <w:rPr>
          <w:rFonts w:ascii="Times New Roman" w:eastAsia="Times New Roman" w:hAnsi="Times New Roman" w:cs="Times New Roman"/>
          <w:b/>
          <w:bCs/>
          <w:sz w:val="36"/>
          <w:szCs w:val="36"/>
        </w:rPr>
      </w:pPr>
      <w:r w:rsidRPr="00DC4875">
        <w:rPr>
          <w:rFonts w:ascii="Times New Roman" w:eastAsia="Times New Roman" w:hAnsi="Times New Roman" w:cs="Times New Roman"/>
          <w:b/>
          <w:bCs/>
          <w:sz w:val="36"/>
          <w:szCs w:val="36"/>
        </w:rPr>
        <w:t>Магдалинівськ</w:t>
      </w:r>
      <w:r w:rsidR="008F76FB" w:rsidRPr="00DC4875">
        <w:rPr>
          <w:rFonts w:ascii="Times New Roman" w:eastAsia="Times New Roman" w:hAnsi="Times New Roman" w:cs="Times New Roman"/>
          <w:b/>
          <w:bCs/>
          <w:sz w:val="36"/>
          <w:szCs w:val="36"/>
        </w:rPr>
        <w:t>ої</w:t>
      </w:r>
      <w:r w:rsidRPr="00DC4875">
        <w:rPr>
          <w:rFonts w:ascii="Times New Roman" w:eastAsia="Times New Roman" w:hAnsi="Times New Roman" w:cs="Times New Roman"/>
          <w:b/>
          <w:bCs/>
          <w:sz w:val="36"/>
          <w:szCs w:val="36"/>
        </w:rPr>
        <w:t xml:space="preserve"> </w:t>
      </w:r>
      <w:r w:rsidR="00575E9D" w:rsidRPr="00DC4875">
        <w:rPr>
          <w:rFonts w:ascii="Times New Roman" w:eastAsia="Times New Roman" w:hAnsi="Times New Roman" w:cs="Times New Roman"/>
          <w:b/>
          <w:bCs/>
          <w:sz w:val="36"/>
          <w:szCs w:val="36"/>
        </w:rPr>
        <w:t>селищн</w:t>
      </w:r>
      <w:r w:rsidR="008F76FB" w:rsidRPr="00DC4875">
        <w:rPr>
          <w:rFonts w:ascii="Times New Roman" w:eastAsia="Times New Roman" w:hAnsi="Times New Roman" w:cs="Times New Roman"/>
          <w:b/>
          <w:bCs/>
          <w:sz w:val="36"/>
          <w:szCs w:val="36"/>
        </w:rPr>
        <w:t>ої</w:t>
      </w:r>
      <w:r w:rsidR="00575E9D" w:rsidRPr="00DC4875">
        <w:rPr>
          <w:rFonts w:ascii="Times New Roman" w:eastAsia="Times New Roman" w:hAnsi="Times New Roman" w:cs="Times New Roman"/>
          <w:b/>
          <w:bCs/>
          <w:sz w:val="36"/>
          <w:szCs w:val="36"/>
        </w:rPr>
        <w:t xml:space="preserve"> рад</w:t>
      </w:r>
      <w:r w:rsidR="008F76FB" w:rsidRPr="00DC4875">
        <w:rPr>
          <w:rFonts w:ascii="Times New Roman" w:eastAsia="Times New Roman" w:hAnsi="Times New Roman" w:cs="Times New Roman"/>
          <w:b/>
          <w:bCs/>
          <w:sz w:val="36"/>
          <w:szCs w:val="36"/>
        </w:rPr>
        <w:t>и</w:t>
      </w:r>
    </w:p>
    <w:p w:rsidR="00DC4875" w:rsidRDefault="00DC4875" w:rsidP="00DC4875">
      <w:pPr>
        <w:shd w:val="clear" w:color="auto" w:fill="FFFFFF"/>
        <w:spacing w:after="0" w:line="360" w:lineRule="auto"/>
        <w:jc w:val="center"/>
        <w:textAlignment w:val="baseline"/>
        <w:rPr>
          <w:rFonts w:ascii="Times New Roman" w:eastAsia="Times New Roman" w:hAnsi="Times New Roman" w:cs="Times New Roman"/>
          <w:b/>
          <w:bCs/>
          <w:sz w:val="36"/>
          <w:szCs w:val="36"/>
        </w:rPr>
      </w:pPr>
    </w:p>
    <w:p w:rsidR="00DC4875" w:rsidRDefault="00DC4875" w:rsidP="00DC4875">
      <w:pPr>
        <w:shd w:val="clear" w:color="auto" w:fill="FFFFFF"/>
        <w:spacing w:after="0" w:line="360" w:lineRule="auto"/>
        <w:jc w:val="center"/>
        <w:textAlignment w:val="baseline"/>
        <w:rPr>
          <w:rFonts w:ascii="Times New Roman" w:eastAsia="Times New Roman" w:hAnsi="Times New Roman" w:cs="Times New Roman"/>
          <w:b/>
          <w:bCs/>
          <w:sz w:val="36"/>
          <w:szCs w:val="36"/>
        </w:rPr>
      </w:pPr>
    </w:p>
    <w:p w:rsidR="00DC4875" w:rsidRDefault="00DC4875" w:rsidP="00DC4875">
      <w:pPr>
        <w:shd w:val="clear" w:color="auto" w:fill="FFFFFF"/>
        <w:spacing w:after="0" w:line="360" w:lineRule="auto"/>
        <w:jc w:val="center"/>
        <w:textAlignment w:val="baseline"/>
        <w:rPr>
          <w:rFonts w:ascii="Times New Roman" w:eastAsia="Times New Roman" w:hAnsi="Times New Roman" w:cs="Times New Roman"/>
          <w:b/>
          <w:bCs/>
          <w:sz w:val="36"/>
          <w:szCs w:val="36"/>
        </w:rPr>
      </w:pPr>
    </w:p>
    <w:p w:rsidR="00DC4875" w:rsidRDefault="00DC4875" w:rsidP="00DC4875">
      <w:pPr>
        <w:shd w:val="clear" w:color="auto" w:fill="FFFFFF"/>
        <w:spacing w:after="0" w:line="360" w:lineRule="auto"/>
        <w:jc w:val="center"/>
        <w:textAlignment w:val="baseline"/>
        <w:rPr>
          <w:rFonts w:ascii="Times New Roman" w:eastAsia="Times New Roman" w:hAnsi="Times New Roman" w:cs="Times New Roman"/>
          <w:b/>
          <w:bCs/>
          <w:sz w:val="36"/>
          <w:szCs w:val="36"/>
        </w:rPr>
      </w:pPr>
    </w:p>
    <w:p w:rsidR="00DC4875" w:rsidRDefault="00DC4875" w:rsidP="00DC4875">
      <w:pPr>
        <w:shd w:val="clear" w:color="auto" w:fill="FFFFFF"/>
        <w:spacing w:after="0" w:line="360" w:lineRule="auto"/>
        <w:jc w:val="center"/>
        <w:textAlignment w:val="baseline"/>
        <w:rPr>
          <w:rFonts w:ascii="Times New Roman" w:eastAsia="Times New Roman" w:hAnsi="Times New Roman" w:cs="Times New Roman"/>
          <w:b/>
          <w:bCs/>
          <w:sz w:val="36"/>
          <w:szCs w:val="36"/>
        </w:rPr>
      </w:pPr>
    </w:p>
    <w:p w:rsidR="00DC4875" w:rsidRDefault="00DC4875" w:rsidP="00DC4875">
      <w:pPr>
        <w:shd w:val="clear" w:color="auto" w:fill="FFFFFF"/>
        <w:spacing w:after="0" w:line="360" w:lineRule="auto"/>
        <w:jc w:val="center"/>
        <w:textAlignment w:val="baseline"/>
        <w:rPr>
          <w:rFonts w:ascii="Times New Roman" w:eastAsia="Times New Roman" w:hAnsi="Times New Roman" w:cs="Times New Roman"/>
          <w:b/>
          <w:bCs/>
          <w:sz w:val="36"/>
          <w:szCs w:val="36"/>
        </w:rPr>
      </w:pPr>
    </w:p>
    <w:p w:rsidR="00DC4875" w:rsidRDefault="00DC4875" w:rsidP="00DC4875">
      <w:pPr>
        <w:shd w:val="clear" w:color="auto" w:fill="FFFFFF"/>
        <w:spacing w:after="0" w:line="360" w:lineRule="auto"/>
        <w:jc w:val="center"/>
        <w:textAlignment w:val="baseline"/>
        <w:rPr>
          <w:rFonts w:ascii="Times New Roman" w:eastAsia="Times New Roman" w:hAnsi="Times New Roman" w:cs="Times New Roman"/>
          <w:b/>
          <w:bCs/>
          <w:sz w:val="36"/>
          <w:szCs w:val="36"/>
        </w:rPr>
      </w:pPr>
    </w:p>
    <w:p w:rsidR="00DC4875" w:rsidRDefault="00DC4875" w:rsidP="00DC4875">
      <w:pPr>
        <w:shd w:val="clear" w:color="auto" w:fill="FFFFFF"/>
        <w:spacing w:after="0" w:line="360" w:lineRule="auto"/>
        <w:jc w:val="center"/>
        <w:textAlignment w:val="baseline"/>
        <w:rPr>
          <w:rFonts w:ascii="Times New Roman" w:eastAsia="Times New Roman" w:hAnsi="Times New Roman" w:cs="Times New Roman"/>
          <w:b/>
          <w:bCs/>
          <w:sz w:val="36"/>
          <w:szCs w:val="36"/>
        </w:rPr>
      </w:pPr>
    </w:p>
    <w:p w:rsidR="00DC4875" w:rsidRDefault="00DC4875" w:rsidP="00DC4875">
      <w:pPr>
        <w:shd w:val="clear" w:color="auto" w:fill="FFFFFF"/>
        <w:spacing w:after="0" w:line="360" w:lineRule="auto"/>
        <w:jc w:val="center"/>
        <w:textAlignment w:val="baseline"/>
        <w:rPr>
          <w:rFonts w:ascii="Times New Roman" w:eastAsia="Times New Roman" w:hAnsi="Times New Roman" w:cs="Times New Roman"/>
          <w:b/>
          <w:bCs/>
          <w:sz w:val="36"/>
          <w:szCs w:val="36"/>
        </w:rPr>
      </w:pPr>
    </w:p>
    <w:p w:rsidR="00DC4875" w:rsidRDefault="00DC4875" w:rsidP="00DC4875">
      <w:pPr>
        <w:shd w:val="clear" w:color="auto" w:fill="FFFFFF"/>
        <w:spacing w:after="0" w:line="360" w:lineRule="auto"/>
        <w:jc w:val="center"/>
        <w:textAlignment w:val="baseline"/>
        <w:rPr>
          <w:rFonts w:ascii="Times New Roman" w:eastAsia="Times New Roman" w:hAnsi="Times New Roman" w:cs="Times New Roman"/>
          <w:b/>
          <w:bCs/>
          <w:sz w:val="36"/>
          <w:szCs w:val="36"/>
        </w:rPr>
      </w:pPr>
    </w:p>
    <w:p w:rsidR="00B94E5E" w:rsidRDefault="00B94E5E" w:rsidP="00B94E5E">
      <w:pPr>
        <w:shd w:val="clear" w:color="auto" w:fill="FFFFFF"/>
        <w:spacing w:after="0" w:line="240" w:lineRule="auto"/>
        <w:jc w:val="center"/>
        <w:textAlignment w:val="baseline"/>
        <w:rPr>
          <w:rFonts w:ascii="Times New Roman" w:eastAsia="Times New Roman" w:hAnsi="Times New Roman" w:cs="Times New Roman"/>
          <w:b/>
          <w:bCs/>
          <w:sz w:val="36"/>
          <w:szCs w:val="36"/>
        </w:rPr>
      </w:pPr>
    </w:p>
    <w:p w:rsidR="00DC4875" w:rsidRPr="00DC4875" w:rsidRDefault="009960B8" w:rsidP="00B94E5E">
      <w:pPr>
        <w:shd w:val="clear" w:color="auto" w:fill="FFFFFF"/>
        <w:spacing w:after="0" w:line="240" w:lineRule="auto"/>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с-ще</w:t>
      </w:r>
      <w:r w:rsidR="00DC4875" w:rsidRPr="00DC4875">
        <w:rPr>
          <w:rFonts w:ascii="Times New Roman" w:eastAsia="Times New Roman" w:hAnsi="Times New Roman" w:cs="Times New Roman"/>
          <w:b/>
          <w:bCs/>
          <w:sz w:val="28"/>
          <w:szCs w:val="28"/>
        </w:rPr>
        <w:t xml:space="preserve"> Магдалинівка</w:t>
      </w:r>
    </w:p>
    <w:p w:rsidR="00DC4875" w:rsidRPr="00DC4875" w:rsidRDefault="00DC4875" w:rsidP="00B94E5E">
      <w:pPr>
        <w:shd w:val="clear" w:color="auto" w:fill="FFFFFF"/>
        <w:spacing w:after="0" w:line="240" w:lineRule="auto"/>
        <w:jc w:val="center"/>
        <w:textAlignment w:val="baseline"/>
        <w:rPr>
          <w:rFonts w:ascii="Times New Roman" w:eastAsia="Times New Roman" w:hAnsi="Times New Roman" w:cs="Times New Roman"/>
          <w:b/>
          <w:bCs/>
          <w:sz w:val="28"/>
          <w:szCs w:val="28"/>
        </w:rPr>
      </w:pPr>
      <w:r w:rsidRPr="00DC4875">
        <w:rPr>
          <w:rFonts w:ascii="Times New Roman" w:eastAsia="Times New Roman" w:hAnsi="Times New Roman" w:cs="Times New Roman"/>
          <w:b/>
          <w:bCs/>
          <w:sz w:val="28"/>
          <w:szCs w:val="28"/>
        </w:rPr>
        <w:t>2025 рік</w:t>
      </w:r>
    </w:p>
    <w:p w:rsidR="00D463CF" w:rsidRPr="006D078B" w:rsidRDefault="00D463CF" w:rsidP="00B91B73">
      <w:pPr>
        <w:pStyle w:val="a6"/>
        <w:jc w:val="center"/>
        <w:rPr>
          <w:rFonts w:ascii="Times New Roman" w:hAnsi="Times New Roman" w:cs="Times New Roman"/>
          <w:b/>
          <w:sz w:val="28"/>
          <w:szCs w:val="28"/>
        </w:rPr>
      </w:pPr>
      <w:r w:rsidRPr="006D078B">
        <w:rPr>
          <w:rFonts w:ascii="Times New Roman" w:hAnsi="Times New Roman" w:cs="Times New Roman"/>
          <w:b/>
          <w:sz w:val="28"/>
          <w:szCs w:val="28"/>
        </w:rPr>
        <w:lastRenderedPageBreak/>
        <w:t>I. Загальні положення.</w:t>
      </w:r>
    </w:p>
    <w:p w:rsidR="00AA2182" w:rsidRPr="009B24B7" w:rsidRDefault="009B24B7" w:rsidP="00AA2182">
      <w:pPr>
        <w:pStyle w:val="af"/>
        <w:numPr>
          <w:ilvl w:val="1"/>
          <w:numId w:val="2"/>
        </w:numPr>
        <w:shd w:val="clear" w:color="auto" w:fill="FFFFFF"/>
        <w:spacing w:after="0" w:line="240" w:lineRule="auto"/>
        <w:ind w:left="0" w:firstLine="567"/>
        <w:jc w:val="both"/>
        <w:rPr>
          <w:rFonts w:ascii="Times New Roman" w:eastAsia="Times New Roman" w:hAnsi="Times New Roman" w:cs="Times New Roman"/>
          <w:sz w:val="28"/>
          <w:szCs w:val="28"/>
        </w:rPr>
      </w:pPr>
      <w:r w:rsidRPr="009B24B7">
        <w:rPr>
          <w:rFonts w:ascii="Times New Roman" w:hAnsi="Times New Roman" w:cs="Times New Roman"/>
          <w:sz w:val="28"/>
          <w:szCs w:val="28"/>
          <w:shd w:val="clear" w:color="auto" w:fill="FFFFFF"/>
        </w:rPr>
        <w:t>П</w:t>
      </w:r>
      <w:r w:rsidR="00922C8A">
        <w:rPr>
          <w:rFonts w:ascii="Times New Roman" w:hAnsi="Times New Roman" w:cs="Times New Roman"/>
          <w:sz w:val="28"/>
          <w:szCs w:val="28"/>
          <w:shd w:val="clear" w:color="auto" w:fill="FFFFFF"/>
        </w:rPr>
        <w:t xml:space="preserve">орядок </w:t>
      </w:r>
      <w:r w:rsidR="006F0CBC">
        <w:rPr>
          <w:rFonts w:ascii="Times New Roman" w:hAnsi="Times New Roman" w:cs="Times New Roman"/>
          <w:sz w:val="28"/>
          <w:szCs w:val="28"/>
          <w:shd w:val="clear" w:color="auto" w:fill="FFFFFF"/>
        </w:rPr>
        <w:t>здійснення діяльності з</w:t>
      </w:r>
      <w:r w:rsidRPr="009B24B7">
        <w:rPr>
          <w:rFonts w:ascii="Times New Roman" w:hAnsi="Times New Roman" w:cs="Times New Roman"/>
          <w:sz w:val="28"/>
          <w:szCs w:val="28"/>
          <w:shd w:val="clear" w:color="auto" w:fill="FFFFFF"/>
        </w:rPr>
        <w:t xml:space="preserve"> внутрішнього аудиту</w:t>
      </w:r>
      <w:r w:rsidR="00922C8A">
        <w:rPr>
          <w:rFonts w:ascii="Times New Roman" w:hAnsi="Times New Roman" w:cs="Times New Roman"/>
          <w:sz w:val="28"/>
          <w:szCs w:val="28"/>
          <w:shd w:val="clear" w:color="auto" w:fill="FFFFFF"/>
        </w:rPr>
        <w:t xml:space="preserve"> </w:t>
      </w:r>
      <w:r w:rsidRPr="009B24B7">
        <w:rPr>
          <w:rFonts w:ascii="Times New Roman" w:hAnsi="Times New Roman" w:cs="Times New Roman"/>
          <w:sz w:val="28"/>
          <w:szCs w:val="28"/>
          <w:shd w:val="clear" w:color="auto" w:fill="FFFFFF"/>
        </w:rPr>
        <w:t xml:space="preserve">(далі – Порядок) </w:t>
      </w:r>
      <w:r w:rsidR="00AA2182" w:rsidRPr="009B24B7">
        <w:rPr>
          <w:rFonts w:ascii="Times New Roman" w:eastAsia="Times New Roman" w:hAnsi="Times New Roman" w:cs="Times New Roman"/>
          <w:sz w:val="28"/>
          <w:szCs w:val="28"/>
        </w:rPr>
        <w:t>розроблено відповідно до частини третьої статті 26 Бюджетного кодексу України, Порядку здійснення внутрішнього аудиту та утворення підрозділів внутрішнього аудиту, затвердженого постановою Кабінету Міністрів України від 28 вересня 2011 року № 1001 (із змінами)</w:t>
      </w:r>
      <w:r w:rsidR="0097069E">
        <w:rPr>
          <w:rFonts w:ascii="Times New Roman" w:eastAsia="Times New Roman" w:hAnsi="Times New Roman" w:cs="Times New Roman"/>
          <w:sz w:val="28"/>
          <w:szCs w:val="28"/>
        </w:rPr>
        <w:t xml:space="preserve"> </w:t>
      </w:r>
      <w:r w:rsidR="0097069E" w:rsidRPr="0083545A">
        <w:rPr>
          <w:rFonts w:ascii="Times New Roman" w:eastAsia="Times New Roman" w:hAnsi="Times New Roman" w:cs="Times New Roman"/>
          <w:sz w:val="28"/>
          <w:szCs w:val="28"/>
        </w:rPr>
        <w:t>(далі Порядок № 1001)</w:t>
      </w:r>
      <w:r w:rsidRPr="0083545A">
        <w:rPr>
          <w:rFonts w:ascii="Times New Roman" w:eastAsia="Times New Roman" w:hAnsi="Times New Roman" w:cs="Times New Roman"/>
          <w:sz w:val="28"/>
          <w:szCs w:val="28"/>
        </w:rPr>
        <w:t>,</w:t>
      </w:r>
      <w:r w:rsidR="00AA2182" w:rsidRPr="0083545A">
        <w:rPr>
          <w:rFonts w:ascii="Times New Roman" w:eastAsia="Times New Roman" w:hAnsi="Times New Roman" w:cs="Times New Roman"/>
          <w:sz w:val="28"/>
          <w:szCs w:val="28"/>
        </w:rPr>
        <w:t xml:space="preserve"> Стандартів внутрішнього аудиту, затверджених наказом Міністерства фінансів України від 04 жовтня 2011 року № 1247 (із змінами)</w:t>
      </w:r>
      <w:r w:rsidR="0097069E" w:rsidRPr="0083545A">
        <w:rPr>
          <w:rFonts w:ascii="Times New Roman" w:eastAsia="Times New Roman" w:hAnsi="Times New Roman" w:cs="Times New Roman"/>
          <w:sz w:val="28"/>
          <w:szCs w:val="28"/>
        </w:rPr>
        <w:t xml:space="preserve"> (далі – Стандарти внутрішнього аудиту)</w:t>
      </w:r>
      <w:r w:rsidR="00AA2182" w:rsidRPr="00485112">
        <w:rPr>
          <w:rFonts w:ascii="Times New Roman" w:eastAsia="Times New Roman" w:hAnsi="Times New Roman" w:cs="Times New Roman"/>
          <w:sz w:val="28"/>
          <w:szCs w:val="28"/>
        </w:rPr>
        <w:t>,</w:t>
      </w:r>
      <w:r w:rsidR="00AA2182" w:rsidRPr="009B24B7">
        <w:rPr>
          <w:rFonts w:ascii="Times New Roman" w:eastAsia="Times New Roman" w:hAnsi="Times New Roman" w:cs="Times New Roman"/>
          <w:sz w:val="28"/>
          <w:szCs w:val="28"/>
        </w:rPr>
        <w:t xml:space="preserve"> Основних засад здійснення внутрішнього контролю розпорядниками бюджетних коштів, затверджених постановою Кабінету Міністрів України від 12 грудня 2018 року № 1062 (із змінами), Кодексу етики працівників підрозділу внутрішнього аудиту, затвердженого наказом Міністерства фінансів України від 29 вересня 2011 року № 1217 </w:t>
      </w:r>
      <w:r w:rsidRPr="009B24B7">
        <w:rPr>
          <w:rFonts w:ascii="Times New Roman" w:eastAsia="Times New Roman" w:hAnsi="Times New Roman" w:cs="Times New Roman"/>
          <w:sz w:val="28"/>
          <w:szCs w:val="28"/>
        </w:rPr>
        <w:t>(із змінами)</w:t>
      </w:r>
      <w:r w:rsidR="00647808" w:rsidRPr="00647808">
        <w:rPr>
          <w:rFonts w:ascii="Times New Roman" w:hAnsi="Times New Roman" w:cs="Times New Roman"/>
          <w:sz w:val="28"/>
          <w:szCs w:val="28"/>
          <w:shd w:val="clear" w:color="auto" w:fill="FFFFFF"/>
        </w:rPr>
        <w:t xml:space="preserve"> </w:t>
      </w:r>
      <w:r w:rsidR="00647808" w:rsidRPr="009B24B7">
        <w:rPr>
          <w:rFonts w:ascii="Times New Roman" w:hAnsi="Times New Roman" w:cs="Times New Roman"/>
          <w:sz w:val="28"/>
          <w:szCs w:val="28"/>
          <w:shd w:val="clear" w:color="auto" w:fill="FFFFFF"/>
        </w:rPr>
        <w:t>з метою регламентування процедур, які стосуються аспектів діяльності з внутрішнього аудиту, зокрема планування, проведення та документування внутрішніх аудитів, а також реалізації їх результатів.</w:t>
      </w:r>
    </w:p>
    <w:p w:rsidR="00C02D86" w:rsidRDefault="009B24B7" w:rsidP="00085562">
      <w:pPr>
        <w:pStyle w:val="a6"/>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1.2</w:t>
      </w:r>
      <w:r w:rsidR="00C02D86" w:rsidRPr="009B24B7">
        <w:rPr>
          <w:rFonts w:ascii="Times New Roman" w:hAnsi="Times New Roman" w:cs="Times New Roman"/>
          <w:sz w:val="28"/>
          <w:szCs w:val="28"/>
          <w:shd w:val="clear" w:color="auto" w:fill="FFFFFF"/>
        </w:rPr>
        <w:t xml:space="preserve">. </w:t>
      </w:r>
      <w:r w:rsidR="00647808" w:rsidRPr="0063553C">
        <w:rPr>
          <w:rFonts w:ascii="Times New Roman" w:hAnsi="Times New Roman" w:cs="Times New Roman"/>
          <w:sz w:val="28"/>
          <w:szCs w:val="28"/>
          <w:shd w:val="clear" w:color="auto" w:fill="FFFFFF"/>
        </w:rPr>
        <w:t xml:space="preserve">Цей </w:t>
      </w:r>
      <w:r w:rsidR="00C02D86" w:rsidRPr="0063553C">
        <w:rPr>
          <w:rFonts w:ascii="Times New Roman" w:hAnsi="Times New Roman" w:cs="Times New Roman"/>
          <w:sz w:val="28"/>
          <w:szCs w:val="28"/>
          <w:shd w:val="clear" w:color="auto" w:fill="FFFFFF"/>
        </w:rPr>
        <w:t xml:space="preserve">Порядок визначає </w:t>
      </w:r>
      <w:r w:rsidR="0039470A" w:rsidRPr="0063553C">
        <w:rPr>
          <w:rFonts w:ascii="Times New Roman" w:hAnsi="Times New Roman" w:cs="Times New Roman"/>
          <w:sz w:val="28"/>
          <w:szCs w:val="28"/>
          <w:shd w:val="clear" w:color="auto" w:fill="FFFFFF"/>
        </w:rPr>
        <w:t>механізм</w:t>
      </w:r>
      <w:r w:rsidR="00C02D86" w:rsidRPr="0063553C">
        <w:rPr>
          <w:rFonts w:ascii="Times New Roman" w:hAnsi="Times New Roman" w:cs="Times New Roman"/>
          <w:sz w:val="28"/>
          <w:szCs w:val="28"/>
          <w:shd w:val="clear" w:color="auto" w:fill="FFFFFF"/>
        </w:rPr>
        <w:t xml:space="preserve"> організації </w:t>
      </w:r>
      <w:r w:rsidR="004A6FCE" w:rsidRPr="0063553C">
        <w:rPr>
          <w:rFonts w:ascii="Times New Roman" w:hAnsi="Times New Roman" w:cs="Times New Roman"/>
          <w:sz w:val="28"/>
          <w:szCs w:val="28"/>
          <w:shd w:val="clear" w:color="auto" w:fill="FFFFFF"/>
        </w:rPr>
        <w:t xml:space="preserve">і </w:t>
      </w:r>
      <w:r w:rsidR="00647808" w:rsidRPr="0063553C">
        <w:rPr>
          <w:rFonts w:ascii="Times New Roman" w:hAnsi="Times New Roman" w:cs="Times New Roman"/>
          <w:sz w:val="28"/>
          <w:szCs w:val="28"/>
          <w:shd w:val="clear" w:color="auto" w:fill="FFFFFF"/>
        </w:rPr>
        <w:t xml:space="preserve">здійснення діяльності з </w:t>
      </w:r>
      <w:r w:rsidR="008B4983" w:rsidRPr="0063553C">
        <w:rPr>
          <w:rFonts w:ascii="Times New Roman" w:hAnsi="Times New Roman" w:cs="Times New Roman"/>
          <w:sz w:val="28"/>
          <w:szCs w:val="28"/>
          <w:shd w:val="clear" w:color="auto" w:fill="FFFFFF"/>
        </w:rPr>
        <w:t xml:space="preserve">внутрішнього аудиту </w:t>
      </w:r>
      <w:r w:rsidR="008B4983">
        <w:rPr>
          <w:rFonts w:ascii="Times New Roman" w:hAnsi="Times New Roman" w:cs="Times New Roman"/>
          <w:sz w:val="28"/>
          <w:szCs w:val="28"/>
          <w:shd w:val="clear" w:color="auto" w:fill="FFFFFF"/>
        </w:rPr>
        <w:t xml:space="preserve">у </w:t>
      </w:r>
      <w:r w:rsidR="005F0F50" w:rsidRPr="009B24B7">
        <w:rPr>
          <w:rFonts w:ascii="Times New Roman" w:hAnsi="Times New Roman" w:cs="Times New Roman"/>
          <w:sz w:val="28"/>
          <w:szCs w:val="28"/>
          <w:shd w:val="clear" w:color="auto" w:fill="FFFFFF"/>
        </w:rPr>
        <w:t xml:space="preserve">виконавчих органах, </w:t>
      </w:r>
      <w:r w:rsidR="008F10F8">
        <w:rPr>
          <w:rFonts w:ascii="Times New Roman" w:hAnsi="Times New Roman" w:cs="Times New Roman"/>
          <w:sz w:val="28"/>
          <w:szCs w:val="28"/>
          <w:shd w:val="clear" w:color="auto" w:fill="FFFFFF"/>
        </w:rPr>
        <w:t xml:space="preserve">структурних </w:t>
      </w:r>
      <w:r w:rsidR="005F0F50" w:rsidRPr="009B24B7">
        <w:rPr>
          <w:rFonts w:ascii="Times New Roman" w:hAnsi="Times New Roman" w:cs="Times New Roman"/>
          <w:sz w:val="28"/>
          <w:szCs w:val="28"/>
          <w:shd w:val="clear" w:color="auto" w:fill="FFFFFF"/>
        </w:rPr>
        <w:t xml:space="preserve">підрозділах Магдалинівської селищної ради, підприємствах, установах та закладах, що </w:t>
      </w:r>
      <w:r w:rsidR="00A91CF9">
        <w:rPr>
          <w:rFonts w:ascii="Times New Roman" w:hAnsi="Times New Roman" w:cs="Times New Roman"/>
          <w:sz w:val="28"/>
          <w:szCs w:val="28"/>
          <w:shd w:val="clear" w:color="auto" w:fill="FFFFFF"/>
        </w:rPr>
        <w:t xml:space="preserve">перебувають у комунальній власності </w:t>
      </w:r>
      <w:r w:rsidR="00A91CF9" w:rsidRPr="009B24B7">
        <w:rPr>
          <w:rFonts w:ascii="Times New Roman" w:hAnsi="Times New Roman" w:cs="Times New Roman"/>
          <w:sz w:val="28"/>
          <w:szCs w:val="28"/>
          <w:shd w:val="clear" w:color="auto" w:fill="FFFFFF"/>
        </w:rPr>
        <w:t>Магдалинівської селищної ради</w:t>
      </w:r>
      <w:r w:rsidR="00647808">
        <w:rPr>
          <w:rFonts w:ascii="Times New Roman" w:hAnsi="Times New Roman" w:cs="Times New Roman"/>
          <w:sz w:val="28"/>
          <w:szCs w:val="28"/>
          <w:shd w:val="clear" w:color="auto" w:fill="FFFFFF"/>
        </w:rPr>
        <w:t>.</w:t>
      </w:r>
      <w:r w:rsidR="00C02D86" w:rsidRPr="009B24B7">
        <w:rPr>
          <w:rFonts w:ascii="Times New Roman" w:hAnsi="Times New Roman" w:cs="Times New Roman"/>
          <w:sz w:val="28"/>
          <w:szCs w:val="28"/>
          <w:shd w:val="clear" w:color="auto" w:fill="FFFFFF"/>
        </w:rPr>
        <w:t xml:space="preserve"> </w:t>
      </w:r>
    </w:p>
    <w:p w:rsidR="00584AC3" w:rsidRPr="00584AC3" w:rsidRDefault="00584AC3" w:rsidP="00584AC3">
      <w:pPr>
        <w:shd w:val="clear" w:color="auto" w:fill="FFFFFF"/>
        <w:spacing w:after="0" w:line="240" w:lineRule="auto"/>
        <w:ind w:firstLine="567"/>
        <w:jc w:val="both"/>
        <w:rPr>
          <w:rFonts w:ascii="Times New Roman" w:hAnsi="Times New Roman" w:cs="Times New Roman"/>
          <w:sz w:val="28"/>
          <w:szCs w:val="28"/>
        </w:rPr>
      </w:pPr>
      <w:r w:rsidRPr="00584AC3">
        <w:rPr>
          <w:rFonts w:ascii="Times New Roman" w:hAnsi="Times New Roman" w:cs="Times New Roman"/>
          <w:sz w:val="28"/>
          <w:szCs w:val="28"/>
        </w:rPr>
        <w:t>1.3. Терміни та скорочення, наведені у цьому Порядку, вживаються у таких значеннях:</w:t>
      </w:r>
    </w:p>
    <w:p w:rsidR="00584AC3" w:rsidRPr="00584AC3" w:rsidRDefault="00584AC3" w:rsidP="00584AC3">
      <w:pPr>
        <w:spacing w:after="0" w:line="240" w:lineRule="auto"/>
        <w:ind w:firstLine="567"/>
        <w:jc w:val="both"/>
        <w:rPr>
          <w:rFonts w:ascii="Times New Roman" w:hAnsi="Times New Roman" w:cs="Times New Roman"/>
          <w:sz w:val="28"/>
          <w:szCs w:val="28"/>
        </w:rPr>
      </w:pPr>
      <w:r w:rsidRPr="00584AC3">
        <w:rPr>
          <w:rFonts w:ascii="Times New Roman" w:hAnsi="Times New Roman" w:cs="Times New Roman"/>
          <w:sz w:val="28"/>
          <w:szCs w:val="28"/>
        </w:rPr>
        <w:t xml:space="preserve">аудиторська група </w:t>
      </w:r>
      <w:r w:rsidR="00494023">
        <w:rPr>
          <w:rFonts w:ascii="Times New Roman" w:hAnsi="Times New Roman" w:cs="Times New Roman"/>
          <w:sz w:val="28"/>
          <w:szCs w:val="28"/>
        </w:rPr>
        <w:t>-</w:t>
      </w:r>
      <w:r w:rsidRPr="00584AC3">
        <w:rPr>
          <w:rFonts w:ascii="Times New Roman" w:hAnsi="Times New Roman" w:cs="Times New Roman"/>
          <w:sz w:val="28"/>
          <w:szCs w:val="28"/>
        </w:rPr>
        <w:t xml:space="preserve"> працівники сектору внутрішнього аудиту Магдалинівської селищної ради та залучені фахівці, яким </w:t>
      </w:r>
      <w:r w:rsidR="00547141" w:rsidRPr="00547141">
        <w:rPr>
          <w:rFonts w:ascii="Times New Roman" w:hAnsi="Times New Roman" w:cs="Times New Roman"/>
          <w:sz w:val="28"/>
          <w:szCs w:val="28"/>
        </w:rPr>
        <w:t>розпорядженням</w:t>
      </w:r>
      <w:r w:rsidRPr="00584AC3">
        <w:rPr>
          <w:rFonts w:ascii="Times New Roman" w:hAnsi="Times New Roman" w:cs="Times New Roman"/>
          <w:sz w:val="28"/>
          <w:szCs w:val="28"/>
        </w:rPr>
        <w:t xml:space="preserve"> Магдалинівського селищного голови доручено здійснення внутрішнього аудиту;</w:t>
      </w:r>
    </w:p>
    <w:p w:rsidR="00584AC3" w:rsidRPr="00584AC3" w:rsidRDefault="00584AC3" w:rsidP="00584AC3">
      <w:pPr>
        <w:pStyle w:val="a4"/>
        <w:spacing w:before="0" w:beforeAutospacing="0" w:after="0" w:afterAutospacing="0"/>
        <w:ind w:firstLine="567"/>
        <w:jc w:val="both"/>
        <w:rPr>
          <w:sz w:val="28"/>
          <w:szCs w:val="28"/>
        </w:rPr>
      </w:pPr>
      <w:r w:rsidRPr="00584AC3">
        <w:rPr>
          <w:sz w:val="28"/>
          <w:szCs w:val="28"/>
        </w:rPr>
        <w:t xml:space="preserve">аудиторське дослідження </w:t>
      </w:r>
      <w:r w:rsidR="00494023">
        <w:rPr>
          <w:sz w:val="28"/>
          <w:szCs w:val="28"/>
        </w:rPr>
        <w:t>-</w:t>
      </w:r>
      <w:r w:rsidRPr="00584AC3">
        <w:rPr>
          <w:sz w:val="28"/>
          <w:szCs w:val="28"/>
        </w:rPr>
        <w:t xml:space="preserve"> методика внутрішнього аудиту, яка полягає у чіткій послідовності і порядку застосування окремих методів аудиту, методичних прийомів і процедур для встановлення об’єктивної істини щодо інформації, яка підлягає аудиту, і доведення цієї істини через аудиторський висновок до користувачів аудиту. Складовою частиною методики аудиту є аудиторські процедури;</w:t>
      </w:r>
    </w:p>
    <w:p w:rsidR="00584AC3" w:rsidRPr="00694DA0" w:rsidRDefault="00584AC3" w:rsidP="00584AC3">
      <w:pPr>
        <w:tabs>
          <w:tab w:val="left" w:pos="9689"/>
        </w:tabs>
        <w:adjustRightInd w:val="0"/>
        <w:spacing w:after="0" w:line="240" w:lineRule="auto"/>
        <w:ind w:firstLine="567"/>
        <w:jc w:val="both"/>
        <w:rPr>
          <w:rFonts w:ascii="Times New Roman" w:hAnsi="Times New Roman" w:cs="Times New Roman"/>
          <w:sz w:val="28"/>
          <w:szCs w:val="28"/>
        </w:rPr>
      </w:pPr>
      <w:r w:rsidRPr="00694DA0">
        <w:rPr>
          <w:rFonts w:ascii="Times New Roman" w:hAnsi="Times New Roman" w:cs="Times New Roman"/>
          <w:sz w:val="28"/>
          <w:szCs w:val="28"/>
        </w:rPr>
        <w:t xml:space="preserve">аудиторський доказ </w:t>
      </w:r>
      <w:r w:rsidR="00494023">
        <w:rPr>
          <w:rFonts w:ascii="Times New Roman" w:hAnsi="Times New Roman" w:cs="Times New Roman"/>
          <w:sz w:val="28"/>
          <w:szCs w:val="28"/>
        </w:rPr>
        <w:t>-</w:t>
      </w:r>
      <w:r w:rsidRPr="00694DA0">
        <w:rPr>
          <w:rFonts w:ascii="Times New Roman" w:hAnsi="Times New Roman" w:cs="Times New Roman"/>
          <w:sz w:val="28"/>
          <w:szCs w:val="28"/>
        </w:rPr>
        <w:t xml:space="preserve"> зібрана та задокументована інформація, яку використовує аудиторська група з метою обґрунтування висновків за результатами </w:t>
      </w:r>
      <w:r w:rsidR="00694DA0">
        <w:rPr>
          <w:rFonts w:ascii="Times New Roman" w:hAnsi="Times New Roman" w:cs="Times New Roman"/>
          <w:sz w:val="28"/>
          <w:szCs w:val="28"/>
        </w:rPr>
        <w:t xml:space="preserve">внутрішнього </w:t>
      </w:r>
      <w:r w:rsidRPr="00694DA0">
        <w:rPr>
          <w:rFonts w:ascii="Times New Roman" w:hAnsi="Times New Roman" w:cs="Times New Roman"/>
          <w:sz w:val="28"/>
          <w:szCs w:val="28"/>
        </w:rPr>
        <w:t>аудиту;</w:t>
      </w:r>
    </w:p>
    <w:p w:rsidR="00584AC3" w:rsidRPr="00EC068A" w:rsidRDefault="00584AC3" w:rsidP="00584AC3">
      <w:pPr>
        <w:tabs>
          <w:tab w:val="left" w:pos="9689"/>
        </w:tabs>
        <w:adjustRightInd w:val="0"/>
        <w:spacing w:after="0" w:line="240" w:lineRule="auto"/>
        <w:ind w:firstLine="567"/>
        <w:jc w:val="both"/>
        <w:rPr>
          <w:rFonts w:ascii="Times New Roman" w:hAnsi="Times New Roman" w:cs="Times New Roman"/>
          <w:sz w:val="28"/>
          <w:szCs w:val="28"/>
        </w:rPr>
      </w:pPr>
      <w:r w:rsidRPr="00EC068A">
        <w:rPr>
          <w:rFonts w:ascii="Times New Roman" w:hAnsi="Times New Roman" w:cs="Times New Roman"/>
          <w:sz w:val="28"/>
          <w:szCs w:val="28"/>
        </w:rPr>
        <w:t xml:space="preserve">аудиторське завдання </w:t>
      </w:r>
      <w:r w:rsidR="00494023">
        <w:rPr>
          <w:rFonts w:ascii="Times New Roman" w:hAnsi="Times New Roman" w:cs="Times New Roman"/>
          <w:sz w:val="28"/>
          <w:szCs w:val="28"/>
        </w:rPr>
        <w:t>-</w:t>
      </w:r>
      <w:r w:rsidRPr="00EC068A">
        <w:rPr>
          <w:rFonts w:ascii="Times New Roman" w:hAnsi="Times New Roman" w:cs="Times New Roman"/>
          <w:sz w:val="28"/>
          <w:szCs w:val="28"/>
        </w:rPr>
        <w:t xml:space="preserve"> запланований для виконання обсяг роботи з </w:t>
      </w:r>
      <w:r w:rsidR="006A1D9E">
        <w:rPr>
          <w:rFonts w:ascii="Times New Roman" w:hAnsi="Times New Roman" w:cs="Times New Roman"/>
          <w:sz w:val="28"/>
          <w:szCs w:val="28"/>
        </w:rPr>
        <w:t>проведення</w:t>
      </w:r>
      <w:r w:rsidRPr="00EC068A">
        <w:rPr>
          <w:rFonts w:ascii="Times New Roman" w:hAnsi="Times New Roman" w:cs="Times New Roman"/>
          <w:sz w:val="28"/>
          <w:szCs w:val="28"/>
        </w:rPr>
        <w:t xml:space="preserve"> аудиторського дослідження;</w:t>
      </w:r>
    </w:p>
    <w:p w:rsidR="00584AC3" w:rsidRPr="006D1187" w:rsidRDefault="00584AC3" w:rsidP="00584AC3">
      <w:pPr>
        <w:tabs>
          <w:tab w:val="left" w:pos="9689"/>
        </w:tabs>
        <w:adjustRightInd w:val="0"/>
        <w:spacing w:after="0" w:line="240" w:lineRule="auto"/>
        <w:ind w:firstLine="567"/>
        <w:jc w:val="both"/>
        <w:rPr>
          <w:rFonts w:ascii="Times New Roman" w:hAnsi="Times New Roman" w:cs="Times New Roman"/>
          <w:sz w:val="28"/>
          <w:szCs w:val="28"/>
        </w:rPr>
      </w:pPr>
      <w:r w:rsidRPr="0097069E">
        <w:rPr>
          <w:rFonts w:ascii="Times New Roman" w:hAnsi="Times New Roman" w:cs="Times New Roman"/>
          <w:sz w:val="28"/>
          <w:szCs w:val="28"/>
        </w:rPr>
        <w:t>аудиторські процедури</w:t>
      </w:r>
      <w:r w:rsidRPr="006D1187">
        <w:rPr>
          <w:rFonts w:ascii="Times New Roman" w:hAnsi="Times New Roman" w:cs="Times New Roman"/>
          <w:sz w:val="28"/>
          <w:szCs w:val="28"/>
        </w:rPr>
        <w:t xml:space="preserve"> </w:t>
      </w:r>
      <w:r w:rsidR="00494023">
        <w:rPr>
          <w:rFonts w:ascii="Times New Roman" w:hAnsi="Times New Roman" w:cs="Times New Roman"/>
          <w:sz w:val="28"/>
          <w:szCs w:val="28"/>
        </w:rPr>
        <w:t>-</w:t>
      </w:r>
      <w:r w:rsidRPr="006D1187">
        <w:rPr>
          <w:rFonts w:ascii="Times New Roman" w:hAnsi="Times New Roman" w:cs="Times New Roman"/>
          <w:sz w:val="28"/>
          <w:szCs w:val="28"/>
        </w:rPr>
        <w:t xml:space="preserve"> це відповідний порядок і послідовність дій аудиторської групи для одержання необхідних аудиторських доказів на конкретній ділянці аудиторського дослідження;</w:t>
      </w:r>
    </w:p>
    <w:p w:rsidR="00584AC3" w:rsidRDefault="00584AC3" w:rsidP="00584AC3">
      <w:pPr>
        <w:tabs>
          <w:tab w:val="left" w:pos="9689"/>
        </w:tabs>
        <w:adjustRightInd w:val="0"/>
        <w:spacing w:after="0" w:line="240" w:lineRule="auto"/>
        <w:ind w:firstLine="567"/>
        <w:jc w:val="both"/>
        <w:rPr>
          <w:rFonts w:ascii="Times New Roman" w:hAnsi="Times New Roman" w:cs="Times New Roman"/>
          <w:sz w:val="28"/>
          <w:szCs w:val="28"/>
        </w:rPr>
      </w:pPr>
      <w:r w:rsidRPr="006D1187">
        <w:rPr>
          <w:rFonts w:ascii="Times New Roman" w:hAnsi="Times New Roman" w:cs="Times New Roman"/>
          <w:sz w:val="28"/>
          <w:szCs w:val="28"/>
        </w:rPr>
        <w:t xml:space="preserve">аудиторський звіт </w:t>
      </w:r>
      <w:r w:rsidR="00494023">
        <w:rPr>
          <w:rFonts w:ascii="Times New Roman" w:hAnsi="Times New Roman" w:cs="Times New Roman"/>
          <w:sz w:val="28"/>
          <w:szCs w:val="28"/>
        </w:rPr>
        <w:t>-</w:t>
      </w:r>
      <w:r w:rsidRPr="006D1187">
        <w:rPr>
          <w:rFonts w:ascii="Times New Roman" w:hAnsi="Times New Roman" w:cs="Times New Roman"/>
          <w:sz w:val="28"/>
          <w:szCs w:val="28"/>
        </w:rPr>
        <w:t xml:space="preserve"> офіційний документ, складений за результатами внутрішнього аудиту, який містить відомості про хід внутрішнього аудиту, </w:t>
      </w:r>
      <w:r w:rsidR="00721B25" w:rsidRPr="00721B25">
        <w:rPr>
          <w:rFonts w:ascii="Times New Roman" w:hAnsi="Times New Roman" w:cs="Times New Roman"/>
          <w:sz w:val="28"/>
          <w:szCs w:val="28"/>
        </w:rPr>
        <w:t>виконання аудиторського завдання,</w:t>
      </w:r>
      <w:r w:rsidRPr="006D1187">
        <w:rPr>
          <w:rFonts w:ascii="Times New Roman" w:hAnsi="Times New Roman" w:cs="Times New Roman"/>
          <w:sz w:val="28"/>
          <w:szCs w:val="28"/>
        </w:rPr>
        <w:t xml:space="preserve"> аудиторські висновки та рекомендації;</w:t>
      </w:r>
    </w:p>
    <w:p w:rsidR="00584AC3" w:rsidRPr="006D1187" w:rsidRDefault="00584AC3" w:rsidP="00584AC3">
      <w:pPr>
        <w:pStyle w:val="a4"/>
        <w:spacing w:before="0" w:beforeAutospacing="0" w:after="0" w:afterAutospacing="0"/>
        <w:ind w:firstLine="567"/>
        <w:jc w:val="both"/>
        <w:rPr>
          <w:sz w:val="28"/>
          <w:szCs w:val="28"/>
        </w:rPr>
      </w:pPr>
      <w:r w:rsidRPr="006D1187">
        <w:rPr>
          <w:sz w:val="28"/>
          <w:szCs w:val="28"/>
        </w:rPr>
        <w:t xml:space="preserve">аудиторські рекомендації </w:t>
      </w:r>
      <w:r w:rsidR="00494023">
        <w:rPr>
          <w:sz w:val="28"/>
          <w:szCs w:val="28"/>
        </w:rPr>
        <w:t>-</w:t>
      </w:r>
      <w:r w:rsidRPr="006D1187">
        <w:rPr>
          <w:sz w:val="28"/>
          <w:szCs w:val="28"/>
        </w:rPr>
        <w:t xml:space="preserve"> пропозиції вчинити певні дії, надані за результатами внутрішнього аудиту щодо усунення та недопущення надалі порушень, недоліків і запобігання фактам незаконного, неефективного та </w:t>
      </w:r>
      <w:r w:rsidRPr="006D1187">
        <w:rPr>
          <w:sz w:val="28"/>
          <w:szCs w:val="28"/>
        </w:rPr>
        <w:lastRenderedPageBreak/>
        <w:t>нерезультативного використання бюджетних коштів та інших активів, виявлених під час його здійснення;</w:t>
      </w:r>
    </w:p>
    <w:p w:rsidR="00584AC3" w:rsidRDefault="00584AC3" w:rsidP="00584AC3">
      <w:pPr>
        <w:pStyle w:val="a4"/>
        <w:spacing w:before="0" w:beforeAutospacing="0" w:after="0" w:afterAutospacing="0"/>
        <w:ind w:firstLine="567"/>
        <w:jc w:val="both"/>
        <w:rPr>
          <w:sz w:val="28"/>
          <w:szCs w:val="28"/>
        </w:rPr>
      </w:pPr>
      <w:r w:rsidRPr="006D1187">
        <w:rPr>
          <w:sz w:val="28"/>
          <w:szCs w:val="28"/>
        </w:rPr>
        <w:t xml:space="preserve">відповідальна за діяльність особа </w:t>
      </w:r>
      <w:r w:rsidR="00494023">
        <w:rPr>
          <w:sz w:val="28"/>
          <w:szCs w:val="28"/>
        </w:rPr>
        <w:t>-</w:t>
      </w:r>
      <w:r w:rsidRPr="006D1187">
        <w:rPr>
          <w:sz w:val="28"/>
          <w:szCs w:val="28"/>
        </w:rPr>
        <w:t xml:space="preserve"> посадова чи інша особа, яка відповідно до організаційного, розпорядчого та/або іншого документа відповідає за напрям діяльності, функції, процеси, що є об’єктом внутрішнього аудиту;</w:t>
      </w:r>
    </w:p>
    <w:p w:rsidR="001464A7" w:rsidRPr="002A3895" w:rsidRDefault="004C0A17" w:rsidP="00294E5A">
      <w:pPr>
        <w:pStyle w:val="a6"/>
        <w:ind w:firstLine="567"/>
        <w:jc w:val="both"/>
        <w:rPr>
          <w:rFonts w:ascii="Times New Roman" w:hAnsi="Times New Roman" w:cs="Times New Roman"/>
          <w:sz w:val="28"/>
          <w:szCs w:val="28"/>
          <w:shd w:val="clear" w:color="auto" w:fill="FFFFFF"/>
        </w:rPr>
      </w:pPr>
      <w:r w:rsidRPr="00293AEF">
        <w:rPr>
          <w:rFonts w:ascii="Times New Roman" w:hAnsi="Times New Roman" w:cs="Times New Roman"/>
          <w:sz w:val="28"/>
          <w:szCs w:val="28"/>
          <w:shd w:val="clear" w:color="auto" w:fill="FFFFFF"/>
        </w:rPr>
        <w:t xml:space="preserve">внутрішній аудит </w:t>
      </w:r>
      <w:r w:rsidRPr="00F81338">
        <w:rPr>
          <w:rFonts w:ascii="Times New Roman" w:hAnsi="Times New Roman" w:cs="Times New Roman"/>
          <w:sz w:val="28"/>
          <w:szCs w:val="28"/>
          <w:shd w:val="clear" w:color="auto" w:fill="FFFFFF"/>
        </w:rPr>
        <w:t xml:space="preserve">- це незалежна, об’єктивна діяльність, що включає </w:t>
      </w:r>
      <w:r w:rsidR="00DA00AC" w:rsidRPr="00F81338">
        <w:rPr>
          <w:rFonts w:ascii="Times New Roman" w:hAnsi="Times New Roman" w:cs="Times New Roman"/>
          <w:sz w:val="28"/>
          <w:szCs w:val="28"/>
          <w:shd w:val="clear" w:color="auto" w:fill="FFFFFF"/>
        </w:rPr>
        <w:t xml:space="preserve">комплекс перевірочних, оціночних, експертно-аналітичних та інших форм контрольних заходів, </w:t>
      </w:r>
      <w:r w:rsidR="00B04ACF" w:rsidRPr="00F81338">
        <w:rPr>
          <w:rFonts w:ascii="Times New Roman" w:hAnsi="Times New Roman" w:cs="Times New Roman"/>
          <w:sz w:val="28"/>
          <w:szCs w:val="28"/>
          <w:shd w:val="clear" w:color="auto" w:fill="FFFFFF"/>
        </w:rPr>
        <w:t xml:space="preserve">спрямована на удосконалення системи управління, внутрішнього контролю, запобігання фактам незаконного, неефективного та нерезультативного використання бюджетних коштів, майна та інших активів, виникненню помилок чи інших недоліків у діяльності </w:t>
      </w:r>
      <w:r w:rsidR="00770826" w:rsidRPr="00F81338">
        <w:rPr>
          <w:rFonts w:ascii="Times New Roman" w:hAnsi="Times New Roman" w:cs="Times New Roman"/>
          <w:sz w:val="28"/>
          <w:szCs w:val="28"/>
          <w:shd w:val="clear" w:color="auto" w:fill="FFFFFF"/>
        </w:rPr>
        <w:t>підконтрольних суб’єктів</w:t>
      </w:r>
      <w:r w:rsidRPr="00F81338">
        <w:rPr>
          <w:rFonts w:ascii="Times New Roman" w:hAnsi="Times New Roman" w:cs="Times New Roman"/>
          <w:sz w:val="28"/>
          <w:szCs w:val="28"/>
          <w:shd w:val="clear" w:color="auto" w:fill="FFFFFF"/>
        </w:rPr>
        <w:t xml:space="preserve"> </w:t>
      </w:r>
      <w:r w:rsidR="00DA00AC" w:rsidRPr="00F81338">
        <w:rPr>
          <w:rFonts w:ascii="Times New Roman" w:hAnsi="Times New Roman" w:cs="Times New Roman"/>
          <w:sz w:val="28"/>
          <w:szCs w:val="28"/>
          <w:shd w:val="clear" w:color="auto" w:fill="FFFFFF"/>
        </w:rPr>
        <w:t xml:space="preserve">з метою визначення ефективності </w:t>
      </w:r>
      <w:r w:rsidR="00B04ACF" w:rsidRPr="00F81338">
        <w:rPr>
          <w:rFonts w:ascii="Times New Roman" w:hAnsi="Times New Roman" w:cs="Times New Roman"/>
          <w:sz w:val="28"/>
          <w:szCs w:val="28"/>
          <w:shd w:val="clear" w:color="auto" w:fill="FFFFFF"/>
        </w:rPr>
        <w:t>їх діяльності</w:t>
      </w:r>
      <w:r w:rsidR="008A116E">
        <w:rPr>
          <w:rFonts w:ascii="Times New Roman" w:hAnsi="Times New Roman" w:cs="Times New Roman"/>
          <w:sz w:val="28"/>
          <w:szCs w:val="28"/>
          <w:shd w:val="clear" w:color="auto" w:fill="FFFFFF"/>
        </w:rPr>
        <w:t xml:space="preserve"> та</w:t>
      </w:r>
      <w:r w:rsidR="00DA00AC" w:rsidRPr="00F81338">
        <w:rPr>
          <w:rFonts w:ascii="Times New Roman" w:hAnsi="Times New Roman" w:cs="Times New Roman"/>
          <w:sz w:val="28"/>
          <w:szCs w:val="28"/>
          <w:shd w:val="clear" w:color="auto" w:fill="FFFFFF"/>
        </w:rPr>
        <w:t xml:space="preserve"> </w:t>
      </w:r>
      <w:r w:rsidR="00494023">
        <w:rPr>
          <w:rFonts w:ascii="Times New Roman" w:hAnsi="Times New Roman" w:cs="Times New Roman"/>
          <w:sz w:val="28"/>
          <w:szCs w:val="28"/>
          <w:shd w:val="clear" w:color="auto" w:fill="FFFFFF"/>
        </w:rPr>
        <w:t>надання висновків і рекомендацій</w:t>
      </w:r>
      <w:r w:rsidR="00DA00AC" w:rsidRPr="00F81338">
        <w:rPr>
          <w:rFonts w:ascii="Times New Roman" w:hAnsi="Times New Roman" w:cs="Times New Roman"/>
          <w:sz w:val="28"/>
          <w:szCs w:val="28"/>
          <w:shd w:val="clear" w:color="auto" w:fill="FFFFFF"/>
        </w:rPr>
        <w:t xml:space="preserve"> з удосконалення управлінських процесів</w:t>
      </w:r>
      <w:r w:rsidR="00C9717C">
        <w:rPr>
          <w:rFonts w:ascii="Times New Roman" w:hAnsi="Times New Roman" w:cs="Times New Roman"/>
          <w:sz w:val="28"/>
          <w:szCs w:val="28"/>
          <w:shd w:val="clear" w:color="auto" w:fill="FFFFFF"/>
        </w:rPr>
        <w:t xml:space="preserve">; </w:t>
      </w:r>
    </w:p>
    <w:p w:rsidR="00FB5D51" w:rsidRDefault="00584AC3" w:rsidP="00FB5D51">
      <w:pPr>
        <w:pStyle w:val="a6"/>
        <w:ind w:firstLine="708"/>
        <w:jc w:val="both"/>
        <w:rPr>
          <w:rFonts w:ascii="Times New Roman" w:hAnsi="Times New Roman" w:cs="Times New Roman"/>
          <w:bCs/>
          <w:spacing w:val="-2"/>
          <w:sz w:val="28"/>
          <w:szCs w:val="28"/>
        </w:rPr>
      </w:pPr>
      <w:r w:rsidRPr="00107459">
        <w:rPr>
          <w:rFonts w:ascii="Times New Roman" w:hAnsi="Times New Roman" w:cs="Times New Roman"/>
          <w:sz w:val="28"/>
          <w:szCs w:val="28"/>
        </w:rPr>
        <w:t xml:space="preserve">залучені фахівці </w:t>
      </w:r>
      <w:r w:rsidR="002715F7">
        <w:rPr>
          <w:rFonts w:ascii="Times New Roman" w:hAnsi="Times New Roman" w:cs="Times New Roman"/>
          <w:sz w:val="28"/>
          <w:szCs w:val="28"/>
        </w:rPr>
        <w:t>-</w:t>
      </w:r>
      <w:r w:rsidRPr="00107459">
        <w:rPr>
          <w:rFonts w:ascii="Times New Roman" w:hAnsi="Times New Roman" w:cs="Times New Roman"/>
          <w:sz w:val="28"/>
          <w:szCs w:val="28"/>
        </w:rPr>
        <w:t xml:space="preserve"> </w:t>
      </w:r>
      <w:r w:rsidR="00FB5D51" w:rsidRPr="00107459">
        <w:rPr>
          <w:rFonts w:ascii="Times New Roman" w:hAnsi="Times New Roman" w:cs="Times New Roman"/>
          <w:color w:val="000000" w:themeColor="text1"/>
          <w:sz w:val="28"/>
          <w:szCs w:val="28"/>
          <w:shd w:val="clear" w:color="auto" w:fill="FFFFFF"/>
        </w:rPr>
        <w:t xml:space="preserve">кваліфіковані фахівці виконавчих органів Магдалинівської селищної ради, </w:t>
      </w:r>
      <w:hyperlink r:id="rId10" w:anchor="w127" w:history="1">
        <w:r w:rsidR="00FB5D51" w:rsidRPr="00107459">
          <w:rPr>
            <w:rFonts w:ascii="Times New Roman" w:hAnsi="Times New Roman" w:cs="Times New Roman"/>
            <w:color w:val="000000" w:themeColor="text1"/>
            <w:sz w:val="28"/>
            <w:szCs w:val="28"/>
            <w:shd w:val="clear" w:color="auto" w:fill="FFFFFF"/>
          </w:rPr>
          <w:t>під</w:t>
        </w:r>
      </w:hyperlink>
      <w:r w:rsidR="00FB5D51" w:rsidRPr="00107459">
        <w:rPr>
          <w:rFonts w:ascii="Times New Roman" w:hAnsi="Times New Roman" w:cs="Times New Roman"/>
          <w:color w:val="000000" w:themeColor="text1"/>
          <w:sz w:val="28"/>
          <w:szCs w:val="28"/>
          <w:shd w:val="clear" w:color="auto" w:fill="FFFFFF"/>
        </w:rPr>
        <w:t xml:space="preserve">приємств, установ і </w:t>
      </w:r>
      <w:r w:rsidR="00A91CF9">
        <w:rPr>
          <w:rFonts w:ascii="Times New Roman" w:hAnsi="Times New Roman" w:cs="Times New Roman"/>
          <w:color w:val="000000" w:themeColor="text1"/>
          <w:sz w:val="28"/>
          <w:szCs w:val="28"/>
          <w:shd w:val="clear" w:color="auto" w:fill="FFFFFF"/>
        </w:rPr>
        <w:t>закладів</w:t>
      </w:r>
      <w:r w:rsidR="00FB5D51" w:rsidRPr="00107459">
        <w:rPr>
          <w:rFonts w:ascii="Times New Roman" w:hAnsi="Times New Roman" w:cs="Times New Roman"/>
          <w:color w:val="000000" w:themeColor="text1"/>
          <w:sz w:val="28"/>
          <w:szCs w:val="28"/>
          <w:shd w:val="clear" w:color="auto" w:fill="FFFFFF"/>
        </w:rPr>
        <w:t xml:space="preserve">, </w:t>
      </w:r>
      <w:r w:rsidR="00FB5D51" w:rsidRPr="00107459">
        <w:rPr>
          <w:rFonts w:ascii="Times New Roman" w:hAnsi="Times New Roman" w:cs="Times New Roman"/>
          <w:sz w:val="28"/>
          <w:szCs w:val="28"/>
        </w:rPr>
        <w:t>що належать до сфери її управління,</w:t>
      </w:r>
      <w:r w:rsidR="00FB5D51" w:rsidRPr="00107459">
        <w:rPr>
          <w:rFonts w:ascii="Times New Roman" w:hAnsi="Times New Roman" w:cs="Times New Roman"/>
          <w:color w:val="000000" w:themeColor="text1"/>
          <w:sz w:val="28"/>
          <w:szCs w:val="28"/>
          <w:shd w:val="clear" w:color="auto" w:fill="FFFFFF"/>
        </w:rPr>
        <w:t xml:space="preserve"> </w:t>
      </w:r>
      <w:r w:rsidR="00107459">
        <w:rPr>
          <w:rFonts w:ascii="Times New Roman" w:hAnsi="Times New Roman" w:cs="Times New Roman"/>
          <w:sz w:val="28"/>
          <w:szCs w:val="28"/>
        </w:rPr>
        <w:t xml:space="preserve">державних </w:t>
      </w:r>
      <w:r w:rsidR="00107459" w:rsidRPr="00107459">
        <w:rPr>
          <w:rFonts w:ascii="Times New Roman" w:hAnsi="Times New Roman" w:cs="Times New Roman"/>
          <w:sz w:val="28"/>
          <w:szCs w:val="28"/>
        </w:rPr>
        <w:t>підприємств, установ, організацій, фондів,</w:t>
      </w:r>
      <w:r w:rsidR="00107459" w:rsidRPr="00107459">
        <w:rPr>
          <w:rFonts w:ascii="Times New Roman" w:hAnsi="Times New Roman" w:cs="Times New Roman"/>
          <w:bCs/>
          <w:spacing w:val="-2"/>
          <w:sz w:val="28"/>
          <w:szCs w:val="28"/>
        </w:rPr>
        <w:t xml:space="preserve"> </w:t>
      </w:r>
      <w:r w:rsidR="00107459">
        <w:rPr>
          <w:rFonts w:ascii="Times New Roman" w:hAnsi="Times New Roman" w:cs="Times New Roman"/>
          <w:bCs/>
          <w:spacing w:val="-2"/>
          <w:sz w:val="28"/>
          <w:szCs w:val="28"/>
        </w:rPr>
        <w:t xml:space="preserve">інших юридичних осіб, </w:t>
      </w:r>
      <w:r w:rsidR="00107459" w:rsidRPr="00107459">
        <w:rPr>
          <w:rFonts w:ascii="Times New Roman" w:hAnsi="Times New Roman" w:cs="Times New Roman"/>
          <w:bCs/>
          <w:spacing w:val="-2"/>
          <w:sz w:val="28"/>
          <w:szCs w:val="28"/>
        </w:rPr>
        <w:t>які залучені для здійснення внутрішнього аудиту за згодою їх керівника;</w:t>
      </w:r>
    </w:p>
    <w:p w:rsidR="005A65B9" w:rsidRPr="00107459" w:rsidRDefault="005A65B9" w:rsidP="005A65B9">
      <w:pPr>
        <w:pStyle w:val="a6"/>
        <w:ind w:firstLine="708"/>
        <w:jc w:val="both"/>
        <w:rPr>
          <w:rFonts w:ascii="Times New Roman" w:hAnsi="Times New Roman" w:cs="Times New Roman"/>
          <w:color w:val="000000" w:themeColor="text1"/>
          <w:sz w:val="28"/>
          <w:szCs w:val="28"/>
          <w:shd w:val="clear" w:color="auto" w:fill="FFFFFF"/>
        </w:rPr>
      </w:pPr>
      <w:r w:rsidRPr="009164DD">
        <w:rPr>
          <w:rFonts w:ascii="Times New Roman" w:hAnsi="Times New Roman" w:cs="Times New Roman"/>
          <w:bCs/>
          <w:spacing w:val="-2"/>
          <w:sz w:val="28"/>
          <w:szCs w:val="28"/>
        </w:rPr>
        <w:t xml:space="preserve">керівник </w:t>
      </w:r>
      <w:r w:rsidR="003F03A8" w:rsidRPr="009164DD">
        <w:rPr>
          <w:rFonts w:ascii="Times New Roman" w:hAnsi="Times New Roman" w:cs="Times New Roman"/>
          <w:bCs/>
          <w:spacing w:val="-2"/>
          <w:sz w:val="28"/>
          <w:szCs w:val="28"/>
        </w:rPr>
        <w:t>підконтрольного суб’єкта</w:t>
      </w:r>
      <w:r w:rsidR="003F03A8">
        <w:rPr>
          <w:rFonts w:ascii="Times New Roman" w:hAnsi="Times New Roman" w:cs="Times New Roman"/>
          <w:bCs/>
          <w:spacing w:val="-2"/>
          <w:sz w:val="28"/>
          <w:szCs w:val="28"/>
        </w:rPr>
        <w:t xml:space="preserve"> -</w:t>
      </w:r>
      <w:r>
        <w:rPr>
          <w:rFonts w:ascii="Times New Roman" w:hAnsi="Times New Roman" w:cs="Times New Roman"/>
          <w:bCs/>
          <w:spacing w:val="-2"/>
          <w:sz w:val="28"/>
          <w:szCs w:val="28"/>
        </w:rPr>
        <w:t xml:space="preserve"> керівник </w:t>
      </w:r>
      <w:r w:rsidR="003F03A8">
        <w:rPr>
          <w:rFonts w:ascii="Times New Roman" w:hAnsi="Times New Roman" w:cs="Times New Roman"/>
          <w:bCs/>
          <w:spacing w:val="-2"/>
          <w:sz w:val="28"/>
          <w:szCs w:val="28"/>
        </w:rPr>
        <w:t>виконавч</w:t>
      </w:r>
      <w:r w:rsidR="00E9452C">
        <w:rPr>
          <w:rFonts w:ascii="Times New Roman" w:hAnsi="Times New Roman" w:cs="Times New Roman"/>
          <w:bCs/>
          <w:spacing w:val="-2"/>
          <w:sz w:val="28"/>
          <w:szCs w:val="28"/>
        </w:rPr>
        <w:t>ого</w:t>
      </w:r>
      <w:r>
        <w:rPr>
          <w:rFonts w:ascii="Times New Roman" w:hAnsi="Times New Roman" w:cs="Times New Roman"/>
          <w:bCs/>
          <w:spacing w:val="-2"/>
          <w:sz w:val="28"/>
          <w:szCs w:val="28"/>
        </w:rPr>
        <w:t xml:space="preserve"> орган</w:t>
      </w:r>
      <w:r w:rsidR="00E9452C">
        <w:rPr>
          <w:rFonts w:ascii="Times New Roman" w:hAnsi="Times New Roman" w:cs="Times New Roman"/>
          <w:bCs/>
          <w:spacing w:val="-2"/>
          <w:sz w:val="28"/>
          <w:szCs w:val="28"/>
        </w:rPr>
        <w:t>у</w:t>
      </w:r>
      <w:r w:rsidR="003F03A8">
        <w:rPr>
          <w:rFonts w:ascii="Times New Roman" w:hAnsi="Times New Roman" w:cs="Times New Roman"/>
          <w:bCs/>
          <w:spacing w:val="-2"/>
          <w:sz w:val="28"/>
          <w:szCs w:val="28"/>
        </w:rPr>
        <w:t>, підрозділ</w:t>
      </w:r>
      <w:r w:rsidR="00E9452C">
        <w:rPr>
          <w:rFonts w:ascii="Times New Roman" w:hAnsi="Times New Roman" w:cs="Times New Roman"/>
          <w:bCs/>
          <w:spacing w:val="-2"/>
          <w:sz w:val="28"/>
          <w:szCs w:val="28"/>
        </w:rPr>
        <w:t>у</w:t>
      </w:r>
      <w:r>
        <w:rPr>
          <w:rFonts w:ascii="Times New Roman" w:hAnsi="Times New Roman" w:cs="Times New Roman"/>
          <w:bCs/>
          <w:spacing w:val="-2"/>
          <w:sz w:val="28"/>
          <w:szCs w:val="28"/>
        </w:rPr>
        <w:t xml:space="preserve"> Магдалинівської селищної ради, підприємств</w:t>
      </w:r>
      <w:r w:rsidR="00E9452C">
        <w:rPr>
          <w:rFonts w:ascii="Times New Roman" w:hAnsi="Times New Roman" w:cs="Times New Roman"/>
          <w:bCs/>
          <w:spacing w:val="-2"/>
          <w:sz w:val="28"/>
          <w:szCs w:val="28"/>
        </w:rPr>
        <w:t>а</w:t>
      </w:r>
      <w:r>
        <w:rPr>
          <w:rFonts w:ascii="Times New Roman" w:hAnsi="Times New Roman" w:cs="Times New Roman"/>
          <w:bCs/>
          <w:spacing w:val="-2"/>
          <w:sz w:val="28"/>
          <w:szCs w:val="28"/>
        </w:rPr>
        <w:t>, установ</w:t>
      </w:r>
      <w:r w:rsidR="00E9452C">
        <w:rPr>
          <w:rFonts w:ascii="Times New Roman" w:hAnsi="Times New Roman" w:cs="Times New Roman"/>
          <w:bCs/>
          <w:spacing w:val="-2"/>
          <w:sz w:val="28"/>
          <w:szCs w:val="28"/>
        </w:rPr>
        <w:t>и</w:t>
      </w:r>
      <w:r>
        <w:rPr>
          <w:rFonts w:ascii="Times New Roman" w:hAnsi="Times New Roman" w:cs="Times New Roman"/>
          <w:bCs/>
          <w:spacing w:val="-2"/>
          <w:sz w:val="28"/>
          <w:szCs w:val="28"/>
        </w:rPr>
        <w:t xml:space="preserve"> та заклад</w:t>
      </w:r>
      <w:r w:rsidR="00E9452C">
        <w:rPr>
          <w:rFonts w:ascii="Times New Roman" w:hAnsi="Times New Roman" w:cs="Times New Roman"/>
          <w:bCs/>
          <w:spacing w:val="-2"/>
          <w:sz w:val="28"/>
          <w:szCs w:val="28"/>
        </w:rPr>
        <w:t>у</w:t>
      </w:r>
      <w:r>
        <w:rPr>
          <w:rFonts w:ascii="Times New Roman" w:hAnsi="Times New Roman" w:cs="Times New Roman"/>
          <w:bCs/>
          <w:spacing w:val="-2"/>
          <w:sz w:val="28"/>
          <w:szCs w:val="28"/>
        </w:rPr>
        <w:t>, що перебува</w:t>
      </w:r>
      <w:r w:rsidR="00E9452C">
        <w:rPr>
          <w:rFonts w:ascii="Times New Roman" w:hAnsi="Times New Roman" w:cs="Times New Roman"/>
          <w:bCs/>
          <w:spacing w:val="-2"/>
          <w:sz w:val="28"/>
          <w:szCs w:val="28"/>
        </w:rPr>
        <w:t>є</w:t>
      </w:r>
      <w:r>
        <w:rPr>
          <w:rFonts w:ascii="Times New Roman" w:hAnsi="Times New Roman" w:cs="Times New Roman"/>
          <w:bCs/>
          <w:spacing w:val="-2"/>
          <w:sz w:val="28"/>
          <w:szCs w:val="28"/>
        </w:rPr>
        <w:t xml:space="preserve"> у комунальній власності Магдалинівської селищної ради;</w:t>
      </w:r>
    </w:p>
    <w:p w:rsidR="00584AC3" w:rsidRDefault="00584AC3" w:rsidP="00584AC3">
      <w:pPr>
        <w:tabs>
          <w:tab w:val="left" w:pos="9689"/>
        </w:tabs>
        <w:adjustRightInd w:val="0"/>
        <w:spacing w:after="0" w:line="240" w:lineRule="auto"/>
        <w:ind w:firstLine="567"/>
        <w:jc w:val="both"/>
        <w:rPr>
          <w:rFonts w:ascii="Times New Roman" w:hAnsi="Times New Roman" w:cs="Times New Roman"/>
          <w:sz w:val="28"/>
          <w:szCs w:val="28"/>
        </w:rPr>
      </w:pPr>
      <w:r w:rsidRPr="00F40353">
        <w:rPr>
          <w:rFonts w:ascii="Times New Roman" w:hAnsi="Times New Roman" w:cs="Times New Roman"/>
          <w:sz w:val="28"/>
          <w:szCs w:val="28"/>
        </w:rPr>
        <w:t xml:space="preserve">метод аудиту </w:t>
      </w:r>
      <w:r w:rsidR="002715F7">
        <w:rPr>
          <w:rFonts w:ascii="Times New Roman" w:hAnsi="Times New Roman" w:cs="Times New Roman"/>
          <w:sz w:val="28"/>
          <w:szCs w:val="28"/>
        </w:rPr>
        <w:t>-</w:t>
      </w:r>
      <w:r w:rsidRPr="00F40353">
        <w:rPr>
          <w:rFonts w:ascii="Times New Roman" w:hAnsi="Times New Roman" w:cs="Times New Roman"/>
          <w:sz w:val="28"/>
          <w:szCs w:val="28"/>
        </w:rPr>
        <w:t xml:space="preserve"> це сукупність прийомів, які використовуються для дослідження стану об’єктів внутрішнього аудиту;</w:t>
      </w:r>
    </w:p>
    <w:p w:rsidR="00584AC3" w:rsidRDefault="00584AC3" w:rsidP="00584AC3">
      <w:pPr>
        <w:pStyle w:val="a4"/>
        <w:tabs>
          <w:tab w:val="left" w:pos="851"/>
        </w:tabs>
        <w:spacing w:before="0" w:beforeAutospacing="0" w:after="0" w:afterAutospacing="0"/>
        <w:ind w:firstLine="567"/>
        <w:jc w:val="both"/>
        <w:rPr>
          <w:sz w:val="28"/>
          <w:szCs w:val="28"/>
        </w:rPr>
      </w:pPr>
      <w:bookmarkStart w:id="1" w:name="o52"/>
      <w:bookmarkStart w:id="2" w:name="o53"/>
      <w:bookmarkStart w:id="3" w:name="o54"/>
      <w:bookmarkEnd w:id="1"/>
      <w:bookmarkEnd w:id="2"/>
      <w:bookmarkEnd w:id="3"/>
      <w:r w:rsidRPr="00494023">
        <w:rPr>
          <w:sz w:val="28"/>
          <w:szCs w:val="28"/>
        </w:rPr>
        <w:t xml:space="preserve">об’єкт внутрішнього аудиту </w:t>
      </w:r>
      <w:r w:rsidR="00494023">
        <w:rPr>
          <w:sz w:val="28"/>
          <w:szCs w:val="28"/>
        </w:rPr>
        <w:t>-</w:t>
      </w:r>
      <w:r w:rsidRPr="00721B25">
        <w:rPr>
          <w:sz w:val="28"/>
          <w:szCs w:val="28"/>
        </w:rPr>
        <w:t xml:space="preserve"> діяльність підконтрольних суб’єктів у повному обсязі або з окремих питань (на окремих етапах) та заходи, що здійснюються їх керівниками</w:t>
      </w:r>
      <w:r w:rsidRPr="00721B25">
        <w:rPr>
          <w:rFonts w:ascii="Consolas" w:eastAsiaTheme="minorHAnsi" w:hAnsi="Consolas" w:cstheme="minorBidi"/>
          <w:sz w:val="22"/>
          <w:szCs w:val="22"/>
          <w:shd w:val="clear" w:color="auto" w:fill="FFFFFF"/>
          <w:lang w:eastAsia="en-US"/>
        </w:rPr>
        <w:t xml:space="preserve"> </w:t>
      </w:r>
      <w:r w:rsidRPr="00721B25">
        <w:rPr>
          <w:sz w:val="28"/>
          <w:szCs w:val="28"/>
        </w:rPr>
        <w:t xml:space="preserve">для забезпечення ефективного функціонування системи внутрішнього контролю (дотримання принципів законності та ефективного використання коштів та інших активів, досягнення результатів відповідно до встановленої мети, виконання завдань, планів </w:t>
      </w:r>
      <w:r w:rsidR="00004ABF">
        <w:rPr>
          <w:sz w:val="28"/>
          <w:szCs w:val="28"/>
        </w:rPr>
        <w:t xml:space="preserve">і вимог </w:t>
      </w:r>
      <w:r w:rsidRPr="00721B25">
        <w:rPr>
          <w:sz w:val="28"/>
          <w:szCs w:val="28"/>
        </w:rPr>
        <w:t>щодо їх діяльності;</w:t>
      </w:r>
    </w:p>
    <w:p w:rsidR="00B120CB" w:rsidRDefault="00B120CB" w:rsidP="00B120CB">
      <w:pPr>
        <w:pStyle w:val="a4"/>
        <w:tabs>
          <w:tab w:val="left" w:pos="851"/>
        </w:tabs>
        <w:spacing w:before="0" w:beforeAutospacing="0" w:after="0" w:afterAutospacing="0"/>
        <w:ind w:firstLine="567"/>
        <w:jc w:val="both"/>
        <w:rPr>
          <w:sz w:val="28"/>
          <w:szCs w:val="28"/>
        </w:rPr>
      </w:pPr>
      <w:r w:rsidRPr="00B34B68">
        <w:rPr>
          <w:sz w:val="28"/>
          <w:szCs w:val="28"/>
        </w:rPr>
        <w:t xml:space="preserve">офіційний документ </w:t>
      </w:r>
      <w:r w:rsidR="00494023">
        <w:rPr>
          <w:sz w:val="28"/>
          <w:szCs w:val="28"/>
        </w:rPr>
        <w:t>-</w:t>
      </w:r>
      <w:r w:rsidRPr="00B34B68">
        <w:rPr>
          <w:sz w:val="28"/>
          <w:szCs w:val="28"/>
        </w:rPr>
        <w:t xml:space="preserve"> аудиторський звіт, складений за результатами внутрішнього аудиту, який містить відомості про виконання аудиторського завдання, висновки та рекомендації;</w:t>
      </w:r>
    </w:p>
    <w:p w:rsidR="00721B25" w:rsidRPr="00721B25" w:rsidRDefault="00584AC3" w:rsidP="00721B25">
      <w:pPr>
        <w:tabs>
          <w:tab w:val="left" w:pos="9689"/>
        </w:tabs>
        <w:adjustRightInd w:val="0"/>
        <w:spacing w:after="0" w:line="240" w:lineRule="auto"/>
        <w:ind w:firstLine="567"/>
        <w:jc w:val="both"/>
        <w:rPr>
          <w:rFonts w:ascii="Times New Roman" w:hAnsi="Times New Roman" w:cs="Times New Roman"/>
          <w:bCs/>
          <w:spacing w:val="-2"/>
          <w:sz w:val="28"/>
          <w:szCs w:val="28"/>
        </w:rPr>
      </w:pPr>
      <w:r w:rsidRPr="00721B25">
        <w:rPr>
          <w:rFonts w:ascii="Times New Roman" w:hAnsi="Times New Roman" w:cs="Times New Roman"/>
          <w:sz w:val="28"/>
          <w:szCs w:val="28"/>
        </w:rPr>
        <w:t xml:space="preserve">підконтрольні суб’єкти </w:t>
      </w:r>
      <w:r w:rsidR="00494023">
        <w:rPr>
          <w:rFonts w:ascii="Times New Roman" w:hAnsi="Times New Roman" w:cs="Times New Roman"/>
          <w:sz w:val="28"/>
          <w:szCs w:val="28"/>
        </w:rPr>
        <w:t>-</w:t>
      </w:r>
      <w:r w:rsidRPr="00721B25">
        <w:rPr>
          <w:rFonts w:ascii="Times New Roman" w:hAnsi="Times New Roman" w:cs="Times New Roman"/>
          <w:sz w:val="28"/>
          <w:szCs w:val="28"/>
        </w:rPr>
        <w:t xml:space="preserve"> </w:t>
      </w:r>
      <w:r w:rsidR="00721B25" w:rsidRPr="00721B25">
        <w:rPr>
          <w:rFonts w:ascii="Times New Roman" w:eastAsia="Times New Roman" w:hAnsi="Times New Roman" w:cs="Times New Roman"/>
          <w:sz w:val="28"/>
          <w:szCs w:val="28"/>
          <w:lang w:eastAsia="ru-RU"/>
        </w:rPr>
        <w:t xml:space="preserve">виконавчі органи, структурні підрозділи Магдалинівської селищної ради, підприємства, установи та заклади, що </w:t>
      </w:r>
      <w:r w:rsidR="0066647B" w:rsidRPr="00314DB8">
        <w:rPr>
          <w:rFonts w:ascii="Times New Roman" w:eastAsia="Times New Roman" w:hAnsi="Times New Roman" w:cs="Times New Roman"/>
          <w:sz w:val="28"/>
          <w:szCs w:val="28"/>
          <w:lang w:eastAsia="ru-RU"/>
        </w:rPr>
        <w:t>перебувають у комунальній власності Магдалинівської селищної ради</w:t>
      </w:r>
      <w:r w:rsidR="00314DB8" w:rsidRPr="00314DB8">
        <w:rPr>
          <w:rFonts w:ascii="Times New Roman" w:eastAsia="Times New Roman" w:hAnsi="Times New Roman" w:cs="Times New Roman"/>
          <w:sz w:val="28"/>
          <w:szCs w:val="28"/>
          <w:lang w:eastAsia="ru-RU"/>
        </w:rPr>
        <w:t>;</w:t>
      </w:r>
    </w:p>
    <w:p w:rsidR="00584AC3" w:rsidRPr="0020051A" w:rsidRDefault="00584AC3" w:rsidP="00584AC3">
      <w:pPr>
        <w:tabs>
          <w:tab w:val="left" w:pos="9689"/>
        </w:tabs>
        <w:adjustRightInd w:val="0"/>
        <w:spacing w:after="0" w:line="240" w:lineRule="auto"/>
        <w:ind w:firstLine="567"/>
        <w:jc w:val="both"/>
        <w:rPr>
          <w:rFonts w:ascii="Times New Roman" w:hAnsi="Times New Roman" w:cs="Times New Roman"/>
          <w:sz w:val="28"/>
          <w:szCs w:val="28"/>
        </w:rPr>
      </w:pPr>
      <w:r w:rsidRPr="0020051A">
        <w:rPr>
          <w:rFonts w:ascii="Times New Roman" w:hAnsi="Times New Roman" w:cs="Times New Roman"/>
          <w:sz w:val="28"/>
          <w:szCs w:val="28"/>
        </w:rPr>
        <w:t xml:space="preserve">простір внутрішнього аудиту </w:t>
      </w:r>
      <w:r w:rsidR="0067369D">
        <w:rPr>
          <w:rFonts w:ascii="Times New Roman" w:hAnsi="Times New Roman" w:cs="Times New Roman"/>
          <w:sz w:val="28"/>
          <w:szCs w:val="28"/>
        </w:rPr>
        <w:t xml:space="preserve">- </w:t>
      </w:r>
      <w:r w:rsidRPr="0020051A">
        <w:rPr>
          <w:rFonts w:ascii="Times New Roman" w:hAnsi="Times New Roman" w:cs="Times New Roman"/>
          <w:sz w:val="28"/>
          <w:szCs w:val="28"/>
        </w:rPr>
        <w:t xml:space="preserve">сукупність об’єктів внутрішнього аудиту, а також підконтрольних суб’єктів, щодо діяльності яких можуть </w:t>
      </w:r>
      <w:r w:rsidR="0097069E">
        <w:rPr>
          <w:rFonts w:ascii="Times New Roman" w:hAnsi="Times New Roman" w:cs="Times New Roman"/>
          <w:sz w:val="28"/>
          <w:szCs w:val="28"/>
        </w:rPr>
        <w:t>проводитися</w:t>
      </w:r>
      <w:r w:rsidRPr="0020051A">
        <w:rPr>
          <w:rFonts w:ascii="Times New Roman" w:hAnsi="Times New Roman" w:cs="Times New Roman"/>
          <w:sz w:val="28"/>
          <w:szCs w:val="28"/>
        </w:rPr>
        <w:t xml:space="preserve"> внутрішні аудити;</w:t>
      </w:r>
    </w:p>
    <w:p w:rsidR="00494023" w:rsidRDefault="00584AC3" w:rsidP="00584AC3">
      <w:pPr>
        <w:tabs>
          <w:tab w:val="left" w:pos="9689"/>
        </w:tabs>
        <w:adjustRightInd w:val="0"/>
        <w:spacing w:after="0" w:line="240" w:lineRule="auto"/>
        <w:ind w:firstLine="567"/>
        <w:jc w:val="both"/>
        <w:rPr>
          <w:rFonts w:ascii="Times New Roman" w:hAnsi="Times New Roman" w:cs="Times New Roman"/>
          <w:sz w:val="28"/>
          <w:szCs w:val="28"/>
        </w:rPr>
      </w:pPr>
      <w:r w:rsidRPr="0097069E">
        <w:rPr>
          <w:rFonts w:ascii="Times New Roman" w:hAnsi="Times New Roman" w:cs="Times New Roman"/>
          <w:sz w:val="28"/>
          <w:szCs w:val="28"/>
        </w:rPr>
        <w:t xml:space="preserve">робочі документи </w:t>
      </w:r>
      <w:r w:rsidR="00494023">
        <w:rPr>
          <w:rFonts w:ascii="Times New Roman" w:hAnsi="Times New Roman" w:cs="Times New Roman"/>
          <w:sz w:val="28"/>
          <w:szCs w:val="28"/>
        </w:rPr>
        <w:t>-</w:t>
      </w:r>
      <w:r w:rsidRPr="0097069E">
        <w:rPr>
          <w:rFonts w:ascii="Times New Roman" w:hAnsi="Times New Roman" w:cs="Times New Roman"/>
          <w:sz w:val="28"/>
          <w:szCs w:val="28"/>
        </w:rPr>
        <w:t xml:space="preserve"> записи (форми, таблиці, схеми</w:t>
      </w:r>
      <w:r w:rsidR="00F7092E">
        <w:rPr>
          <w:rFonts w:ascii="Times New Roman" w:hAnsi="Times New Roman" w:cs="Times New Roman"/>
          <w:sz w:val="28"/>
          <w:szCs w:val="28"/>
        </w:rPr>
        <w:t xml:space="preserve">, </w:t>
      </w:r>
      <w:r w:rsidRPr="0097069E">
        <w:rPr>
          <w:rFonts w:ascii="Times New Roman" w:hAnsi="Times New Roman" w:cs="Times New Roman"/>
          <w:sz w:val="28"/>
          <w:szCs w:val="28"/>
        </w:rPr>
        <w:t>тощо), за допомогою яких аудиторська група фіксує результати застосування методів і процедур під час планування та виконання аудиторського завдання й аудиторські докази</w:t>
      </w:r>
      <w:r w:rsidR="00494023">
        <w:rPr>
          <w:rFonts w:ascii="Times New Roman" w:hAnsi="Times New Roman" w:cs="Times New Roman"/>
          <w:sz w:val="28"/>
          <w:szCs w:val="28"/>
        </w:rPr>
        <w:t>;</w:t>
      </w:r>
    </w:p>
    <w:p w:rsidR="00584AC3" w:rsidRDefault="00584AC3" w:rsidP="00584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97069E">
        <w:rPr>
          <w:rFonts w:ascii="Times New Roman" w:hAnsi="Times New Roman" w:cs="Times New Roman"/>
          <w:sz w:val="28"/>
          <w:szCs w:val="28"/>
        </w:rPr>
        <w:t>Інші терміни, які використовуються у цьому Порядку, вживаються у значеннях, що застосовуються у Бюджетному кодексі України, Порядку № 1001, Стандартах внутрішнього аудиту та інших актах законодавства України.</w:t>
      </w:r>
    </w:p>
    <w:p w:rsidR="009960B8" w:rsidRPr="00087FA8" w:rsidRDefault="009960B8" w:rsidP="00584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p>
    <w:p w:rsidR="00F11974" w:rsidRPr="00C8713B" w:rsidRDefault="00F11974" w:rsidP="00F11974">
      <w:pPr>
        <w:pStyle w:val="a6"/>
        <w:jc w:val="center"/>
        <w:rPr>
          <w:rFonts w:ascii="Times New Roman" w:hAnsi="Times New Roman" w:cs="Times New Roman"/>
          <w:b/>
          <w:bCs/>
          <w:color w:val="000000"/>
          <w:sz w:val="28"/>
          <w:szCs w:val="28"/>
        </w:rPr>
      </w:pPr>
      <w:r w:rsidRPr="00C8713B">
        <w:rPr>
          <w:rFonts w:ascii="Times New Roman" w:hAnsi="Times New Roman" w:cs="Times New Roman"/>
          <w:b/>
          <w:bCs/>
          <w:color w:val="000000"/>
          <w:sz w:val="28"/>
          <w:szCs w:val="28"/>
        </w:rPr>
        <w:lastRenderedPageBreak/>
        <w:t>ІІ. Напрями проведення внутрішнього аудиту</w:t>
      </w:r>
    </w:p>
    <w:p w:rsidR="00F11974" w:rsidRPr="00C8713B" w:rsidRDefault="00710F66" w:rsidP="00F11974">
      <w:pPr>
        <w:pStyle w:val="a6"/>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F11974" w:rsidRPr="00C8713B">
        <w:rPr>
          <w:rFonts w:ascii="Times New Roman" w:hAnsi="Times New Roman" w:cs="Times New Roman"/>
          <w:color w:val="000000"/>
          <w:sz w:val="28"/>
          <w:szCs w:val="28"/>
        </w:rPr>
        <w:t>.1. Сфера застосування внутрішнього аудиту охоплює такі напрями діяльності</w:t>
      </w:r>
      <w:r w:rsidR="00D20697">
        <w:rPr>
          <w:rFonts w:ascii="Times New Roman" w:hAnsi="Times New Roman" w:cs="Times New Roman"/>
          <w:color w:val="000000"/>
          <w:sz w:val="28"/>
          <w:szCs w:val="28"/>
        </w:rPr>
        <w:t xml:space="preserve"> </w:t>
      </w:r>
      <w:r w:rsidR="00D20697" w:rsidRPr="00C8713B">
        <w:rPr>
          <w:rFonts w:ascii="Times New Roman" w:hAnsi="Times New Roman" w:cs="Times New Roman"/>
          <w:sz w:val="28"/>
          <w:szCs w:val="28"/>
        </w:rPr>
        <w:t>виконавчих органів, структурних підрозділів Магдалинівської селищної ради, підприємств, установ</w:t>
      </w:r>
      <w:r w:rsidR="00D20697">
        <w:rPr>
          <w:rFonts w:ascii="Times New Roman" w:hAnsi="Times New Roman" w:cs="Times New Roman"/>
          <w:sz w:val="28"/>
          <w:szCs w:val="28"/>
        </w:rPr>
        <w:t xml:space="preserve"> та</w:t>
      </w:r>
      <w:r w:rsidR="00D20697" w:rsidRPr="00C8713B">
        <w:rPr>
          <w:rFonts w:ascii="Times New Roman" w:hAnsi="Times New Roman" w:cs="Times New Roman"/>
          <w:sz w:val="28"/>
          <w:szCs w:val="28"/>
        </w:rPr>
        <w:t xml:space="preserve"> </w:t>
      </w:r>
      <w:r w:rsidR="00D20697" w:rsidRPr="0086793D">
        <w:rPr>
          <w:rFonts w:ascii="Times New Roman" w:hAnsi="Times New Roman" w:cs="Times New Roman"/>
          <w:sz w:val="28"/>
          <w:szCs w:val="28"/>
        </w:rPr>
        <w:t>закладів,</w:t>
      </w:r>
      <w:r w:rsidR="00D20697">
        <w:rPr>
          <w:rFonts w:ascii="Times New Roman" w:hAnsi="Times New Roman" w:cs="Times New Roman"/>
          <w:sz w:val="28"/>
          <w:szCs w:val="28"/>
        </w:rPr>
        <w:t xml:space="preserve"> </w:t>
      </w:r>
      <w:r w:rsidRPr="00753CB6">
        <w:rPr>
          <w:rFonts w:ascii="Times New Roman" w:eastAsia="Times New Roman" w:hAnsi="Times New Roman" w:cs="Times New Roman"/>
          <w:sz w:val="28"/>
          <w:szCs w:val="28"/>
          <w:lang w:eastAsia="ru-RU"/>
        </w:rPr>
        <w:t>що перебувають у комунальній власності Магдалинівської селищної ради</w:t>
      </w:r>
      <w:r w:rsidR="00F11974" w:rsidRPr="00C8713B">
        <w:rPr>
          <w:rFonts w:ascii="Times New Roman" w:hAnsi="Times New Roman" w:cs="Times New Roman"/>
          <w:color w:val="000000"/>
          <w:sz w:val="28"/>
          <w:szCs w:val="28"/>
        </w:rPr>
        <w:t xml:space="preserve">: </w:t>
      </w:r>
    </w:p>
    <w:p w:rsidR="00F11974" w:rsidRPr="00C8713B" w:rsidRDefault="00710F66" w:rsidP="00F11974">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оцінка </w:t>
      </w:r>
      <w:r w:rsidR="00F11974" w:rsidRPr="00C8713B">
        <w:rPr>
          <w:rFonts w:ascii="Times New Roman" w:hAnsi="Times New Roman" w:cs="Times New Roman"/>
          <w:sz w:val="28"/>
          <w:szCs w:val="28"/>
        </w:rPr>
        <w:t>діяльності щодо ступеня виконання і досягнення цілей, визначених у стратегічних та річних планах, ефективності планування і виконання бюджетних програм та результатів їх виконання, якості надання адміністративних послуг та виконання контрольно-наглядових функцій, завдань, визначених актами законодавства, а також ризиків, які негативно впливають на виконання функцій і завдань (аудит ефективності);</w:t>
      </w:r>
    </w:p>
    <w:p w:rsidR="00F11974" w:rsidRDefault="00F11974" w:rsidP="00F11974">
      <w:pPr>
        <w:pStyle w:val="a6"/>
        <w:ind w:firstLine="567"/>
        <w:jc w:val="both"/>
        <w:rPr>
          <w:rFonts w:ascii="Times New Roman" w:hAnsi="Times New Roman" w:cs="Times New Roman"/>
          <w:sz w:val="28"/>
          <w:szCs w:val="28"/>
        </w:rPr>
      </w:pPr>
      <w:r w:rsidRPr="00C8713B">
        <w:rPr>
          <w:rFonts w:ascii="Times New Roman" w:hAnsi="Times New Roman" w:cs="Times New Roman"/>
          <w:sz w:val="28"/>
          <w:szCs w:val="28"/>
        </w:rPr>
        <w:t>оцінк</w:t>
      </w:r>
      <w:r w:rsidR="00710F66">
        <w:rPr>
          <w:rFonts w:ascii="Times New Roman" w:hAnsi="Times New Roman" w:cs="Times New Roman"/>
          <w:sz w:val="28"/>
          <w:szCs w:val="28"/>
        </w:rPr>
        <w:t>а</w:t>
      </w:r>
      <w:r w:rsidRPr="00C8713B">
        <w:rPr>
          <w:rFonts w:ascii="Times New Roman" w:hAnsi="Times New Roman" w:cs="Times New Roman"/>
          <w:sz w:val="28"/>
          <w:szCs w:val="28"/>
        </w:rPr>
        <w:t xml:space="preserve"> діяльності щодо законності та достовірності фінансової і бюджетної звітності, правильності ведення бухгалтерського обліку (фінансовий аудит); </w:t>
      </w:r>
    </w:p>
    <w:p w:rsidR="00F11974" w:rsidRPr="00C8713B" w:rsidRDefault="00F11974" w:rsidP="00F11974">
      <w:pPr>
        <w:pStyle w:val="a6"/>
        <w:ind w:firstLine="567"/>
        <w:jc w:val="both"/>
        <w:rPr>
          <w:rFonts w:ascii="Times New Roman" w:hAnsi="Times New Roman" w:cs="Times New Roman"/>
          <w:sz w:val="28"/>
          <w:szCs w:val="28"/>
        </w:rPr>
      </w:pPr>
      <w:r w:rsidRPr="00C8713B">
        <w:rPr>
          <w:rFonts w:ascii="Times New Roman" w:hAnsi="Times New Roman" w:cs="Times New Roman"/>
          <w:sz w:val="28"/>
          <w:szCs w:val="28"/>
        </w:rPr>
        <w:t>оцінк</w:t>
      </w:r>
      <w:r w:rsidR="00710F66">
        <w:rPr>
          <w:rFonts w:ascii="Times New Roman" w:hAnsi="Times New Roman" w:cs="Times New Roman"/>
          <w:sz w:val="28"/>
          <w:szCs w:val="28"/>
        </w:rPr>
        <w:t>а</w:t>
      </w:r>
      <w:r w:rsidRPr="00C8713B">
        <w:rPr>
          <w:rFonts w:ascii="Times New Roman" w:hAnsi="Times New Roman" w:cs="Times New Roman"/>
          <w:sz w:val="28"/>
          <w:szCs w:val="28"/>
        </w:rPr>
        <w:t xml:space="preserve"> діяльності щодо дотримання актів законодавства, планів, стандартів, процедур, контрактів з питань стану збереження активів, інформації та управління комунальним майном (аудит відповідності). </w:t>
      </w:r>
    </w:p>
    <w:p w:rsidR="00F11974" w:rsidRDefault="00F11974" w:rsidP="00F11974">
      <w:pPr>
        <w:spacing w:after="0" w:line="240" w:lineRule="auto"/>
        <w:ind w:firstLine="567"/>
        <w:jc w:val="both"/>
        <w:rPr>
          <w:rFonts w:ascii="Times New Roman" w:eastAsia="Times New Roman" w:hAnsi="Times New Roman" w:cs="Times New Roman"/>
          <w:sz w:val="28"/>
          <w:szCs w:val="28"/>
          <w:lang w:eastAsia="ru-RU"/>
        </w:rPr>
      </w:pPr>
    </w:p>
    <w:p w:rsidR="003146B8" w:rsidRPr="0036688A" w:rsidRDefault="001162AD" w:rsidP="00B91B73">
      <w:pPr>
        <w:pStyle w:val="a6"/>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І</w:t>
      </w:r>
      <w:r w:rsidR="00D463CF" w:rsidRPr="0036688A">
        <w:rPr>
          <w:rFonts w:ascii="Times New Roman" w:hAnsi="Times New Roman" w:cs="Times New Roman"/>
          <w:b/>
          <w:color w:val="000000" w:themeColor="text1"/>
          <w:sz w:val="28"/>
          <w:szCs w:val="28"/>
        </w:rPr>
        <w:t>II. Незалежність та об’єктивність здійснення внутрішнього аудиту.</w:t>
      </w:r>
    </w:p>
    <w:p w:rsidR="00D463CF" w:rsidRDefault="001162AD" w:rsidP="00114431">
      <w:pPr>
        <w:pStyle w:val="a6"/>
        <w:ind w:firstLine="567"/>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D463CF" w:rsidRPr="00EC583C">
        <w:rPr>
          <w:rFonts w:ascii="Times New Roman" w:hAnsi="Times New Roman" w:cs="Times New Roman"/>
          <w:color w:val="000000" w:themeColor="text1"/>
          <w:sz w:val="28"/>
          <w:szCs w:val="28"/>
        </w:rPr>
        <w:t xml:space="preserve">.1. </w:t>
      </w:r>
      <w:r w:rsidR="0067369D">
        <w:rPr>
          <w:rFonts w:ascii="Times New Roman" w:hAnsi="Times New Roman" w:cs="Times New Roman"/>
          <w:color w:val="000000" w:themeColor="text1"/>
          <w:sz w:val="28"/>
          <w:szCs w:val="28"/>
        </w:rPr>
        <w:t>Провадження діяльності з внутрішнього</w:t>
      </w:r>
      <w:r w:rsidR="00D463CF" w:rsidRPr="00EC583C">
        <w:rPr>
          <w:rFonts w:ascii="Times New Roman" w:hAnsi="Times New Roman" w:cs="Times New Roman"/>
          <w:color w:val="000000" w:themeColor="text1"/>
          <w:sz w:val="28"/>
          <w:szCs w:val="28"/>
        </w:rPr>
        <w:t xml:space="preserve"> аудит</w:t>
      </w:r>
      <w:r w:rsidR="0067369D">
        <w:rPr>
          <w:rFonts w:ascii="Times New Roman" w:hAnsi="Times New Roman" w:cs="Times New Roman"/>
          <w:color w:val="000000" w:themeColor="text1"/>
          <w:sz w:val="28"/>
          <w:szCs w:val="28"/>
        </w:rPr>
        <w:t>у</w:t>
      </w:r>
      <w:r w:rsidR="00D463CF" w:rsidRPr="00EC583C">
        <w:rPr>
          <w:rFonts w:ascii="Times New Roman" w:hAnsi="Times New Roman" w:cs="Times New Roman"/>
          <w:color w:val="000000" w:themeColor="text1"/>
          <w:sz w:val="28"/>
          <w:szCs w:val="28"/>
        </w:rPr>
        <w:t xml:space="preserve"> здійснюється </w:t>
      </w:r>
      <w:r w:rsidR="0067369D" w:rsidRPr="0067369D">
        <w:rPr>
          <w:rFonts w:ascii="Times New Roman" w:eastAsia="Times New Roman" w:hAnsi="Times New Roman" w:cs="Times New Roman"/>
          <w:color w:val="000000" w:themeColor="text1"/>
          <w:sz w:val="28"/>
          <w:szCs w:val="28"/>
        </w:rPr>
        <w:t>на засадах об’єктивності, неупередженості та незалежності.</w:t>
      </w:r>
    </w:p>
    <w:p w:rsidR="00795267" w:rsidRPr="00260E95" w:rsidRDefault="001162AD" w:rsidP="0011443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 </w:t>
      </w:r>
      <w:r w:rsidR="00795267" w:rsidRPr="009A6670">
        <w:rPr>
          <w:rFonts w:ascii="Times New Roman" w:eastAsia="Times New Roman" w:hAnsi="Times New Roman" w:cs="Times New Roman"/>
          <w:sz w:val="28"/>
          <w:szCs w:val="28"/>
          <w:lang w:eastAsia="ru-RU"/>
        </w:rPr>
        <w:t>Для здійснення внутрішнього аудиту в Магдалинівській селищній раді утворюється сектор внутрішнього аудиту Магдалинівської селищної ради</w:t>
      </w:r>
      <w:r w:rsidR="00260E95">
        <w:rPr>
          <w:rFonts w:ascii="Times New Roman" w:eastAsia="Times New Roman" w:hAnsi="Times New Roman" w:cs="Times New Roman"/>
          <w:sz w:val="28"/>
          <w:szCs w:val="28"/>
          <w:lang w:eastAsia="ru-RU"/>
        </w:rPr>
        <w:t>.</w:t>
      </w:r>
    </w:p>
    <w:p w:rsidR="00BB046F" w:rsidRDefault="00C6373C" w:rsidP="00BB046F">
      <w:pPr>
        <w:pStyle w:val="a6"/>
        <w:ind w:firstLine="567"/>
        <w:jc w:val="both"/>
        <w:rPr>
          <w:rFonts w:ascii="Times New Roman" w:hAnsi="Times New Roman" w:cs="Times New Roman"/>
          <w:sz w:val="28"/>
          <w:szCs w:val="28"/>
        </w:rPr>
      </w:pPr>
      <w:r>
        <w:rPr>
          <w:rFonts w:ascii="Times New Roman" w:hAnsi="Times New Roman" w:cs="Times New Roman"/>
          <w:sz w:val="28"/>
          <w:szCs w:val="28"/>
        </w:rPr>
        <w:t>П</w:t>
      </w:r>
      <w:r w:rsidRPr="00753CB6">
        <w:rPr>
          <w:rFonts w:ascii="Times New Roman" w:hAnsi="Times New Roman" w:cs="Times New Roman"/>
          <w:sz w:val="28"/>
          <w:szCs w:val="28"/>
        </w:rPr>
        <w:t>рава та обов’язки</w:t>
      </w:r>
      <w:r>
        <w:rPr>
          <w:rFonts w:ascii="Times New Roman" w:hAnsi="Times New Roman" w:cs="Times New Roman"/>
          <w:sz w:val="28"/>
          <w:szCs w:val="28"/>
        </w:rPr>
        <w:t xml:space="preserve"> працівників Сектору</w:t>
      </w:r>
      <w:r w:rsidRPr="00753CB6">
        <w:rPr>
          <w:rFonts w:ascii="Times New Roman" w:hAnsi="Times New Roman" w:cs="Times New Roman"/>
          <w:sz w:val="28"/>
          <w:szCs w:val="28"/>
        </w:rPr>
        <w:t>, а також вимоги щодо незалежності внутрішнього аудиту визначаються відповідно до законо</w:t>
      </w:r>
      <w:r>
        <w:rPr>
          <w:rFonts w:ascii="Times New Roman" w:hAnsi="Times New Roman" w:cs="Times New Roman"/>
          <w:sz w:val="28"/>
          <w:szCs w:val="28"/>
        </w:rPr>
        <w:t>давства у внутрішніх документах</w:t>
      </w:r>
      <w:r w:rsidRPr="00C6373C">
        <w:rPr>
          <w:rFonts w:ascii="Times New Roman" w:hAnsi="Times New Roman" w:cs="Times New Roman"/>
          <w:sz w:val="28"/>
          <w:szCs w:val="28"/>
        </w:rPr>
        <w:t xml:space="preserve"> </w:t>
      </w:r>
      <w:r w:rsidRPr="00753CB6">
        <w:rPr>
          <w:rFonts w:ascii="Times New Roman" w:hAnsi="Times New Roman" w:cs="Times New Roman"/>
          <w:sz w:val="28"/>
          <w:szCs w:val="28"/>
        </w:rPr>
        <w:t>з питань внутрішнього аудиту</w:t>
      </w:r>
      <w:r w:rsidR="00BB046F">
        <w:rPr>
          <w:rFonts w:ascii="Times New Roman" w:hAnsi="Times New Roman" w:cs="Times New Roman"/>
          <w:sz w:val="28"/>
          <w:szCs w:val="28"/>
        </w:rPr>
        <w:t xml:space="preserve">: </w:t>
      </w:r>
      <w:r w:rsidR="00BB046F" w:rsidRPr="00753CB6">
        <w:rPr>
          <w:rFonts w:ascii="Times New Roman" w:hAnsi="Times New Roman" w:cs="Times New Roman"/>
          <w:sz w:val="28"/>
          <w:szCs w:val="28"/>
        </w:rPr>
        <w:t>положенн</w:t>
      </w:r>
      <w:r w:rsidR="00BB046F">
        <w:rPr>
          <w:rFonts w:ascii="Times New Roman" w:hAnsi="Times New Roman" w:cs="Times New Roman"/>
          <w:sz w:val="28"/>
          <w:szCs w:val="28"/>
        </w:rPr>
        <w:t>і</w:t>
      </w:r>
      <w:r w:rsidR="00BB046F" w:rsidRPr="00753CB6">
        <w:rPr>
          <w:rFonts w:ascii="Times New Roman" w:hAnsi="Times New Roman" w:cs="Times New Roman"/>
          <w:sz w:val="28"/>
          <w:szCs w:val="28"/>
        </w:rPr>
        <w:t xml:space="preserve"> про сектор внутрішнього аудиту</w:t>
      </w:r>
      <w:r w:rsidR="00570CD4">
        <w:rPr>
          <w:rFonts w:ascii="Times New Roman" w:hAnsi="Times New Roman" w:cs="Times New Roman"/>
          <w:sz w:val="28"/>
          <w:szCs w:val="28"/>
        </w:rPr>
        <w:t xml:space="preserve"> Магдалинівської селищної ради</w:t>
      </w:r>
      <w:r w:rsidR="00BB046F">
        <w:rPr>
          <w:rFonts w:ascii="Times New Roman" w:hAnsi="Times New Roman" w:cs="Times New Roman"/>
          <w:sz w:val="28"/>
          <w:szCs w:val="28"/>
        </w:rPr>
        <w:t xml:space="preserve">, </w:t>
      </w:r>
      <w:r w:rsidR="00BB046F" w:rsidRPr="00753CB6">
        <w:rPr>
          <w:rFonts w:ascii="Times New Roman" w:hAnsi="Times New Roman" w:cs="Times New Roman"/>
          <w:sz w:val="28"/>
          <w:szCs w:val="28"/>
        </w:rPr>
        <w:t>деклараці</w:t>
      </w:r>
      <w:r w:rsidR="00BB046F">
        <w:rPr>
          <w:rFonts w:ascii="Times New Roman" w:hAnsi="Times New Roman" w:cs="Times New Roman"/>
          <w:sz w:val="28"/>
          <w:szCs w:val="28"/>
        </w:rPr>
        <w:t>ї</w:t>
      </w:r>
      <w:r w:rsidR="00BB046F" w:rsidRPr="00753CB6">
        <w:rPr>
          <w:rFonts w:ascii="Times New Roman" w:hAnsi="Times New Roman" w:cs="Times New Roman"/>
          <w:sz w:val="28"/>
          <w:szCs w:val="28"/>
        </w:rPr>
        <w:t xml:space="preserve"> внутрішнього аудиту</w:t>
      </w:r>
      <w:r w:rsidR="00BB046F">
        <w:rPr>
          <w:rFonts w:ascii="Times New Roman" w:hAnsi="Times New Roman" w:cs="Times New Roman"/>
          <w:sz w:val="28"/>
          <w:szCs w:val="28"/>
        </w:rPr>
        <w:t xml:space="preserve">, </w:t>
      </w:r>
      <w:r w:rsidR="00BB046F" w:rsidRPr="00753CB6">
        <w:rPr>
          <w:rFonts w:ascii="Times New Roman" w:hAnsi="Times New Roman" w:cs="Times New Roman"/>
          <w:sz w:val="28"/>
          <w:szCs w:val="28"/>
        </w:rPr>
        <w:t>посадов</w:t>
      </w:r>
      <w:r w:rsidR="00BB046F">
        <w:rPr>
          <w:rFonts w:ascii="Times New Roman" w:hAnsi="Times New Roman" w:cs="Times New Roman"/>
          <w:sz w:val="28"/>
          <w:szCs w:val="28"/>
        </w:rPr>
        <w:t>их</w:t>
      </w:r>
      <w:r w:rsidR="00BB046F" w:rsidRPr="00753CB6">
        <w:rPr>
          <w:rFonts w:ascii="Times New Roman" w:hAnsi="Times New Roman" w:cs="Times New Roman"/>
          <w:sz w:val="28"/>
          <w:szCs w:val="28"/>
        </w:rPr>
        <w:t xml:space="preserve"> інструкці</w:t>
      </w:r>
      <w:r w:rsidR="00BB046F">
        <w:rPr>
          <w:rFonts w:ascii="Times New Roman" w:hAnsi="Times New Roman" w:cs="Times New Roman"/>
          <w:sz w:val="28"/>
          <w:szCs w:val="28"/>
        </w:rPr>
        <w:t>ях</w:t>
      </w:r>
      <w:r w:rsidR="00BB046F" w:rsidRPr="00753CB6">
        <w:rPr>
          <w:rFonts w:ascii="Times New Roman" w:hAnsi="Times New Roman" w:cs="Times New Roman"/>
          <w:sz w:val="28"/>
          <w:szCs w:val="28"/>
        </w:rPr>
        <w:t xml:space="preserve"> працівників </w:t>
      </w:r>
      <w:r w:rsidR="00BB046F">
        <w:rPr>
          <w:rFonts w:ascii="Times New Roman" w:hAnsi="Times New Roman" w:cs="Times New Roman"/>
          <w:sz w:val="28"/>
          <w:szCs w:val="28"/>
        </w:rPr>
        <w:t>С</w:t>
      </w:r>
      <w:r w:rsidR="00BB046F" w:rsidRPr="00753CB6">
        <w:rPr>
          <w:rFonts w:ascii="Times New Roman" w:hAnsi="Times New Roman" w:cs="Times New Roman"/>
          <w:sz w:val="28"/>
          <w:szCs w:val="28"/>
        </w:rPr>
        <w:t>ектору</w:t>
      </w:r>
      <w:r w:rsidR="00BB046F">
        <w:rPr>
          <w:rFonts w:ascii="Times New Roman" w:hAnsi="Times New Roman" w:cs="Times New Roman"/>
          <w:sz w:val="28"/>
          <w:szCs w:val="28"/>
        </w:rPr>
        <w:t xml:space="preserve">, </w:t>
      </w:r>
      <w:r w:rsidR="00BB046F" w:rsidRPr="00E34F60">
        <w:rPr>
          <w:rFonts w:ascii="Times New Roman" w:hAnsi="Times New Roman" w:cs="Times New Roman"/>
          <w:sz w:val="28"/>
          <w:szCs w:val="28"/>
        </w:rPr>
        <w:t>цьому Порядку.</w:t>
      </w:r>
    </w:p>
    <w:p w:rsidR="0067369D" w:rsidRPr="0067369D" w:rsidRDefault="0067369D" w:rsidP="00114431">
      <w:pPr>
        <w:spacing w:after="0" w:line="240" w:lineRule="auto"/>
        <w:ind w:firstLine="567"/>
        <w:jc w:val="both"/>
        <w:rPr>
          <w:rFonts w:ascii="Times New Roman" w:eastAsia="Times New Roman" w:hAnsi="Times New Roman" w:cs="Times New Roman"/>
          <w:color w:val="000000" w:themeColor="text1"/>
          <w:sz w:val="28"/>
          <w:szCs w:val="28"/>
        </w:rPr>
      </w:pPr>
      <w:r w:rsidRPr="0067369D">
        <w:rPr>
          <w:rFonts w:ascii="Times New Roman" w:eastAsia="Times New Roman" w:hAnsi="Times New Roman" w:cs="Times New Roman"/>
          <w:color w:val="000000" w:themeColor="text1"/>
          <w:sz w:val="28"/>
          <w:szCs w:val="28"/>
        </w:rPr>
        <w:t>Сектор є організаційно та функціонально незалежним.</w:t>
      </w:r>
    </w:p>
    <w:p w:rsidR="00D463CF" w:rsidRPr="000549DF" w:rsidRDefault="001162AD" w:rsidP="00114431">
      <w:pPr>
        <w:pStyle w:val="a6"/>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3.3.</w:t>
      </w:r>
      <w:r w:rsidR="00A66C7A">
        <w:rPr>
          <w:rFonts w:ascii="Times New Roman" w:hAnsi="Times New Roman" w:cs="Times New Roman"/>
          <w:color w:val="000000" w:themeColor="text1"/>
          <w:sz w:val="28"/>
          <w:szCs w:val="28"/>
        </w:rPr>
        <w:t xml:space="preserve"> </w:t>
      </w:r>
      <w:r w:rsidR="00D463CF" w:rsidRPr="00EC583C">
        <w:rPr>
          <w:rFonts w:ascii="Times New Roman" w:hAnsi="Times New Roman" w:cs="Times New Roman"/>
          <w:color w:val="000000" w:themeColor="text1"/>
          <w:sz w:val="28"/>
          <w:szCs w:val="28"/>
        </w:rPr>
        <w:t xml:space="preserve">Організаційна незалежність передбачає пряме підпорядкування та підзвітність </w:t>
      </w:r>
      <w:r w:rsidR="009A6670">
        <w:rPr>
          <w:rFonts w:ascii="Times New Roman" w:hAnsi="Times New Roman" w:cs="Times New Roman"/>
          <w:color w:val="000000" w:themeColor="text1"/>
          <w:sz w:val="28"/>
          <w:szCs w:val="28"/>
        </w:rPr>
        <w:t>Се</w:t>
      </w:r>
      <w:r w:rsidR="0036688A" w:rsidRPr="00EC583C">
        <w:rPr>
          <w:rFonts w:ascii="Times New Roman" w:hAnsi="Times New Roman" w:cs="Times New Roman"/>
          <w:color w:val="000000" w:themeColor="text1"/>
          <w:sz w:val="28"/>
          <w:szCs w:val="28"/>
        </w:rPr>
        <w:t>ктору</w:t>
      </w:r>
      <w:r w:rsidR="00575E9D" w:rsidRPr="00EC583C">
        <w:rPr>
          <w:rFonts w:ascii="Times New Roman" w:hAnsi="Times New Roman" w:cs="Times New Roman"/>
          <w:color w:val="000000" w:themeColor="text1"/>
          <w:sz w:val="28"/>
          <w:szCs w:val="28"/>
        </w:rPr>
        <w:t xml:space="preserve"> внутрішнього аудиту </w:t>
      </w:r>
      <w:r w:rsidR="0036688A" w:rsidRPr="00EC583C">
        <w:rPr>
          <w:rFonts w:ascii="Times New Roman" w:hAnsi="Times New Roman" w:cs="Times New Roman"/>
          <w:color w:val="000000" w:themeColor="text1"/>
          <w:sz w:val="28"/>
          <w:szCs w:val="28"/>
        </w:rPr>
        <w:t xml:space="preserve">Магдалинівської </w:t>
      </w:r>
      <w:r w:rsidR="00575E9D" w:rsidRPr="00EC583C">
        <w:rPr>
          <w:rFonts w:ascii="Times New Roman" w:hAnsi="Times New Roman" w:cs="Times New Roman"/>
          <w:color w:val="000000" w:themeColor="text1"/>
          <w:sz w:val="28"/>
          <w:szCs w:val="28"/>
        </w:rPr>
        <w:t>селищної ради</w:t>
      </w:r>
      <w:r w:rsidR="00901072" w:rsidRPr="00EC583C">
        <w:rPr>
          <w:rFonts w:ascii="Times New Roman" w:hAnsi="Times New Roman" w:cs="Times New Roman"/>
          <w:color w:val="000000" w:themeColor="text1"/>
          <w:sz w:val="28"/>
          <w:szCs w:val="28"/>
        </w:rPr>
        <w:t xml:space="preserve"> </w:t>
      </w:r>
      <w:r w:rsidR="00901072" w:rsidRPr="000549DF">
        <w:rPr>
          <w:rFonts w:ascii="Times New Roman" w:hAnsi="Times New Roman" w:cs="Times New Roman"/>
          <w:sz w:val="28"/>
          <w:szCs w:val="28"/>
        </w:rPr>
        <w:t xml:space="preserve">(далі </w:t>
      </w:r>
      <w:r w:rsidR="0036688A" w:rsidRPr="000549DF">
        <w:rPr>
          <w:rFonts w:ascii="Times New Roman" w:hAnsi="Times New Roman" w:cs="Times New Roman"/>
          <w:sz w:val="28"/>
          <w:szCs w:val="28"/>
        </w:rPr>
        <w:t xml:space="preserve">- Сектор) </w:t>
      </w:r>
      <w:r w:rsidR="00AF55FC" w:rsidRPr="000549DF">
        <w:rPr>
          <w:rFonts w:ascii="Times New Roman" w:hAnsi="Times New Roman" w:cs="Times New Roman"/>
          <w:sz w:val="28"/>
          <w:szCs w:val="28"/>
        </w:rPr>
        <w:t xml:space="preserve">Магдалинівському </w:t>
      </w:r>
      <w:r w:rsidR="00F43C8B" w:rsidRPr="000549DF">
        <w:rPr>
          <w:rFonts w:ascii="Times New Roman" w:hAnsi="Times New Roman" w:cs="Times New Roman"/>
          <w:sz w:val="28"/>
          <w:szCs w:val="28"/>
        </w:rPr>
        <w:t>селищному голові</w:t>
      </w:r>
      <w:r w:rsidR="00C87DC8" w:rsidRPr="000549DF">
        <w:rPr>
          <w:rFonts w:ascii="Times New Roman" w:hAnsi="Times New Roman" w:cs="Times New Roman"/>
          <w:sz w:val="28"/>
          <w:szCs w:val="28"/>
        </w:rPr>
        <w:t xml:space="preserve"> (а за його відсутності особі, що виконує обов’язки селищного голови).</w:t>
      </w:r>
    </w:p>
    <w:p w:rsidR="00D463CF" w:rsidRPr="000549DF" w:rsidRDefault="00D463CF" w:rsidP="00114431">
      <w:pPr>
        <w:pStyle w:val="a6"/>
        <w:ind w:firstLine="567"/>
        <w:jc w:val="both"/>
        <w:rPr>
          <w:rFonts w:ascii="Times New Roman" w:hAnsi="Times New Roman" w:cs="Times New Roman"/>
          <w:sz w:val="28"/>
          <w:szCs w:val="28"/>
        </w:rPr>
      </w:pPr>
      <w:r w:rsidRPr="000549DF">
        <w:rPr>
          <w:rFonts w:ascii="Times New Roman" w:hAnsi="Times New Roman" w:cs="Times New Roman"/>
          <w:sz w:val="28"/>
          <w:szCs w:val="28"/>
        </w:rPr>
        <w:t>Організаційна незалежність забезпечується через:</w:t>
      </w:r>
    </w:p>
    <w:p w:rsidR="00BD2E88" w:rsidRPr="000549DF" w:rsidRDefault="00AD1CFC" w:rsidP="00114431">
      <w:pPr>
        <w:pStyle w:val="a6"/>
        <w:ind w:firstLine="567"/>
        <w:jc w:val="both"/>
        <w:rPr>
          <w:rFonts w:ascii="Times New Roman" w:hAnsi="Times New Roman" w:cs="Times New Roman"/>
          <w:sz w:val="28"/>
          <w:szCs w:val="28"/>
        </w:rPr>
      </w:pPr>
      <w:r w:rsidRPr="000549DF">
        <w:rPr>
          <w:rFonts w:ascii="Times New Roman" w:hAnsi="Times New Roman" w:cs="Times New Roman"/>
          <w:sz w:val="28"/>
          <w:szCs w:val="28"/>
        </w:rPr>
        <w:t xml:space="preserve">підписання декларації внутрішнього аудиту; </w:t>
      </w:r>
    </w:p>
    <w:p w:rsidR="00305ABD" w:rsidRPr="000549DF" w:rsidRDefault="00D463CF" w:rsidP="00114431">
      <w:pPr>
        <w:pStyle w:val="a6"/>
        <w:ind w:firstLine="567"/>
        <w:jc w:val="both"/>
        <w:rPr>
          <w:rFonts w:ascii="Times New Roman" w:hAnsi="Times New Roman" w:cs="Times New Roman"/>
          <w:sz w:val="28"/>
          <w:szCs w:val="28"/>
        </w:rPr>
      </w:pPr>
      <w:r w:rsidRPr="000549DF">
        <w:rPr>
          <w:rFonts w:ascii="Times New Roman" w:hAnsi="Times New Roman" w:cs="Times New Roman"/>
          <w:sz w:val="28"/>
          <w:szCs w:val="28"/>
        </w:rPr>
        <w:t xml:space="preserve">затвердження </w:t>
      </w:r>
      <w:r w:rsidR="00930284" w:rsidRPr="000549DF">
        <w:rPr>
          <w:rFonts w:ascii="Times New Roman" w:hAnsi="Times New Roman" w:cs="Times New Roman"/>
          <w:sz w:val="28"/>
          <w:szCs w:val="28"/>
        </w:rPr>
        <w:t>селищним г</w:t>
      </w:r>
      <w:r w:rsidRPr="000549DF">
        <w:rPr>
          <w:rFonts w:ascii="Times New Roman" w:hAnsi="Times New Roman" w:cs="Times New Roman"/>
          <w:sz w:val="28"/>
          <w:szCs w:val="28"/>
        </w:rPr>
        <w:t xml:space="preserve">оловою </w:t>
      </w:r>
      <w:r w:rsidR="00BD2E88" w:rsidRPr="000549DF">
        <w:rPr>
          <w:rFonts w:ascii="Times New Roman" w:hAnsi="Times New Roman" w:cs="Times New Roman"/>
          <w:sz w:val="28"/>
          <w:szCs w:val="28"/>
        </w:rPr>
        <w:t>планів діяльності</w:t>
      </w:r>
      <w:r w:rsidR="00DB40E4" w:rsidRPr="000549DF">
        <w:rPr>
          <w:rFonts w:ascii="Times New Roman" w:hAnsi="Times New Roman" w:cs="Times New Roman"/>
          <w:sz w:val="28"/>
          <w:szCs w:val="28"/>
        </w:rPr>
        <w:t xml:space="preserve"> з внутрішнього аудиту</w:t>
      </w:r>
      <w:r w:rsidR="00BD2E88" w:rsidRPr="000549DF">
        <w:rPr>
          <w:rFonts w:ascii="Times New Roman" w:hAnsi="Times New Roman" w:cs="Times New Roman"/>
          <w:sz w:val="28"/>
          <w:szCs w:val="28"/>
        </w:rPr>
        <w:t>;</w:t>
      </w:r>
    </w:p>
    <w:p w:rsidR="00BD2E88" w:rsidRPr="000549DF" w:rsidRDefault="00D463CF" w:rsidP="00114431">
      <w:pPr>
        <w:pStyle w:val="a6"/>
        <w:ind w:firstLine="567"/>
        <w:jc w:val="both"/>
        <w:rPr>
          <w:rFonts w:ascii="Times New Roman" w:hAnsi="Times New Roman" w:cs="Times New Roman"/>
          <w:sz w:val="28"/>
          <w:szCs w:val="28"/>
        </w:rPr>
      </w:pPr>
      <w:r w:rsidRPr="000549DF">
        <w:rPr>
          <w:rFonts w:ascii="Times New Roman" w:hAnsi="Times New Roman" w:cs="Times New Roman"/>
          <w:sz w:val="28"/>
          <w:szCs w:val="28"/>
        </w:rPr>
        <w:t xml:space="preserve">інформування </w:t>
      </w:r>
      <w:r w:rsidR="002A1FC5" w:rsidRPr="000549DF">
        <w:rPr>
          <w:rFonts w:ascii="Times New Roman" w:hAnsi="Times New Roman" w:cs="Times New Roman"/>
          <w:sz w:val="28"/>
          <w:szCs w:val="28"/>
        </w:rPr>
        <w:t>керівником</w:t>
      </w:r>
      <w:r w:rsidR="00756122" w:rsidRPr="000549DF">
        <w:rPr>
          <w:rFonts w:ascii="Times New Roman" w:hAnsi="Times New Roman" w:cs="Times New Roman"/>
          <w:sz w:val="28"/>
          <w:szCs w:val="28"/>
        </w:rPr>
        <w:t xml:space="preserve"> </w:t>
      </w:r>
      <w:r w:rsidR="00794268" w:rsidRPr="000549DF">
        <w:rPr>
          <w:rFonts w:ascii="Times New Roman" w:hAnsi="Times New Roman" w:cs="Times New Roman"/>
          <w:sz w:val="28"/>
          <w:szCs w:val="28"/>
        </w:rPr>
        <w:t>С</w:t>
      </w:r>
      <w:r w:rsidR="00756122" w:rsidRPr="000549DF">
        <w:rPr>
          <w:rFonts w:ascii="Times New Roman" w:hAnsi="Times New Roman" w:cs="Times New Roman"/>
          <w:sz w:val="28"/>
          <w:szCs w:val="28"/>
        </w:rPr>
        <w:t>ектору</w:t>
      </w:r>
      <w:r w:rsidR="00EE77AC" w:rsidRPr="000549DF">
        <w:rPr>
          <w:rFonts w:ascii="Times New Roman" w:hAnsi="Times New Roman" w:cs="Times New Roman"/>
          <w:sz w:val="28"/>
          <w:szCs w:val="28"/>
        </w:rPr>
        <w:t xml:space="preserve"> </w:t>
      </w:r>
      <w:r w:rsidR="00930284" w:rsidRPr="000549DF">
        <w:rPr>
          <w:rFonts w:ascii="Times New Roman" w:hAnsi="Times New Roman" w:cs="Times New Roman"/>
          <w:sz w:val="28"/>
          <w:szCs w:val="28"/>
        </w:rPr>
        <w:t>селищного г</w:t>
      </w:r>
      <w:r w:rsidRPr="000549DF">
        <w:rPr>
          <w:rFonts w:ascii="Times New Roman" w:hAnsi="Times New Roman" w:cs="Times New Roman"/>
          <w:sz w:val="28"/>
          <w:szCs w:val="28"/>
        </w:rPr>
        <w:t>олов</w:t>
      </w:r>
      <w:r w:rsidR="000A7B49" w:rsidRPr="000549DF">
        <w:rPr>
          <w:rFonts w:ascii="Times New Roman" w:hAnsi="Times New Roman" w:cs="Times New Roman"/>
          <w:sz w:val="28"/>
          <w:szCs w:val="28"/>
        </w:rPr>
        <w:t>у</w:t>
      </w:r>
      <w:r w:rsidRPr="000549DF">
        <w:rPr>
          <w:rFonts w:ascii="Times New Roman" w:hAnsi="Times New Roman" w:cs="Times New Roman"/>
          <w:sz w:val="28"/>
          <w:szCs w:val="28"/>
        </w:rPr>
        <w:t xml:space="preserve"> про стан виконання плану проведення внутрішніх аудитів та інших завдань, а також про наявність обмежень у проведенні внутрішнього аудиту чи ресурсах.</w:t>
      </w:r>
    </w:p>
    <w:p w:rsidR="00DF4937" w:rsidRDefault="00C87DC8" w:rsidP="00DF4937">
      <w:pPr>
        <w:spacing w:after="0" w:line="240" w:lineRule="auto"/>
        <w:ind w:firstLine="567"/>
        <w:jc w:val="both"/>
        <w:rPr>
          <w:rFonts w:ascii="Times New Roman" w:eastAsia="Times New Roman" w:hAnsi="Times New Roman" w:cs="Times New Roman"/>
          <w:sz w:val="28"/>
          <w:szCs w:val="28"/>
          <w:lang w:eastAsia="ru-RU"/>
        </w:rPr>
      </w:pPr>
      <w:r w:rsidRPr="000549DF">
        <w:rPr>
          <w:rFonts w:ascii="Times New Roman" w:eastAsia="Times New Roman" w:hAnsi="Times New Roman" w:cs="Times New Roman"/>
          <w:sz w:val="28"/>
          <w:szCs w:val="28"/>
          <w:lang w:eastAsia="ru-RU"/>
        </w:rPr>
        <w:t>Магдалинівський с</w:t>
      </w:r>
      <w:r w:rsidR="00DF4937" w:rsidRPr="000549DF">
        <w:rPr>
          <w:rFonts w:ascii="Times New Roman" w:eastAsia="Times New Roman" w:hAnsi="Times New Roman" w:cs="Times New Roman"/>
          <w:sz w:val="28"/>
          <w:szCs w:val="28"/>
          <w:lang w:eastAsia="ru-RU"/>
        </w:rPr>
        <w:t xml:space="preserve">елищний голова </w:t>
      </w:r>
      <w:r w:rsidRPr="000549DF">
        <w:rPr>
          <w:rFonts w:ascii="Times New Roman" w:hAnsi="Times New Roman" w:cs="Times New Roman"/>
          <w:sz w:val="28"/>
          <w:szCs w:val="28"/>
        </w:rPr>
        <w:t xml:space="preserve">(далі – селищний голова) </w:t>
      </w:r>
      <w:r w:rsidR="00DF4937" w:rsidRPr="000549DF">
        <w:rPr>
          <w:rFonts w:ascii="Times New Roman" w:eastAsia="Times New Roman" w:hAnsi="Times New Roman" w:cs="Times New Roman"/>
          <w:sz w:val="28"/>
          <w:szCs w:val="28"/>
          <w:lang w:eastAsia="ru-RU"/>
        </w:rPr>
        <w:t>підпи</w:t>
      </w:r>
      <w:r w:rsidR="00DF4937">
        <w:rPr>
          <w:rFonts w:ascii="Times New Roman" w:eastAsia="Times New Roman" w:hAnsi="Times New Roman" w:cs="Times New Roman"/>
          <w:sz w:val="28"/>
          <w:szCs w:val="28"/>
          <w:lang w:eastAsia="ru-RU"/>
        </w:rPr>
        <w:t>сує з керівником Сектору декларацію внутрішнього аудиту, в якій зазначаються мета (місія) та цілі, принципи незалежності, основні повноваження та обов’язки</w:t>
      </w:r>
      <w:r w:rsidR="00260E95">
        <w:rPr>
          <w:rFonts w:ascii="Times New Roman" w:eastAsia="Times New Roman" w:hAnsi="Times New Roman" w:cs="Times New Roman"/>
          <w:sz w:val="28"/>
          <w:szCs w:val="28"/>
          <w:lang w:eastAsia="ru-RU"/>
        </w:rPr>
        <w:t xml:space="preserve"> Сектору</w:t>
      </w:r>
      <w:r w:rsidR="00DF4937">
        <w:rPr>
          <w:rFonts w:ascii="Times New Roman" w:eastAsia="Times New Roman" w:hAnsi="Times New Roman" w:cs="Times New Roman"/>
          <w:sz w:val="28"/>
          <w:szCs w:val="28"/>
          <w:lang w:eastAsia="ru-RU"/>
        </w:rPr>
        <w:t>.</w:t>
      </w:r>
    </w:p>
    <w:p w:rsidR="00DF4937" w:rsidRDefault="00DF4937" w:rsidP="00DF493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ініціативою селищного голови або керівника Сектору до декларації можуть вноситися зміни.</w:t>
      </w:r>
    </w:p>
    <w:p w:rsidR="00404C2F" w:rsidRPr="00265032" w:rsidRDefault="00DF4937" w:rsidP="00114431">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3</w:t>
      </w:r>
      <w:r w:rsidR="00D463CF" w:rsidRPr="00265032">
        <w:rPr>
          <w:rFonts w:ascii="Times New Roman" w:hAnsi="Times New Roman" w:cs="Times New Roman"/>
          <w:sz w:val="28"/>
          <w:szCs w:val="28"/>
        </w:rPr>
        <w:t>.</w:t>
      </w:r>
      <w:r>
        <w:rPr>
          <w:rFonts w:ascii="Times New Roman" w:hAnsi="Times New Roman" w:cs="Times New Roman"/>
          <w:sz w:val="28"/>
          <w:szCs w:val="28"/>
        </w:rPr>
        <w:t>4</w:t>
      </w:r>
      <w:r w:rsidR="00D463CF" w:rsidRPr="00265032">
        <w:rPr>
          <w:rFonts w:ascii="Times New Roman" w:hAnsi="Times New Roman" w:cs="Times New Roman"/>
          <w:sz w:val="28"/>
          <w:szCs w:val="28"/>
        </w:rPr>
        <w:t xml:space="preserve">. Функціональна незалежність передбачає недопущення виконання </w:t>
      </w:r>
      <w:r w:rsidR="0029184B" w:rsidRPr="00265032">
        <w:rPr>
          <w:rFonts w:ascii="Times New Roman" w:hAnsi="Times New Roman" w:cs="Times New Roman"/>
          <w:sz w:val="28"/>
          <w:szCs w:val="28"/>
        </w:rPr>
        <w:t>Сектором</w:t>
      </w:r>
      <w:r w:rsidR="00D463CF" w:rsidRPr="00265032">
        <w:rPr>
          <w:rFonts w:ascii="Times New Roman" w:hAnsi="Times New Roman" w:cs="Times New Roman"/>
          <w:sz w:val="28"/>
          <w:szCs w:val="28"/>
        </w:rPr>
        <w:t xml:space="preserve"> функцій, не пов’язаних зі</w:t>
      </w:r>
      <w:r w:rsidR="0029184B" w:rsidRPr="00265032">
        <w:rPr>
          <w:rFonts w:ascii="Times New Roman" w:hAnsi="Times New Roman" w:cs="Times New Roman"/>
          <w:sz w:val="28"/>
          <w:szCs w:val="28"/>
        </w:rPr>
        <w:t xml:space="preserve"> здійсненням внутрішнього </w:t>
      </w:r>
      <w:r w:rsidR="0029184B" w:rsidRPr="00DF4937">
        <w:rPr>
          <w:rFonts w:ascii="Times New Roman" w:hAnsi="Times New Roman" w:cs="Times New Roman"/>
          <w:sz w:val="28"/>
          <w:szCs w:val="28"/>
        </w:rPr>
        <w:t>аудиту (</w:t>
      </w:r>
      <w:r w:rsidR="0029184B" w:rsidRPr="00DF4937">
        <w:rPr>
          <w:rFonts w:ascii="Times New Roman" w:eastAsia="Times New Roman" w:hAnsi="Times New Roman" w:cs="Times New Roman"/>
          <w:sz w:val="28"/>
          <w:szCs w:val="28"/>
        </w:rPr>
        <w:t xml:space="preserve">у тому числі безпосереднє здійснення заходів з організації внутрішнього контролю, </w:t>
      </w:r>
      <w:r w:rsidR="0029184B" w:rsidRPr="00DF4937">
        <w:rPr>
          <w:rFonts w:ascii="Times New Roman" w:eastAsia="Times New Roman" w:hAnsi="Times New Roman" w:cs="Times New Roman"/>
          <w:sz w:val="28"/>
          <w:szCs w:val="28"/>
        </w:rPr>
        <w:lastRenderedPageBreak/>
        <w:t>управлінн</w:t>
      </w:r>
      <w:r w:rsidR="00753CB6" w:rsidRPr="00DF4937">
        <w:rPr>
          <w:rFonts w:ascii="Times New Roman" w:eastAsia="Times New Roman" w:hAnsi="Times New Roman" w:cs="Times New Roman"/>
          <w:sz w:val="28"/>
          <w:szCs w:val="28"/>
        </w:rPr>
        <w:t>і</w:t>
      </w:r>
      <w:r w:rsidR="0029184B" w:rsidRPr="00DF4937">
        <w:rPr>
          <w:rFonts w:ascii="Times New Roman" w:eastAsia="Times New Roman" w:hAnsi="Times New Roman" w:cs="Times New Roman"/>
          <w:sz w:val="28"/>
          <w:szCs w:val="28"/>
        </w:rPr>
        <w:t xml:space="preserve"> ризиками, прийнятт</w:t>
      </w:r>
      <w:r w:rsidR="00753CB6" w:rsidRPr="00DF4937">
        <w:rPr>
          <w:rFonts w:ascii="Times New Roman" w:eastAsia="Times New Roman" w:hAnsi="Times New Roman" w:cs="Times New Roman"/>
          <w:sz w:val="28"/>
          <w:szCs w:val="28"/>
        </w:rPr>
        <w:t>і</w:t>
      </w:r>
      <w:r w:rsidR="0029184B" w:rsidRPr="00DF4937">
        <w:rPr>
          <w:rFonts w:ascii="Times New Roman" w:eastAsia="Times New Roman" w:hAnsi="Times New Roman" w:cs="Times New Roman"/>
          <w:sz w:val="28"/>
          <w:szCs w:val="28"/>
        </w:rPr>
        <w:t xml:space="preserve"> управлінських рішень щодо управління фінансовими та іншими ресурсами, участі у робочих групах, комісіях тощо, пов’язаних із вказаними рішеннями), </w:t>
      </w:r>
      <w:r w:rsidR="00404C2F" w:rsidRPr="00DF4937">
        <w:rPr>
          <w:rFonts w:ascii="Times New Roman" w:eastAsia="Times New Roman" w:hAnsi="Times New Roman" w:cs="Times New Roman"/>
          <w:sz w:val="28"/>
          <w:szCs w:val="28"/>
        </w:rPr>
        <w:t xml:space="preserve">та </w:t>
      </w:r>
      <w:r w:rsidR="0029184B" w:rsidRPr="00DF4937">
        <w:rPr>
          <w:rFonts w:ascii="Times New Roman" w:eastAsia="Times New Roman" w:hAnsi="Times New Roman" w:cs="Times New Roman"/>
          <w:sz w:val="28"/>
          <w:szCs w:val="28"/>
        </w:rPr>
        <w:t xml:space="preserve">інших функцій, </w:t>
      </w:r>
      <w:r w:rsidR="00404C2F" w:rsidRPr="00DF4937">
        <w:rPr>
          <w:rFonts w:ascii="Times New Roman" w:eastAsia="Times New Roman" w:hAnsi="Times New Roman" w:cs="Times New Roman"/>
          <w:sz w:val="28"/>
          <w:szCs w:val="28"/>
        </w:rPr>
        <w:t xml:space="preserve">не визначених </w:t>
      </w:r>
      <w:r w:rsidR="00404C2F" w:rsidRPr="00265032">
        <w:rPr>
          <w:rFonts w:ascii="Times New Roman" w:eastAsia="Times New Roman" w:hAnsi="Times New Roman" w:cs="Times New Roman"/>
          <w:sz w:val="28"/>
          <w:szCs w:val="28"/>
        </w:rPr>
        <w:t>в основних внутрішніх документах з питань внутрішнього аудиту.</w:t>
      </w:r>
    </w:p>
    <w:p w:rsidR="009B54DF" w:rsidRDefault="00DF4937" w:rsidP="00D91F3F">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3.5. </w:t>
      </w:r>
      <w:r w:rsidR="009B54DF" w:rsidRPr="009B54DF">
        <w:rPr>
          <w:rFonts w:ascii="Times New Roman" w:eastAsia="Times New Roman" w:hAnsi="Times New Roman" w:cs="Times New Roman"/>
          <w:color w:val="000000" w:themeColor="text1"/>
          <w:sz w:val="28"/>
          <w:szCs w:val="28"/>
        </w:rPr>
        <w:t>Забороняється будь-яке втручання у діяльність Сектору, пов’язану з реалізацією ним повноважень із здійснення діяльності з внутрішнього аудиту.</w:t>
      </w:r>
    </w:p>
    <w:p w:rsidR="00D463CF" w:rsidRPr="00A60573" w:rsidRDefault="00DF4937" w:rsidP="00D91F3F">
      <w:pPr>
        <w:pStyle w:val="a6"/>
        <w:ind w:firstLine="567"/>
        <w:jc w:val="both"/>
        <w:rPr>
          <w:rFonts w:ascii="Times New Roman" w:hAnsi="Times New Roman" w:cs="Times New Roman"/>
          <w:sz w:val="28"/>
          <w:szCs w:val="28"/>
        </w:rPr>
      </w:pPr>
      <w:r>
        <w:rPr>
          <w:rFonts w:ascii="Times New Roman" w:hAnsi="Times New Roman" w:cs="Times New Roman"/>
          <w:sz w:val="28"/>
          <w:szCs w:val="28"/>
        </w:rPr>
        <w:t>3.6.</w:t>
      </w:r>
      <w:r w:rsidR="00D463CF" w:rsidRPr="00A60573">
        <w:rPr>
          <w:rFonts w:ascii="Times New Roman" w:hAnsi="Times New Roman" w:cs="Times New Roman"/>
          <w:sz w:val="28"/>
          <w:szCs w:val="28"/>
        </w:rPr>
        <w:t xml:space="preserve"> </w:t>
      </w:r>
      <w:r w:rsidR="00930284">
        <w:rPr>
          <w:rFonts w:ascii="Times New Roman" w:hAnsi="Times New Roman" w:cs="Times New Roman"/>
          <w:sz w:val="28"/>
          <w:szCs w:val="28"/>
        </w:rPr>
        <w:t>Селищний г</w:t>
      </w:r>
      <w:r w:rsidR="00D463CF" w:rsidRPr="00A60573">
        <w:rPr>
          <w:rFonts w:ascii="Times New Roman" w:hAnsi="Times New Roman" w:cs="Times New Roman"/>
          <w:sz w:val="28"/>
          <w:szCs w:val="28"/>
        </w:rPr>
        <w:t>олова забезпечує вжиття заходів щодо запобігання неправомірному втручанню третіх осіб</w:t>
      </w:r>
      <w:r w:rsidR="00DB40E4" w:rsidRPr="00A60573">
        <w:rPr>
          <w:rFonts w:ascii="Times New Roman" w:hAnsi="Times New Roman" w:cs="Times New Roman"/>
          <w:sz w:val="28"/>
          <w:szCs w:val="28"/>
        </w:rPr>
        <w:t xml:space="preserve"> у будь-які питання, пов’язанні із здійсненням діяльності з внутрішнього аудиту,</w:t>
      </w:r>
      <w:r w:rsidR="00D463CF" w:rsidRPr="00A60573">
        <w:rPr>
          <w:rFonts w:ascii="Times New Roman" w:hAnsi="Times New Roman" w:cs="Times New Roman"/>
          <w:sz w:val="28"/>
          <w:szCs w:val="28"/>
        </w:rPr>
        <w:t xml:space="preserve"> у </w:t>
      </w:r>
      <w:r w:rsidR="00DB40E4" w:rsidRPr="00A60573">
        <w:rPr>
          <w:rFonts w:ascii="Times New Roman" w:hAnsi="Times New Roman" w:cs="Times New Roman"/>
          <w:sz w:val="28"/>
          <w:szCs w:val="28"/>
        </w:rPr>
        <w:t xml:space="preserve">тому числі щодо </w:t>
      </w:r>
      <w:r w:rsidR="00D463CF" w:rsidRPr="00A60573">
        <w:rPr>
          <w:rFonts w:ascii="Times New Roman" w:hAnsi="Times New Roman" w:cs="Times New Roman"/>
          <w:sz w:val="28"/>
          <w:szCs w:val="28"/>
        </w:rPr>
        <w:t>планування</w:t>
      </w:r>
      <w:r w:rsidR="00DB40E4" w:rsidRPr="00A60573">
        <w:rPr>
          <w:rFonts w:ascii="Times New Roman" w:hAnsi="Times New Roman" w:cs="Times New Roman"/>
          <w:sz w:val="28"/>
          <w:szCs w:val="28"/>
        </w:rPr>
        <w:t xml:space="preserve"> діяльності з внутрішнього аудиту,</w:t>
      </w:r>
      <w:r w:rsidR="00D463CF" w:rsidRPr="00A60573">
        <w:rPr>
          <w:rFonts w:ascii="Times New Roman" w:hAnsi="Times New Roman" w:cs="Times New Roman"/>
          <w:sz w:val="28"/>
          <w:szCs w:val="28"/>
        </w:rPr>
        <w:t xml:space="preserve"> проведення внутрішнього аудиту та підготовк</w:t>
      </w:r>
      <w:r w:rsidR="003E7C35" w:rsidRPr="00A60573">
        <w:rPr>
          <w:rFonts w:ascii="Times New Roman" w:hAnsi="Times New Roman" w:cs="Times New Roman"/>
          <w:sz w:val="28"/>
          <w:szCs w:val="28"/>
        </w:rPr>
        <w:t>и</w:t>
      </w:r>
      <w:r w:rsidR="00D463CF" w:rsidRPr="00A60573">
        <w:rPr>
          <w:rFonts w:ascii="Times New Roman" w:hAnsi="Times New Roman" w:cs="Times New Roman"/>
          <w:sz w:val="28"/>
          <w:szCs w:val="28"/>
        </w:rPr>
        <w:t xml:space="preserve"> звіту про його результати.</w:t>
      </w:r>
    </w:p>
    <w:p w:rsidR="00D463CF" w:rsidRDefault="00DF4937" w:rsidP="00D91F3F">
      <w:pPr>
        <w:pStyle w:val="a6"/>
        <w:ind w:firstLine="567"/>
        <w:jc w:val="both"/>
        <w:rPr>
          <w:rFonts w:ascii="Times New Roman" w:hAnsi="Times New Roman" w:cs="Times New Roman"/>
          <w:sz w:val="28"/>
          <w:szCs w:val="28"/>
        </w:rPr>
      </w:pPr>
      <w:r>
        <w:rPr>
          <w:rFonts w:ascii="Times New Roman" w:hAnsi="Times New Roman" w:cs="Times New Roman"/>
          <w:sz w:val="28"/>
          <w:szCs w:val="28"/>
        </w:rPr>
        <w:t>3.7</w:t>
      </w:r>
      <w:r w:rsidR="00D463CF" w:rsidRPr="00B026D2">
        <w:rPr>
          <w:rFonts w:ascii="Times New Roman" w:hAnsi="Times New Roman" w:cs="Times New Roman"/>
          <w:sz w:val="28"/>
          <w:szCs w:val="28"/>
        </w:rPr>
        <w:t xml:space="preserve">. Об’єктивність вимагає від </w:t>
      </w:r>
      <w:r w:rsidR="00B026D2" w:rsidRPr="00B026D2">
        <w:rPr>
          <w:rFonts w:ascii="Times New Roman" w:hAnsi="Times New Roman" w:cs="Times New Roman"/>
          <w:sz w:val="28"/>
          <w:szCs w:val="28"/>
        </w:rPr>
        <w:t>працівників Сектору</w:t>
      </w:r>
      <w:r w:rsidR="00D463CF" w:rsidRPr="00B026D2">
        <w:rPr>
          <w:rFonts w:ascii="Times New Roman" w:hAnsi="Times New Roman" w:cs="Times New Roman"/>
          <w:sz w:val="28"/>
          <w:szCs w:val="28"/>
        </w:rPr>
        <w:t xml:space="preserve"> провадити </w:t>
      </w:r>
      <w:r w:rsidR="00B026D2" w:rsidRPr="00B026D2">
        <w:rPr>
          <w:rFonts w:ascii="Times New Roman" w:hAnsi="Times New Roman" w:cs="Times New Roman"/>
          <w:sz w:val="28"/>
          <w:szCs w:val="28"/>
        </w:rPr>
        <w:t xml:space="preserve">свою </w:t>
      </w:r>
      <w:r w:rsidR="00D463CF" w:rsidRPr="00B026D2">
        <w:rPr>
          <w:rFonts w:ascii="Times New Roman" w:hAnsi="Times New Roman" w:cs="Times New Roman"/>
          <w:sz w:val="28"/>
          <w:szCs w:val="28"/>
        </w:rPr>
        <w:t>діяльність неупереджено, без формування свого ви</w:t>
      </w:r>
      <w:r w:rsidR="00A5306D" w:rsidRPr="00B026D2">
        <w:rPr>
          <w:rFonts w:ascii="Times New Roman" w:hAnsi="Times New Roman" w:cs="Times New Roman"/>
          <w:sz w:val="28"/>
          <w:szCs w:val="28"/>
        </w:rPr>
        <w:t xml:space="preserve">сновку під впливом третіх осіб </w:t>
      </w:r>
      <w:r w:rsidR="00D463CF" w:rsidRPr="00B026D2">
        <w:rPr>
          <w:rFonts w:ascii="Times New Roman" w:hAnsi="Times New Roman" w:cs="Times New Roman"/>
          <w:sz w:val="28"/>
          <w:szCs w:val="28"/>
        </w:rPr>
        <w:t xml:space="preserve">та </w:t>
      </w:r>
      <w:r w:rsidR="00A5306D" w:rsidRPr="00B026D2">
        <w:rPr>
          <w:rFonts w:ascii="Times New Roman" w:hAnsi="Times New Roman" w:cs="Times New Roman"/>
          <w:sz w:val="28"/>
          <w:szCs w:val="28"/>
        </w:rPr>
        <w:t>уникати конфлікту інтересів.</w:t>
      </w:r>
    </w:p>
    <w:p w:rsidR="00227D40" w:rsidRDefault="00336DBB" w:rsidP="00D91F3F">
      <w:pPr>
        <w:pStyle w:val="a6"/>
        <w:ind w:firstLine="567"/>
        <w:jc w:val="both"/>
        <w:rPr>
          <w:rFonts w:ascii="Times New Roman" w:hAnsi="Times New Roman" w:cs="Times New Roman"/>
          <w:sz w:val="28"/>
          <w:szCs w:val="28"/>
        </w:rPr>
      </w:pPr>
      <w:r>
        <w:rPr>
          <w:rFonts w:ascii="Times New Roman" w:hAnsi="Times New Roman" w:cs="Times New Roman"/>
          <w:sz w:val="28"/>
          <w:szCs w:val="28"/>
        </w:rPr>
        <w:t>3.8.</w:t>
      </w:r>
      <w:r w:rsidR="00227D40">
        <w:rPr>
          <w:rFonts w:ascii="Times New Roman" w:hAnsi="Times New Roman" w:cs="Times New Roman"/>
          <w:sz w:val="28"/>
          <w:szCs w:val="28"/>
        </w:rPr>
        <w:t xml:space="preserve"> </w:t>
      </w:r>
      <w:r w:rsidR="009F7E6F">
        <w:rPr>
          <w:rFonts w:ascii="Times New Roman" w:hAnsi="Times New Roman" w:cs="Times New Roman"/>
          <w:sz w:val="28"/>
          <w:szCs w:val="28"/>
        </w:rPr>
        <w:t>Керівник</w:t>
      </w:r>
      <w:r w:rsidR="00227D40">
        <w:rPr>
          <w:rFonts w:ascii="Times New Roman" w:hAnsi="Times New Roman" w:cs="Times New Roman"/>
          <w:sz w:val="28"/>
          <w:szCs w:val="28"/>
        </w:rPr>
        <w:t xml:space="preserve"> Сектору забезпечує вжиття заходів щодо зменшення ризиків впливу на незалежність та/або об’єктивність працівників Сектору.</w:t>
      </w:r>
    </w:p>
    <w:p w:rsidR="00227D40" w:rsidRDefault="00227D40" w:rsidP="00D91F3F">
      <w:pPr>
        <w:pStyle w:val="a6"/>
        <w:ind w:firstLine="567"/>
        <w:jc w:val="both"/>
        <w:rPr>
          <w:rFonts w:ascii="Times New Roman" w:hAnsi="Times New Roman" w:cs="Times New Roman"/>
          <w:sz w:val="28"/>
          <w:szCs w:val="28"/>
        </w:rPr>
      </w:pPr>
      <w:r>
        <w:rPr>
          <w:rFonts w:ascii="Times New Roman" w:hAnsi="Times New Roman" w:cs="Times New Roman"/>
          <w:sz w:val="28"/>
          <w:szCs w:val="28"/>
        </w:rPr>
        <w:t>Загрози незалежності мають контролюватися на рівні кожного працівника Сектору, аудиторського завдання, а також на функціональному та організаційному рівнях.</w:t>
      </w:r>
    </w:p>
    <w:p w:rsidR="00DA7AD8" w:rsidRPr="00B026D2" w:rsidRDefault="00336DBB" w:rsidP="00D91F3F">
      <w:pPr>
        <w:pStyle w:val="a6"/>
        <w:ind w:firstLine="567"/>
        <w:jc w:val="both"/>
        <w:rPr>
          <w:rFonts w:ascii="Times New Roman" w:hAnsi="Times New Roman" w:cs="Times New Roman"/>
          <w:sz w:val="28"/>
          <w:szCs w:val="28"/>
        </w:rPr>
      </w:pPr>
      <w:r>
        <w:rPr>
          <w:rFonts w:ascii="Times New Roman" w:hAnsi="Times New Roman" w:cs="Times New Roman"/>
          <w:sz w:val="28"/>
          <w:szCs w:val="28"/>
        </w:rPr>
        <w:t>3.9</w:t>
      </w:r>
      <w:r w:rsidR="00DA7AD8">
        <w:rPr>
          <w:rFonts w:ascii="Times New Roman" w:hAnsi="Times New Roman" w:cs="Times New Roman"/>
          <w:sz w:val="28"/>
          <w:szCs w:val="28"/>
        </w:rPr>
        <w:t xml:space="preserve">. Працівники Сектору інформують </w:t>
      </w:r>
      <w:r w:rsidR="009F7E6F">
        <w:rPr>
          <w:rFonts w:ascii="Times New Roman" w:hAnsi="Times New Roman" w:cs="Times New Roman"/>
          <w:sz w:val="28"/>
          <w:szCs w:val="28"/>
        </w:rPr>
        <w:t>керівника</w:t>
      </w:r>
      <w:r w:rsidR="00DA7AD8">
        <w:rPr>
          <w:rFonts w:ascii="Times New Roman" w:hAnsi="Times New Roman" w:cs="Times New Roman"/>
          <w:sz w:val="28"/>
          <w:szCs w:val="28"/>
        </w:rPr>
        <w:t xml:space="preserve"> Сектору про сфери діяльності установи</w:t>
      </w:r>
      <w:r w:rsidR="00FF236A">
        <w:rPr>
          <w:rFonts w:ascii="Times New Roman" w:hAnsi="Times New Roman" w:cs="Times New Roman"/>
          <w:sz w:val="28"/>
          <w:szCs w:val="28"/>
        </w:rPr>
        <w:t xml:space="preserve">, </w:t>
      </w:r>
      <w:r w:rsidR="00DA7AD8">
        <w:rPr>
          <w:rFonts w:ascii="Times New Roman" w:hAnsi="Times New Roman" w:cs="Times New Roman"/>
          <w:sz w:val="28"/>
          <w:szCs w:val="28"/>
        </w:rPr>
        <w:t xml:space="preserve">в яких вони працювали на керівних </w:t>
      </w:r>
      <w:r w:rsidR="00357603">
        <w:rPr>
          <w:rFonts w:ascii="Times New Roman" w:hAnsi="Times New Roman" w:cs="Times New Roman"/>
          <w:sz w:val="28"/>
          <w:szCs w:val="28"/>
        </w:rPr>
        <w:t>посадах</w:t>
      </w:r>
      <w:r w:rsidR="00357603" w:rsidRPr="00357603">
        <w:rPr>
          <w:rFonts w:ascii="Times New Roman" w:hAnsi="Times New Roman" w:cs="Times New Roman"/>
          <w:color w:val="00B050"/>
          <w:sz w:val="28"/>
          <w:szCs w:val="28"/>
        </w:rPr>
        <w:t xml:space="preserve"> </w:t>
      </w:r>
      <w:r w:rsidR="00FF236A" w:rsidRPr="00E34F60">
        <w:rPr>
          <w:rFonts w:ascii="Times New Roman" w:hAnsi="Times New Roman" w:cs="Times New Roman"/>
          <w:sz w:val="28"/>
          <w:szCs w:val="28"/>
        </w:rPr>
        <w:t xml:space="preserve">та </w:t>
      </w:r>
      <w:r w:rsidR="00E34F60">
        <w:rPr>
          <w:rFonts w:ascii="Times New Roman" w:hAnsi="Times New Roman" w:cs="Times New Roman"/>
          <w:sz w:val="28"/>
          <w:szCs w:val="28"/>
        </w:rPr>
        <w:t>напрямках</w:t>
      </w:r>
      <w:r w:rsidR="00265032" w:rsidRPr="00E34F60">
        <w:rPr>
          <w:rFonts w:ascii="Times New Roman" w:hAnsi="Times New Roman" w:cs="Times New Roman"/>
          <w:sz w:val="28"/>
          <w:szCs w:val="28"/>
        </w:rPr>
        <w:t xml:space="preserve"> </w:t>
      </w:r>
      <w:r w:rsidR="000D5148" w:rsidRPr="00E34F60">
        <w:rPr>
          <w:rFonts w:ascii="Times New Roman" w:hAnsi="Times New Roman" w:cs="Times New Roman"/>
          <w:sz w:val="28"/>
          <w:szCs w:val="28"/>
        </w:rPr>
        <w:t>роботи</w:t>
      </w:r>
      <w:r w:rsidR="00DC2E26" w:rsidRPr="00E34F60">
        <w:rPr>
          <w:rFonts w:ascii="Times New Roman" w:hAnsi="Times New Roman" w:cs="Times New Roman"/>
          <w:sz w:val="28"/>
          <w:szCs w:val="28"/>
        </w:rPr>
        <w:t xml:space="preserve"> </w:t>
      </w:r>
      <w:r w:rsidR="00FF236A" w:rsidRPr="00E34F60">
        <w:rPr>
          <w:rFonts w:ascii="Times New Roman" w:hAnsi="Times New Roman" w:cs="Times New Roman"/>
          <w:sz w:val="28"/>
          <w:szCs w:val="28"/>
        </w:rPr>
        <w:t xml:space="preserve">на інших </w:t>
      </w:r>
      <w:r w:rsidR="00357603" w:rsidRPr="00E34F60">
        <w:rPr>
          <w:rFonts w:ascii="Times New Roman" w:hAnsi="Times New Roman" w:cs="Times New Roman"/>
          <w:sz w:val="28"/>
          <w:szCs w:val="28"/>
        </w:rPr>
        <w:t>посадах,</w:t>
      </w:r>
      <w:r w:rsidR="00DA7AD8" w:rsidRPr="00E34F60">
        <w:rPr>
          <w:rFonts w:ascii="Times New Roman" w:hAnsi="Times New Roman" w:cs="Times New Roman"/>
          <w:sz w:val="28"/>
          <w:szCs w:val="28"/>
        </w:rPr>
        <w:t xml:space="preserve"> чи в яких</w:t>
      </w:r>
      <w:r w:rsidR="00A775E9" w:rsidRPr="00E34F60">
        <w:rPr>
          <w:rFonts w:ascii="Times New Roman" w:hAnsi="Times New Roman" w:cs="Times New Roman"/>
          <w:sz w:val="28"/>
          <w:szCs w:val="28"/>
        </w:rPr>
        <w:t xml:space="preserve"> працюють (пра</w:t>
      </w:r>
      <w:r w:rsidR="00A775E9">
        <w:rPr>
          <w:rFonts w:ascii="Times New Roman" w:hAnsi="Times New Roman" w:cs="Times New Roman"/>
          <w:sz w:val="28"/>
          <w:szCs w:val="28"/>
        </w:rPr>
        <w:t>цювали у період, що охоплюється внутрішнім аудитом) близькі особи, для прийняття ним рішення про можливість проведення таким працівником внутрішнього аудиту в зазначених сферах</w:t>
      </w:r>
      <w:r w:rsidR="00165ACE">
        <w:rPr>
          <w:rFonts w:ascii="Times New Roman" w:hAnsi="Times New Roman" w:cs="Times New Roman"/>
          <w:sz w:val="28"/>
          <w:szCs w:val="28"/>
        </w:rPr>
        <w:t xml:space="preserve"> </w:t>
      </w:r>
      <w:r w:rsidR="00A775E9" w:rsidRPr="00E34F60">
        <w:rPr>
          <w:rFonts w:ascii="Times New Roman" w:hAnsi="Times New Roman" w:cs="Times New Roman"/>
          <w:sz w:val="28"/>
          <w:szCs w:val="28"/>
        </w:rPr>
        <w:t>діяльності</w:t>
      </w:r>
      <w:r w:rsidR="00A775E9" w:rsidRPr="00CE0334">
        <w:rPr>
          <w:rFonts w:ascii="Times New Roman" w:hAnsi="Times New Roman" w:cs="Times New Roman"/>
          <w:color w:val="00B050"/>
          <w:sz w:val="28"/>
          <w:szCs w:val="28"/>
        </w:rPr>
        <w:t xml:space="preserve"> </w:t>
      </w:r>
      <w:r w:rsidR="00A775E9">
        <w:rPr>
          <w:rFonts w:ascii="Times New Roman" w:hAnsi="Times New Roman" w:cs="Times New Roman"/>
          <w:sz w:val="28"/>
          <w:szCs w:val="28"/>
        </w:rPr>
        <w:t>установи</w:t>
      </w:r>
      <w:r w:rsidR="00E34F60">
        <w:rPr>
          <w:rFonts w:ascii="Times New Roman" w:hAnsi="Times New Roman" w:cs="Times New Roman"/>
          <w:sz w:val="28"/>
          <w:szCs w:val="28"/>
        </w:rPr>
        <w:t xml:space="preserve"> та напрямках роботи</w:t>
      </w:r>
      <w:r w:rsidR="00A775E9">
        <w:rPr>
          <w:rFonts w:ascii="Times New Roman" w:hAnsi="Times New Roman" w:cs="Times New Roman"/>
          <w:sz w:val="28"/>
          <w:szCs w:val="28"/>
        </w:rPr>
        <w:t>.</w:t>
      </w:r>
      <w:r w:rsidR="00DA7AD8">
        <w:rPr>
          <w:rFonts w:ascii="Times New Roman" w:hAnsi="Times New Roman" w:cs="Times New Roman"/>
          <w:sz w:val="28"/>
          <w:szCs w:val="28"/>
        </w:rPr>
        <w:t xml:space="preserve"> </w:t>
      </w:r>
    </w:p>
    <w:p w:rsidR="00E40C96" w:rsidRPr="00FF236A" w:rsidRDefault="00336DBB" w:rsidP="00D91F3F">
      <w:pPr>
        <w:pStyle w:val="a6"/>
        <w:ind w:firstLine="567"/>
        <w:jc w:val="both"/>
        <w:rPr>
          <w:rFonts w:ascii="Times New Roman" w:hAnsi="Times New Roman" w:cs="Times New Roman"/>
          <w:sz w:val="28"/>
          <w:szCs w:val="28"/>
        </w:rPr>
      </w:pPr>
      <w:r>
        <w:rPr>
          <w:rFonts w:ascii="Times New Roman" w:hAnsi="Times New Roman" w:cs="Times New Roman"/>
          <w:sz w:val="28"/>
          <w:szCs w:val="28"/>
        </w:rPr>
        <w:t>3.10</w:t>
      </w:r>
      <w:r w:rsidR="00D463CF" w:rsidRPr="009D4E58">
        <w:rPr>
          <w:rFonts w:ascii="Times New Roman" w:hAnsi="Times New Roman" w:cs="Times New Roman"/>
          <w:sz w:val="28"/>
          <w:szCs w:val="28"/>
        </w:rPr>
        <w:t xml:space="preserve">. У разі виникнення обставин, які перешкоджають </w:t>
      </w:r>
      <w:r w:rsidR="008E6EDD" w:rsidRPr="009D4E58">
        <w:rPr>
          <w:rFonts w:ascii="Times New Roman" w:hAnsi="Times New Roman" w:cs="Times New Roman"/>
          <w:sz w:val="28"/>
          <w:szCs w:val="28"/>
        </w:rPr>
        <w:t>виконанню</w:t>
      </w:r>
      <w:r w:rsidR="00D463CF" w:rsidRPr="009D4E58">
        <w:rPr>
          <w:rFonts w:ascii="Times New Roman" w:hAnsi="Times New Roman" w:cs="Times New Roman"/>
          <w:sz w:val="28"/>
          <w:szCs w:val="28"/>
        </w:rPr>
        <w:t xml:space="preserve"> </w:t>
      </w:r>
      <w:r w:rsidR="008E6EDD" w:rsidRPr="009D4E58">
        <w:rPr>
          <w:rFonts w:ascii="Times New Roman" w:hAnsi="Times New Roman" w:cs="Times New Roman"/>
          <w:sz w:val="28"/>
          <w:szCs w:val="28"/>
        </w:rPr>
        <w:t xml:space="preserve">працівниками </w:t>
      </w:r>
      <w:r w:rsidR="00B9138A" w:rsidRPr="009D4E58">
        <w:rPr>
          <w:rFonts w:ascii="Times New Roman" w:hAnsi="Times New Roman" w:cs="Times New Roman"/>
          <w:sz w:val="28"/>
          <w:szCs w:val="28"/>
        </w:rPr>
        <w:t xml:space="preserve">або </w:t>
      </w:r>
      <w:r w:rsidR="009F7E6F">
        <w:rPr>
          <w:rFonts w:ascii="Times New Roman" w:hAnsi="Times New Roman" w:cs="Times New Roman"/>
          <w:sz w:val="28"/>
          <w:szCs w:val="28"/>
        </w:rPr>
        <w:t xml:space="preserve">керівником </w:t>
      </w:r>
      <w:r w:rsidR="008E6EDD" w:rsidRPr="009D4E58">
        <w:rPr>
          <w:rFonts w:ascii="Times New Roman" w:hAnsi="Times New Roman" w:cs="Times New Roman"/>
          <w:sz w:val="28"/>
          <w:szCs w:val="28"/>
        </w:rPr>
        <w:t>Сектору їх</w:t>
      </w:r>
      <w:r w:rsidR="00D463CF" w:rsidRPr="009D4E58">
        <w:rPr>
          <w:rFonts w:ascii="Times New Roman" w:hAnsi="Times New Roman" w:cs="Times New Roman"/>
          <w:sz w:val="28"/>
          <w:szCs w:val="28"/>
        </w:rPr>
        <w:t xml:space="preserve"> обов’язків, втручання </w:t>
      </w:r>
      <w:r w:rsidR="008E6EDD" w:rsidRPr="009D4E58">
        <w:rPr>
          <w:rFonts w:ascii="Times New Roman" w:hAnsi="Times New Roman" w:cs="Times New Roman"/>
          <w:sz w:val="28"/>
          <w:szCs w:val="28"/>
        </w:rPr>
        <w:t>у їх</w:t>
      </w:r>
      <w:r w:rsidR="00D463CF" w:rsidRPr="009D4E58">
        <w:rPr>
          <w:rFonts w:ascii="Times New Roman" w:hAnsi="Times New Roman" w:cs="Times New Roman"/>
          <w:sz w:val="28"/>
          <w:szCs w:val="28"/>
        </w:rPr>
        <w:t xml:space="preserve"> діяльність посадових </w:t>
      </w:r>
      <w:r w:rsidR="007C6F06">
        <w:rPr>
          <w:rFonts w:ascii="Times New Roman" w:hAnsi="Times New Roman" w:cs="Times New Roman"/>
          <w:sz w:val="28"/>
          <w:szCs w:val="28"/>
        </w:rPr>
        <w:t xml:space="preserve">осіб Магдалинівської </w:t>
      </w:r>
      <w:r w:rsidR="007C6F06" w:rsidRPr="00AF55FC">
        <w:rPr>
          <w:rFonts w:ascii="Times New Roman" w:hAnsi="Times New Roman" w:cs="Times New Roman"/>
          <w:sz w:val="28"/>
          <w:szCs w:val="28"/>
        </w:rPr>
        <w:t xml:space="preserve">селищної ради </w:t>
      </w:r>
      <w:r w:rsidR="00D463CF" w:rsidRPr="009D4E58">
        <w:rPr>
          <w:rFonts w:ascii="Times New Roman" w:hAnsi="Times New Roman" w:cs="Times New Roman"/>
          <w:sz w:val="28"/>
          <w:szCs w:val="28"/>
        </w:rPr>
        <w:t xml:space="preserve">або інших осіб, </w:t>
      </w:r>
      <w:r w:rsidR="009F7E6F">
        <w:rPr>
          <w:rFonts w:ascii="Times New Roman" w:hAnsi="Times New Roman" w:cs="Times New Roman"/>
          <w:sz w:val="28"/>
          <w:szCs w:val="28"/>
        </w:rPr>
        <w:t xml:space="preserve">керівник </w:t>
      </w:r>
      <w:r w:rsidR="00B9138A" w:rsidRPr="009D4E58">
        <w:rPr>
          <w:rFonts w:ascii="Times New Roman" w:hAnsi="Times New Roman" w:cs="Times New Roman"/>
          <w:sz w:val="28"/>
          <w:szCs w:val="28"/>
        </w:rPr>
        <w:t>Сектору</w:t>
      </w:r>
      <w:r w:rsidR="00D463CF" w:rsidRPr="009D4E58">
        <w:rPr>
          <w:rFonts w:ascii="Times New Roman" w:hAnsi="Times New Roman" w:cs="Times New Roman"/>
          <w:sz w:val="28"/>
          <w:szCs w:val="28"/>
        </w:rPr>
        <w:t xml:space="preserve"> письмово інформу</w:t>
      </w:r>
      <w:r w:rsidR="00325AE1" w:rsidRPr="009D4E58">
        <w:rPr>
          <w:rFonts w:ascii="Times New Roman" w:hAnsi="Times New Roman" w:cs="Times New Roman"/>
          <w:sz w:val="28"/>
          <w:szCs w:val="28"/>
        </w:rPr>
        <w:t>є</w:t>
      </w:r>
      <w:r w:rsidR="00D463CF" w:rsidRPr="009D4E58">
        <w:rPr>
          <w:rFonts w:ascii="Times New Roman" w:hAnsi="Times New Roman" w:cs="Times New Roman"/>
          <w:sz w:val="28"/>
          <w:szCs w:val="28"/>
        </w:rPr>
        <w:t xml:space="preserve"> про </w:t>
      </w:r>
      <w:r w:rsidR="009D4E58">
        <w:rPr>
          <w:rFonts w:ascii="Times New Roman" w:hAnsi="Times New Roman" w:cs="Times New Roman"/>
          <w:sz w:val="28"/>
          <w:szCs w:val="28"/>
        </w:rPr>
        <w:t>такі обставини та їх можливі наслідки</w:t>
      </w:r>
      <w:r w:rsidR="00D463CF" w:rsidRPr="009D4E58">
        <w:rPr>
          <w:rFonts w:ascii="Times New Roman" w:hAnsi="Times New Roman" w:cs="Times New Roman"/>
          <w:sz w:val="28"/>
          <w:szCs w:val="28"/>
        </w:rPr>
        <w:t xml:space="preserve"> </w:t>
      </w:r>
      <w:r w:rsidR="001E78E0">
        <w:rPr>
          <w:rFonts w:ascii="Times New Roman" w:hAnsi="Times New Roman" w:cs="Times New Roman"/>
          <w:sz w:val="28"/>
          <w:szCs w:val="28"/>
        </w:rPr>
        <w:t xml:space="preserve">селищного </w:t>
      </w:r>
      <w:r w:rsidR="00207C57">
        <w:rPr>
          <w:rFonts w:ascii="Times New Roman" w:hAnsi="Times New Roman" w:cs="Times New Roman"/>
          <w:sz w:val="28"/>
          <w:szCs w:val="28"/>
        </w:rPr>
        <w:t>г</w:t>
      </w:r>
      <w:r w:rsidR="001E78E0">
        <w:rPr>
          <w:rFonts w:ascii="Times New Roman" w:hAnsi="Times New Roman" w:cs="Times New Roman"/>
          <w:sz w:val="28"/>
          <w:szCs w:val="28"/>
        </w:rPr>
        <w:t>о</w:t>
      </w:r>
      <w:r w:rsidR="00325AE1" w:rsidRPr="009D4E58">
        <w:rPr>
          <w:rFonts w:ascii="Times New Roman" w:hAnsi="Times New Roman" w:cs="Times New Roman"/>
          <w:sz w:val="28"/>
          <w:szCs w:val="28"/>
        </w:rPr>
        <w:t xml:space="preserve">лову </w:t>
      </w:r>
      <w:r w:rsidR="00D463CF" w:rsidRPr="00A82301">
        <w:rPr>
          <w:rFonts w:ascii="Times New Roman" w:hAnsi="Times New Roman" w:cs="Times New Roman"/>
          <w:sz w:val="28"/>
          <w:szCs w:val="28"/>
        </w:rPr>
        <w:t>для</w:t>
      </w:r>
      <w:r w:rsidR="00D463CF" w:rsidRPr="009D4E58">
        <w:rPr>
          <w:rFonts w:ascii="Times New Roman" w:hAnsi="Times New Roman" w:cs="Times New Roman"/>
          <w:color w:val="00B050"/>
          <w:sz w:val="28"/>
          <w:szCs w:val="28"/>
        </w:rPr>
        <w:t xml:space="preserve"> </w:t>
      </w:r>
      <w:r w:rsidR="009D4E58" w:rsidRPr="00FF236A">
        <w:rPr>
          <w:rFonts w:ascii="Times New Roman" w:hAnsi="Times New Roman" w:cs="Times New Roman"/>
          <w:sz w:val="28"/>
          <w:szCs w:val="28"/>
        </w:rPr>
        <w:t xml:space="preserve">прийняття ним </w:t>
      </w:r>
      <w:r w:rsidR="00E40C96" w:rsidRPr="00FF236A">
        <w:rPr>
          <w:rFonts w:ascii="Times New Roman" w:hAnsi="Times New Roman" w:cs="Times New Roman"/>
          <w:sz w:val="28"/>
          <w:szCs w:val="28"/>
        </w:rPr>
        <w:t xml:space="preserve">відповідних </w:t>
      </w:r>
      <w:r w:rsidR="009D4E58" w:rsidRPr="00FF236A">
        <w:rPr>
          <w:rFonts w:ascii="Times New Roman" w:hAnsi="Times New Roman" w:cs="Times New Roman"/>
          <w:sz w:val="28"/>
          <w:szCs w:val="28"/>
        </w:rPr>
        <w:t>управлінських рішень</w:t>
      </w:r>
      <w:r w:rsidR="00E40C96" w:rsidRPr="00FF236A">
        <w:rPr>
          <w:rFonts w:ascii="Times New Roman" w:hAnsi="Times New Roman" w:cs="Times New Roman"/>
          <w:sz w:val="28"/>
          <w:szCs w:val="28"/>
        </w:rPr>
        <w:t>.</w:t>
      </w:r>
    </w:p>
    <w:p w:rsidR="009D4E58" w:rsidRPr="00E34F60" w:rsidRDefault="009D4E58" w:rsidP="00D91F3F">
      <w:pPr>
        <w:pStyle w:val="a6"/>
        <w:ind w:firstLine="567"/>
        <w:jc w:val="both"/>
        <w:rPr>
          <w:rFonts w:ascii="Times New Roman" w:hAnsi="Times New Roman" w:cs="Times New Roman"/>
          <w:sz w:val="28"/>
          <w:szCs w:val="28"/>
        </w:rPr>
      </w:pPr>
      <w:r w:rsidRPr="00E34F60">
        <w:rPr>
          <w:rFonts w:ascii="Times New Roman" w:hAnsi="Times New Roman" w:cs="Times New Roman"/>
          <w:sz w:val="28"/>
          <w:szCs w:val="28"/>
        </w:rPr>
        <w:t>Інформ</w:t>
      </w:r>
      <w:r w:rsidR="0000067C" w:rsidRPr="00E34F60">
        <w:rPr>
          <w:rFonts w:ascii="Times New Roman" w:hAnsi="Times New Roman" w:cs="Times New Roman"/>
          <w:sz w:val="28"/>
          <w:szCs w:val="28"/>
        </w:rPr>
        <w:t xml:space="preserve">ування </w:t>
      </w:r>
      <w:r w:rsidR="00207C57" w:rsidRPr="00E34F60">
        <w:rPr>
          <w:rFonts w:ascii="Times New Roman" w:hAnsi="Times New Roman" w:cs="Times New Roman"/>
          <w:sz w:val="28"/>
          <w:szCs w:val="28"/>
        </w:rPr>
        <w:t>селищного г</w:t>
      </w:r>
      <w:r w:rsidR="0000067C" w:rsidRPr="00E34F60">
        <w:rPr>
          <w:rFonts w:ascii="Times New Roman" w:hAnsi="Times New Roman" w:cs="Times New Roman"/>
          <w:sz w:val="28"/>
          <w:szCs w:val="28"/>
        </w:rPr>
        <w:t>олови про перешкоджання працівникам Сектору у виконанні їх обов’язків, втручання третіх осі</w:t>
      </w:r>
      <w:r w:rsidR="00C87D11" w:rsidRPr="00E34F60">
        <w:rPr>
          <w:rFonts w:ascii="Times New Roman" w:hAnsi="Times New Roman" w:cs="Times New Roman"/>
          <w:sz w:val="28"/>
          <w:szCs w:val="28"/>
        </w:rPr>
        <w:t xml:space="preserve">б у їх діяльність здійснюється </w:t>
      </w:r>
      <w:r w:rsidR="009F7E6F" w:rsidRPr="00E34F60">
        <w:rPr>
          <w:rFonts w:ascii="Times New Roman" w:hAnsi="Times New Roman" w:cs="Times New Roman"/>
          <w:sz w:val="28"/>
          <w:szCs w:val="28"/>
        </w:rPr>
        <w:t>керівником</w:t>
      </w:r>
      <w:r w:rsidR="0000067C" w:rsidRPr="00E34F60">
        <w:rPr>
          <w:rFonts w:ascii="Times New Roman" w:hAnsi="Times New Roman" w:cs="Times New Roman"/>
          <w:sz w:val="28"/>
          <w:szCs w:val="28"/>
        </w:rPr>
        <w:t xml:space="preserve"> </w:t>
      </w:r>
      <w:r w:rsidR="00475786" w:rsidRPr="00E34F60">
        <w:rPr>
          <w:rFonts w:ascii="Times New Roman" w:hAnsi="Times New Roman" w:cs="Times New Roman"/>
          <w:sz w:val="28"/>
          <w:szCs w:val="28"/>
        </w:rPr>
        <w:t xml:space="preserve">Сектору </w:t>
      </w:r>
      <w:r w:rsidR="0000067C" w:rsidRPr="00E34F60">
        <w:rPr>
          <w:rFonts w:ascii="Times New Roman" w:hAnsi="Times New Roman" w:cs="Times New Roman"/>
          <w:sz w:val="28"/>
          <w:szCs w:val="28"/>
        </w:rPr>
        <w:t xml:space="preserve">на підставі письмового інформування працівниками </w:t>
      </w:r>
      <w:r w:rsidR="009F7E6F" w:rsidRPr="00E34F60">
        <w:rPr>
          <w:rFonts w:ascii="Times New Roman" w:hAnsi="Times New Roman" w:cs="Times New Roman"/>
          <w:sz w:val="28"/>
          <w:szCs w:val="28"/>
        </w:rPr>
        <w:t>керівника</w:t>
      </w:r>
      <w:r w:rsidR="00475786" w:rsidRPr="00E34F60">
        <w:rPr>
          <w:rFonts w:ascii="Times New Roman" w:hAnsi="Times New Roman" w:cs="Times New Roman"/>
          <w:sz w:val="28"/>
          <w:szCs w:val="28"/>
        </w:rPr>
        <w:t xml:space="preserve"> Сектору </w:t>
      </w:r>
      <w:r w:rsidR="00794268" w:rsidRPr="00E34F60">
        <w:rPr>
          <w:rFonts w:ascii="Times New Roman" w:hAnsi="Times New Roman" w:cs="Times New Roman"/>
          <w:sz w:val="28"/>
          <w:szCs w:val="28"/>
        </w:rPr>
        <w:t>про такі обставини</w:t>
      </w:r>
      <w:r w:rsidR="0000067C" w:rsidRPr="00E34F60">
        <w:rPr>
          <w:rFonts w:ascii="Times New Roman" w:hAnsi="Times New Roman" w:cs="Times New Roman"/>
          <w:sz w:val="28"/>
          <w:szCs w:val="28"/>
        </w:rPr>
        <w:t>.</w:t>
      </w:r>
    </w:p>
    <w:p w:rsidR="00FC2A46" w:rsidRPr="00E34F60" w:rsidRDefault="00FC2A46" w:rsidP="00D91F3F">
      <w:pPr>
        <w:pStyle w:val="a6"/>
        <w:ind w:firstLine="567"/>
        <w:jc w:val="both"/>
        <w:rPr>
          <w:rFonts w:ascii="Times New Roman" w:hAnsi="Times New Roman" w:cs="Times New Roman"/>
          <w:sz w:val="28"/>
          <w:szCs w:val="28"/>
        </w:rPr>
      </w:pPr>
    </w:p>
    <w:p w:rsidR="00753CB6" w:rsidRPr="00753CB6" w:rsidRDefault="00753CB6" w:rsidP="00753CB6">
      <w:pPr>
        <w:pStyle w:val="a6"/>
        <w:jc w:val="center"/>
        <w:rPr>
          <w:rFonts w:ascii="Times New Roman" w:hAnsi="Times New Roman" w:cs="Times New Roman"/>
          <w:color w:val="000000" w:themeColor="text1"/>
          <w:sz w:val="28"/>
          <w:szCs w:val="28"/>
        </w:rPr>
      </w:pPr>
      <w:r w:rsidRPr="00753CB6">
        <w:rPr>
          <w:rFonts w:ascii="Times New Roman" w:hAnsi="Times New Roman" w:cs="Times New Roman"/>
          <w:b/>
          <w:bCs/>
          <w:color w:val="000000" w:themeColor="text1"/>
          <w:sz w:val="28"/>
          <w:szCs w:val="28"/>
        </w:rPr>
        <w:t>I</w:t>
      </w:r>
      <w:r w:rsidRPr="00753CB6">
        <w:rPr>
          <w:rFonts w:ascii="Times New Roman" w:hAnsi="Times New Roman" w:cs="Times New Roman"/>
          <w:b/>
          <w:bCs/>
          <w:color w:val="000000" w:themeColor="text1"/>
          <w:sz w:val="28"/>
          <w:szCs w:val="28"/>
          <w:lang w:val="en-US"/>
        </w:rPr>
        <w:t>V</w:t>
      </w:r>
      <w:r w:rsidRPr="00753CB6">
        <w:rPr>
          <w:rFonts w:ascii="Times New Roman" w:hAnsi="Times New Roman" w:cs="Times New Roman"/>
          <w:b/>
          <w:bCs/>
          <w:color w:val="000000" w:themeColor="text1"/>
          <w:sz w:val="28"/>
          <w:szCs w:val="28"/>
        </w:rPr>
        <w:t xml:space="preserve">. Основні завдання </w:t>
      </w:r>
      <w:r w:rsidR="00C6373C">
        <w:rPr>
          <w:rFonts w:ascii="Times New Roman" w:hAnsi="Times New Roman" w:cs="Times New Roman"/>
          <w:b/>
          <w:bCs/>
          <w:color w:val="000000" w:themeColor="text1"/>
          <w:sz w:val="28"/>
          <w:szCs w:val="28"/>
        </w:rPr>
        <w:t xml:space="preserve">та функції </w:t>
      </w:r>
      <w:r w:rsidRPr="00753CB6">
        <w:rPr>
          <w:rFonts w:ascii="Times New Roman" w:hAnsi="Times New Roman" w:cs="Times New Roman"/>
          <w:b/>
          <w:bCs/>
          <w:color w:val="000000" w:themeColor="text1"/>
          <w:sz w:val="28"/>
          <w:szCs w:val="28"/>
        </w:rPr>
        <w:t>внутрішнього аудиту.</w:t>
      </w:r>
    </w:p>
    <w:p w:rsidR="00753CB6" w:rsidRPr="00753CB6" w:rsidRDefault="00753CB6" w:rsidP="00753CB6">
      <w:pPr>
        <w:spacing w:after="0" w:line="240" w:lineRule="auto"/>
        <w:ind w:firstLine="567"/>
        <w:jc w:val="both"/>
        <w:rPr>
          <w:rFonts w:ascii="Times New Roman" w:eastAsia="Times New Roman" w:hAnsi="Times New Roman" w:cs="Times New Roman"/>
          <w:sz w:val="28"/>
          <w:szCs w:val="28"/>
          <w:lang w:eastAsia="ru-RU"/>
        </w:rPr>
      </w:pPr>
      <w:r w:rsidRPr="00753CB6">
        <w:rPr>
          <w:rFonts w:ascii="Times New Roman" w:hAnsi="Times New Roman" w:cs="Times New Roman"/>
          <w:sz w:val="28"/>
          <w:szCs w:val="28"/>
        </w:rPr>
        <w:tab/>
        <w:t>4.</w:t>
      </w:r>
      <w:r w:rsidR="00570CD4">
        <w:rPr>
          <w:rFonts w:ascii="Times New Roman" w:hAnsi="Times New Roman" w:cs="Times New Roman"/>
          <w:sz w:val="28"/>
          <w:szCs w:val="28"/>
        </w:rPr>
        <w:t>1</w:t>
      </w:r>
      <w:r w:rsidRPr="00753CB6">
        <w:rPr>
          <w:rFonts w:ascii="Times New Roman" w:hAnsi="Times New Roman" w:cs="Times New Roman"/>
          <w:sz w:val="28"/>
          <w:szCs w:val="28"/>
        </w:rPr>
        <w:t xml:space="preserve">. </w:t>
      </w:r>
      <w:r w:rsidRPr="00753CB6">
        <w:rPr>
          <w:rFonts w:ascii="Times New Roman" w:eastAsia="Times New Roman" w:hAnsi="Times New Roman" w:cs="Times New Roman"/>
          <w:sz w:val="28"/>
          <w:szCs w:val="28"/>
          <w:lang w:eastAsia="ru-RU"/>
        </w:rPr>
        <w:t xml:space="preserve">Основним завданням внутрішнього аудиту є підготовка та надання </w:t>
      </w:r>
      <w:r w:rsidR="00B8760A">
        <w:rPr>
          <w:rFonts w:ascii="Times New Roman" w:eastAsia="Times New Roman" w:hAnsi="Times New Roman" w:cs="Times New Roman"/>
          <w:sz w:val="28"/>
          <w:szCs w:val="28"/>
          <w:lang w:eastAsia="ru-RU"/>
        </w:rPr>
        <w:t>селищному го</w:t>
      </w:r>
      <w:r w:rsidRPr="00753CB6">
        <w:rPr>
          <w:rFonts w:ascii="Times New Roman" w:eastAsia="Times New Roman" w:hAnsi="Times New Roman" w:cs="Times New Roman"/>
          <w:sz w:val="28"/>
          <w:szCs w:val="28"/>
          <w:lang w:eastAsia="ru-RU"/>
        </w:rPr>
        <w:t xml:space="preserve">лові об’єктивних та незалежних висновків і рекомендацій щодо ефективності діяльності та дотримання чинного законодавства виконавчими органами, </w:t>
      </w:r>
      <w:r w:rsidR="00C31620">
        <w:rPr>
          <w:rFonts w:ascii="Times New Roman" w:eastAsia="Times New Roman" w:hAnsi="Times New Roman" w:cs="Times New Roman"/>
          <w:sz w:val="28"/>
          <w:szCs w:val="28"/>
          <w:lang w:eastAsia="ru-RU"/>
        </w:rPr>
        <w:t xml:space="preserve">структурними </w:t>
      </w:r>
      <w:r w:rsidRPr="00753CB6">
        <w:rPr>
          <w:rFonts w:ascii="Times New Roman" w:eastAsia="Times New Roman" w:hAnsi="Times New Roman" w:cs="Times New Roman"/>
          <w:sz w:val="28"/>
          <w:szCs w:val="28"/>
          <w:lang w:eastAsia="ru-RU"/>
        </w:rPr>
        <w:t>підрозділами Магдалинівської селищної ради, підприємствами, установами та закладами, що перебувають у комунальній власності Магдалинівської селищної ради, в частині:</w:t>
      </w:r>
    </w:p>
    <w:p w:rsidR="00753CB6" w:rsidRPr="00753CB6" w:rsidRDefault="00753CB6" w:rsidP="00753CB6">
      <w:pPr>
        <w:spacing w:after="0" w:line="240" w:lineRule="auto"/>
        <w:ind w:firstLine="567"/>
        <w:jc w:val="both"/>
        <w:rPr>
          <w:rFonts w:ascii="Times New Roman" w:eastAsia="Times New Roman" w:hAnsi="Times New Roman" w:cs="Times New Roman"/>
          <w:sz w:val="28"/>
          <w:szCs w:val="28"/>
          <w:lang w:eastAsia="ru-RU"/>
        </w:rPr>
      </w:pPr>
      <w:r w:rsidRPr="00753CB6">
        <w:rPr>
          <w:rFonts w:ascii="Times New Roman" w:eastAsia="Times New Roman" w:hAnsi="Times New Roman" w:cs="Times New Roman"/>
          <w:sz w:val="28"/>
          <w:szCs w:val="28"/>
          <w:lang w:eastAsia="ru-RU"/>
        </w:rPr>
        <w:t>функціонування системи внутрішнього контролю та її удосконалення;</w:t>
      </w:r>
    </w:p>
    <w:p w:rsidR="00753CB6" w:rsidRPr="00753CB6" w:rsidRDefault="00753CB6" w:rsidP="00753CB6">
      <w:pPr>
        <w:spacing w:after="0" w:line="240" w:lineRule="auto"/>
        <w:ind w:firstLine="567"/>
        <w:jc w:val="both"/>
        <w:rPr>
          <w:rFonts w:ascii="Times New Roman" w:eastAsia="Times New Roman" w:hAnsi="Times New Roman" w:cs="Times New Roman"/>
          <w:sz w:val="28"/>
          <w:szCs w:val="28"/>
          <w:lang w:eastAsia="ru-RU"/>
        </w:rPr>
      </w:pPr>
      <w:r w:rsidRPr="00753CB6">
        <w:rPr>
          <w:rFonts w:ascii="Times New Roman" w:eastAsia="Times New Roman" w:hAnsi="Times New Roman" w:cs="Times New Roman"/>
          <w:sz w:val="28"/>
          <w:szCs w:val="28"/>
          <w:lang w:eastAsia="ru-RU"/>
        </w:rPr>
        <w:t>удосконалення системи управління;</w:t>
      </w:r>
    </w:p>
    <w:p w:rsidR="00753CB6" w:rsidRPr="00753CB6" w:rsidRDefault="00753CB6" w:rsidP="00753CB6">
      <w:pPr>
        <w:spacing w:after="0" w:line="240" w:lineRule="auto"/>
        <w:ind w:firstLine="567"/>
        <w:jc w:val="both"/>
        <w:rPr>
          <w:rFonts w:ascii="Times New Roman" w:eastAsia="Times New Roman" w:hAnsi="Times New Roman" w:cs="Times New Roman"/>
          <w:sz w:val="28"/>
          <w:szCs w:val="28"/>
          <w:lang w:eastAsia="ru-RU"/>
        </w:rPr>
      </w:pPr>
      <w:r w:rsidRPr="00753CB6">
        <w:rPr>
          <w:rFonts w:ascii="Times New Roman" w:eastAsia="Times New Roman" w:hAnsi="Times New Roman" w:cs="Times New Roman"/>
          <w:sz w:val="28"/>
          <w:szCs w:val="28"/>
          <w:lang w:eastAsia="ru-RU"/>
        </w:rPr>
        <w:t>запобігання фактам незаконного, неефективного та нерезультативного використання бюджетних коштів та інших активів;</w:t>
      </w:r>
    </w:p>
    <w:p w:rsidR="00753CB6" w:rsidRDefault="00753CB6" w:rsidP="00753CB6">
      <w:pPr>
        <w:spacing w:after="0" w:line="240" w:lineRule="auto"/>
        <w:ind w:firstLine="567"/>
        <w:jc w:val="both"/>
        <w:rPr>
          <w:rFonts w:ascii="Times New Roman" w:eastAsia="Times New Roman" w:hAnsi="Times New Roman" w:cs="Times New Roman"/>
          <w:sz w:val="28"/>
          <w:szCs w:val="28"/>
          <w:lang w:eastAsia="ru-RU"/>
        </w:rPr>
      </w:pPr>
      <w:r w:rsidRPr="00753CB6">
        <w:rPr>
          <w:rFonts w:ascii="Times New Roman" w:eastAsia="Times New Roman" w:hAnsi="Times New Roman" w:cs="Times New Roman"/>
          <w:sz w:val="28"/>
          <w:szCs w:val="28"/>
          <w:lang w:eastAsia="ru-RU"/>
        </w:rPr>
        <w:lastRenderedPageBreak/>
        <w:t xml:space="preserve">запобігання виникненню помилок чи інших недоліків у діяльності </w:t>
      </w:r>
      <w:r w:rsidR="00BC6177">
        <w:rPr>
          <w:rFonts w:ascii="Times New Roman" w:eastAsia="Times New Roman" w:hAnsi="Times New Roman" w:cs="Times New Roman"/>
          <w:sz w:val="28"/>
          <w:szCs w:val="28"/>
          <w:lang w:eastAsia="ru-RU"/>
        </w:rPr>
        <w:t xml:space="preserve">виконавчих органів, </w:t>
      </w:r>
      <w:r w:rsidR="00C31620">
        <w:rPr>
          <w:rFonts w:ascii="Times New Roman" w:eastAsia="Times New Roman" w:hAnsi="Times New Roman" w:cs="Times New Roman"/>
          <w:sz w:val="28"/>
          <w:szCs w:val="28"/>
          <w:lang w:eastAsia="ru-RU"/>
        </w:rPr>
        <w:t xml:space="preserve">структурних </w:t>
      </w:r>
      <w:r w:rsidR="00BC6177">
        <w:rPr>
          <w:rFonts w:ascii="Times New Roman" w:eastAsia="Times New Roman" w:hAnsi="Times New Roman" w:cs="Times New Roman"/>
          <w:sz w:val="28"/>
          <w:szCs w:val="28"/>
          <w:lang w:eastAsia="ru-RU"/>
        </w:rPr>
        <w:t>підрозділів Магдалинівської селищної ради, підприємств, установ та закладів, що перебувають у комунальній власності Магдалинівської селищної ради.</w:t>
      </w:r>
    </w:p>
    <w:p w:rsidR="00496AE0" w:rsidRDefault="0052303C" w:rsidP="00753CB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70CD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Сектор</w:t>
      </w:r>
      <w:r w:rsidR="00F770D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відповідно до покладених на нього завдань</w:t>
      </w:r>
    </w:p>
    <w:p w:rsidR="0052303C" w:rsidRDefault="00496AE0" w:rsidP="00753CB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4.2.1. </w:t>
      </w:r>
      <w:r w:rsidR="00F770DB">
        <w:rPr>
          <w:rFonts w:ascii="Times New Roman" w:eastAsia="Times New Roman" w:hAnsi="Times New Roman" w:cs="Times New Roman"/>
          <w:sz w:val="28"/>
          <w:szCs w:val="28"/>
          <w:lang w:eastAsia="ru-RU"/>
        </w:rPr>
        <w:t>проводить оцінку</w:t>
      </w:r>
      <w:r w:rsidR="0052303C">
        <w:rPr>
          <w:rFonts w:ascii="Times New Roman" w:eastAsia="Times New Roman" w:hAnsi="Times New Roman" w:cs="Times New Roman"/>
          <w:sz w:val="28"/>
          <w:szCs w:val="28"/>
          <w:lang w:eastAsia="ru-RU"/>
        </w:rPr>
        <w:t>:</w:t>
      </w:r>
    </w:p>
    <w:p w:rsidR="0052303C" w:rsidRDefault="002061DA" w:rsidP="00753CB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52303C">
        <w:rPr>
          <w:rFonts w:ascii="Times New Roman" w:eastAsia="Times New Roman" w:hAnsi="Times New Roman" w:cs="Times New Roman"/>
          <w:sz w:val="28"/>
          <w:szCs w:val="28"/>
          <w:lang w:eastAsia="ru-RU"/>
        </w:rPr>
        <w:t>фективності функціонування системи внутрішнього контролю;</w:t>
      </w:r>
    </w:p>
    <w:p w:rsidR="0052303C" w:rsidRDefault="002061DA" w:rsidP="00753CB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ступеня виконання і досягнення цілей, визначених у стратегічних та річних планах</w:t>
      </w:r>
      <w:r w:rsidR="003F32FB">
        <w:rPr>
          <w:rFonts w:ascii="Times New Roman" w:eastAsia="Times New Roman" w:hAnsi="Times New Roman" w:cs="Times New Roman"/>
          <w:sz w:val="28"/>
          <w:szCs w:val="28"/>
          <w:lang w:eastAsia="ru-RU"/>
        </w:rPr>
        <w:t xml:space="preserve"> діяльності</w:t>
      </w:r>
      <w:r>
        <w:rPr>
          <w:rFonts w:ascii="Times New Roman" w:eastAsia="Times New Roman" w:hAnsi="Times New Roman" w:cs="Times New Roman"/>
          <w:sz w:val="28"/>
          <w:szCs w:val="28"/>
          <w:lang w:eastAsia="ru-RU"/>
        </w:rPr>
        <w:t>;</w:t>
      </w:r>
    </w:p>
    <w:p w:rsidR="002061DA" w:rsidRDefault="002061DA" w:rsidP="00753CB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ефективності планування і виконання бюджетних програм та результатів їх виконання, управління бюджетними коштами;</w:t>
      </w:r>
    </w:p>
    <w:p w:rsidR="002061DA" w:rsidRDefault="002061DA" w:rsidP="00753CB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якості надання адміністративних послуг та виконання контрольно-наглядових функцій, завдань, визначених актами законодавства;</w:t>
      </w:r>
    </w:p>
    <w:p w:rsidR="002061DA" w:rsidRDefault="002061DA" w:rsidP="00753CB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збереження </w:t>
      </w:r>
      <w:r w:rsidR="000A6C07">
        <w:rPr>
          <w:rFonts w:ascii="Times New Roman" w:eastAsia="Times New Roman" w:hAnsi="Times New Roman" w:cs="Times New Roman"/>
          <w:sz w:val="28"/>
          <w:szCs w:val="28"/>
          <w:lang w:eastAsia="ru-RU"/>
        </w:rPr>
        <w:t xml:space="preserve">і використання </w:t>
      </w:r>
      <w:r>
        <w:rPr>
          <w:rFonts w:ascii="Times New Roman" w:eastAsia="Times New Roman" w:hAnsi="Times New Roman" w:cs="Times New Roman"/>
          <w:sz w:val="28"/>
          <w:szCs w:val="28"/>
          <w:lang w:eastAsia="ru-RU"/>
        </w:rPr>
        <w:t>активів</w:t>
      </w:r>
      <w:r w:rsidR="00EC1824">
        <w:rPr>
          <w:rFonts w:ascii="Times New Roman" w:eastAsia="Times New Roman" w:hAnsi="Times New Roman" w:cs="Times New Roman"/>
          <w:sz w:val="28"/>
          <w:szCs w:val="28"/>
          <w:lang w:eastAsia="ru-RU"/>
        </w:rPr>
        <w:t xml:space="preserve"> та інформації</w:t>
      </w:r>
      <w:r>
        <w:rPr>
          <w:rFonts w:ascii="Times New Roman" w:eastAsia="Times New Roman" w:hAnsi="Times New Roman" w:cs="Times New Roman"/>
          <w:sz w:val="28"/>
          <w:szCs w:val="28"/>
          <w:lang w:eastAsia="ru-RU"/>
        </w:rPr>
        <w:t>;</w:t>
      </w:r>
    </w:p>
    <w:p w:rsidR="002061DA" w:rsidRDefault="002061DA" w:rsidP="00753CB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надійності, ефективності та результативності інформаційних систем і технологій;</w:t>
      </w:r>
    </w:p>
    <w:p w:rsidR="002061DA" w:rsidRDefault="002061DA" w:rsidP="00753CB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управління комунальним майном;</w:t>
      </w:r>
    </w:p>
    <w:p w:rsidR="002061DA" w:rsidRDefault="002061DA" w:rsidP="00753CB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правильності ведення бухгалтерського обліку та достовірності фінансової і бюджетної звітності;</w:t>
      </w:r>
    </w:p>
    <w:p w:rsidR="00E63192" w:rsidRDefault="002061DA" w:rsidP="00E6319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ризиків, які негативно впливають на виконання функцій і завдань </w:t>
      </w:r>
      <w:r w:rsidR="00570CD4">
        <w:rPr>
          <w:rFonts w:ascii="Times New Roman" w:eastAsia="Times New Roman" w:hAnsi="Times New Roman" w:cs="Times New Roman"/>
          <w:sz w:val="28"/>
          <w:szCs w:val="28"/>
          <w:lang w:eastAsia="ru-RU"/>
        </w:rPr>
        <w:t xml:space="preserve">підконтрольними </w:t>
      </w:r>
      <w:r w:rsidR="009B19DD">
        <w:rPr>
          <w:rFonts w:ascii="Times New Roman" w:eastAsia="Times New Roman" w:hAnsi="Times New Roman" w:cs="Times New Roman"/>
          <w:sz w:val="28"/>
          <w:szCs w:val="28"/>
          <w:lang w:eastAsia="ru-RU"/>
        </w:rPr>
        <w:t>суб’єктами</w:t>
      </w:r>
      <w:r w:rsidR="00640694">
        <w:rPr>
          <w:rFonts w:ascii="Times New Roman" w:eastAsia="Times New Roman" w:hAnsi="Times New Roman" w:cs="Times New Roman"/>
          <w:sz w:val="28"/>
          <w:szCs w:val="28"/>
          <w:lang w:eastAsia="ru-RU"/>
        </w:rPr>
        <w:t>;</w:t>
      </w:r>
    </w:p>
    <w:p w:rsidR="002061DA" w:rsidRDefault="00EE2A7A" w:rsidP="00E6319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70CD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.2</w:t>
      </w:r>
      <w:r w:rsidR="002061DA">
        <w:rPr>
          <w:rFonts w:ascii="Times New Roman" w:eastAsia="Times New Roman" w:hAnsi="Times New Roman" w:cs="Times New Roman"/>
          <w:sz w:val="28"/>
          <w:szCs w:val="28"/>
          <w:lang w:eastAsia="ru-RU"/>
        </w:rPr>
        <w:t>. планує діяльність з внутрішнього аудиту, організовує та проводить внутрішні аудити, документує їх результати, готує аудиторські звіти, висновки та рекомендації, проводить моніторинг врахування рекомендацій</w:t>
      </w:r>
      <w:r w:rsidR="00640694">
        <w:rPr>
          <w:rFonts w:ascii="Times New Roman" w:eastAsia="Times New Roman" w:hAnsi="Times New Roman" w:cs="Times New Roman"/>
          <w:sz w:val="28"/>
          <w:szCs w:val="28"/>
          <w:lang w:eastAsia="ru-RU"/>
        </w:rPr>
        <w:t>;</w:t>
      </w:r>
    </w:p>
    <w:p w:rsidR="002061DA" w:rsidRDefault="00EE2A7A" w:rsidP="00E6319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70CD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.3</w:t>
      </w:r>
      <w:r w:rsidR="002061DA">
        <w:rPr>
          <w:rFonts w:ascii="Times New Roman" w:eastAsia="Times New Roman" w:hAnsi="Times New Roman" w:cs="Times New Roman"/>
          <w:sz w:val="28"/>
          <w:szCs w:val="28"/>
          <w:lang w:eastAsia="ru-RU"/>
        </w:rPr>
        <w:t>.</w:t>
      </w:r>
      <w:r w:rsidR="00640694">
        <w:rPr>
          <w:rFonts w:ascii="Times New Roman" w:eastAsia="Times New Roman" w:hAnsi="Times New Roman" w:cs="Times New Roman"/>
          <w:sz w:val="28"/>
          <w:szCs w:val="28"/>
          <w:lang w:eastAsia="ru-RU"/>
        </w:rPr>
        <w:t xml:space="preserve"> </w:t>
      </w:r>
      <w:r w:rsidR="002061DA">
        <w:rPr>
          <w:rFonts w:ascii="Times New Roman" w:eastAsia="Times New Roman" w:hAnsi="Times New Roman" w:cs="Times New Roman"/>
          <w:sz w:val="28"/>
          <w:szCs w:val="28"/>
          <w:lang w:eastAsia="ru-RU"/>
        </w:rPr>
        <w:t>взаємодіє з іншими виконавчими органами, підрозділами Магдалинівської селищної ради, підприємств</w:t>
      </w:r>
      <w:r w:rsidR="00640694">
        <w:rPr>
          <w:rFonts w:ascii="Times New Roman" w:eastAsia="Times New Roman" w:hAnsi="Times New Roman" w:cs="Times New Roman"/>
          <w:sz w:val="28"/>
          <w:szCs w:val="28"/>
          <w:lang w:eastAsia="ru-RU"/>
        </w:rPr>
        <w:t>ами</w:t>
      </w:r>
      <w:r w:rsidR="002061DA" w:rsidRPr="002061DA">
        <w:rPr>
          <w:rFonts w:ascii="Times New Roman" w:eastAsia="Times New Roman" w:hAnsi="Times New Roman" w:cs="Times New Roman"/>
          <w:sz w:val="28"/>
          <w:szCs w:val="28"/>
          <w:lang w:eastAsia="ru-RU"/>
        </w:rPr>
        <w:t xml:space="preserve"> </w:t>
      </w:r>
      <w:r w:rsidR="002061DA">
        <w:rPr>
          <w:rFonts w:ascii="Times New Roman" w:eastAsia="Times New Roman" w:hAnsi="Times New Roman" w:cs="Times New Roman"/>
          <w:sz w:val="28"/>
          <w:szCs w:val="28"/>
          <w:lang w:eastAsia="ru-RU"/>
        </w:rPr>
        <w:t>установ</w:t>
      </w:r>
      <w:r w:rsidR="00640694">
        <w:rPr>
          <w:rFonts w:ascii="Times New Roman" w:eastAsia="Times New Roman" w:hAnsi="Times New Roman" w:cs="Times New Roman"/>
          <w:sz w:val="28"/>
          <w:szCs w:val="28"/>
          <w:lang w:eastAsia="ru-RU"/>
        </w:rPr>
        <w:t>ами</w:t>
      </w:r>
      <w:r w:rsidR="002061DA">
        <w:rPr>
          <w:rFonts w:ascii="Times New Roman" w:eastAsia="Times New Roman" w:hAnsi="Times New Roman" w:cs="Times New Roman"/>
          <w:sz w:val="28"/>
          <w:szCs w:val="28"/>
          <w:lang w:eastAsia="ru-RU"/>
        </w:rPr>
        <w:t>, заклад</w:t>
      </w:r>
      <w:r w:rsidR="00640694">
        <w:rPr>
          <w:rFonts w:ascii="Times New Roman" w:eastAsia="Times New Roman" w:hAnsi="Times New Roman" w:cs="Times New Roman"/>
          <w:sz w:val="28"/>
          <w:szCs w:val="28"/>
          <w:lang w:eastAsia="ru-RU"/>
        </w:rPr>
        <w:t>ами</w:t>
      </w:r>
      <w:r w:rsidR="002061DA">
        <w:rPr>
          <w:rFonts w:ascii="Times New Roman" w:eastAsia="Times New Roman" w:hAnsi="Times New Roman" w:cs="Times New Roman"/>
          <w:sz w:val="28"/>
          <w:szCs w:val="28"/>
          <w:lang w:eastAsia="ru-RU"/>
        </w:rPr>
        <w:t>, що перебувають у комунальній власності Магдалинівської селищної ради</w:t>
      </w:r>
      <w:r w:rsidR="00640694">
        <w:rPr>
          <w:rFonts w:ascii="Times New Roman" w:eastAsia="Times New Roman" w:hAnsi="Times New Roman" w:cs="Times New Roman"/>
          <w:sz w:val="28"/>
          <w:szCs w:val="28"/>
          <w:lang w:eastAsia="ru-RU"/>
        </w:rPr>
        <w:t>, з питань здійснення внутрішнього аудиту;</w:t>
      </w:r>
    </w:p>
    <w:p w:rsidR="00640694" w:rsidRDefault="00EE2A7A" w:rsidP="00E6319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70CD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.4.</w:t>
      </w:r>
      <w:r w:rsidR="00640694">
        <w:rPr>
          <w:rFonts w:ascii="Times New Roman" w:eastAsia="Times New Roman" w:hAnsi="Times New Roman" w:cs="Times New Roman"/>
          <w:sz w:val="28"/>
          <w:szCs w:val="28"/>
          <w:lang w:eastAsia="ru-RU"/>
        </w:rPr>
        <w:t xml:space="preserve"> подає селищному голові та керівнику об’єкта внутрішнього аудиту аудиторські звіти і рекомендації для прийняття відповідних управлінських рішень;</w:t>
      </w:r>
    </w:p>
    <w:p w:rsidR="00640694" w:rsidRDefault="00EE2A7A" w:rsidP="00E6319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70CD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w:t>
      </w:r>
      <w:r w:rsidR="00640694">
        <w:rPr>
          <w:rFonts w:ascii="Times New Roman" w:eastAsia="Times New Roman" w:hAnsi="Times New Roman" w:cs="Times New Roman"/>
          <w:sz w:val="28"/>
          <w:szCs w:val="28"/>
          <w:lang w:eastAsia="ru-RU"/>
        </w:rPr>
        <w:t xml:space="preserve"> звітує про результати діяльності  відповідно до вимог цього По</w:t>
      </w:r>
      <w:r w:rsidR="00844A57">
        <w:rPr>
          <w:rFonts w:ascii="Times New Roman" w:eastAsia="Times New Roman" w:hAnsi="Times New Roman" w:cs="Times New Roman"/>
          <w:sz w:val="28"/>
          <w:szCs w:val="28"/>
          <w:lang w:eastAsia="ru-RU"/>
        </w:rPr>
        <w:t>рядку,</w:t>
      </w:r>
      <w:r w:rsidR="00844A57" w:rsidRPr="00844A57">
        <w:rPr>
          <w:rFonts w:ascii="Times New Roman" w:eastAsia="Times New Roman" w:hAnsi="Times New Roman" w:cs="Times New Roman"/>
          <w:sz w:val="28"/>
          <w:szCs w:val="28"/>
          <w:lang w:eastAsia="ru-RU"/>
        </w:rPr>
        <w:t xml:space="preserve"> </w:t>
      </w:r>
      <w:r w:rsidR="00844A57">
        <w:rPr>
          <w:rFonts w:ascii="Times New Roman" w:eastAsia="Times New Roman" w:hAnsi="Times New Roman" w:cs="Times New Roman"/>
          <w:sz w:val="28"/>
          <w:szCs w:val="28"/>
          <w:lang w:eastAsia="ru-RU"/>
        </w:rPr>
        <w:t>внутрішніх документів з питань внутрішнього аудиту,</w:t>
      </w:r>
      <w:r w:rsidR="00640694">
        <w:rPr>
          <w:rFonts w:ascii="Times New Roman" w:eastAsia="Times New Roman" w:hAnsi="Times New Roman" w:cs="Times New Roman"/>
          <w:sz w:val="28"/>
          <w:szCs w:val="28"/>
          <w:lang w:eastAsia="ru-RU"/>
        </w:rPr>
        <w:t xml:space="preserve"> з урахуванням </w:t>
      </w:r>
      <w:r w:rsidR="00DB5A6D">
        <w:rPr>
          <w:rFonts w:ascii="Times New Roman" w:eastAsia="Times New Roman" w:hAnsi="Times New Roman" w:cs="Times New Roman"/>
          <w:sz w:val="28"/>
          <w:szCs w:val="28"/>
          <w:lang w:eastAsia="ru-RU"/>
        </w:rPr>
        <w:t>С</w:t>
      </w:r>
      <w:r w:rsidR="00640694">
        <w:rPr>
          <w:rFonts w:ascii="Times New Roman" w:eastAsia="Times New Roman" w:hAnsi="Times New Roman" w:cs="Times New Roman"/>
          <w:sz w:val="28"/>
          <w:szCs w:val="28"/>
          <w:lang w:eastAsia="ru-RU"/>
        </w:rPr>
        <w:t>тандартів внутрішнього аудиту;</w:t>
      </w:r>
    </w:p>
    <w:p w:rsidR="00640694" w:rsidRPr="00603A10" w:rsidRDefault="00EE2A7A" w:rsidP="00E6319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70CD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w:t>
      </w:r>
      <w:r w:rsidR="00640694">
        <w:rPr>
          <w:rFonts w:ascii="Times New Roman" w:eastAsia="Times New Roman" w:hAnsi="Times New Roman" w:cs="Times New Roman"/>
          <w:sz w:val="28"/>
          <w:szCs w:val="28"/>
          <w:lang w:eastAsia="ru-RU"/>
        </w:rPr>
        <w:t xml:space="preserve"> виконує інші функції відповідно до компетенції.</w:t>
      </w:r>
    </w:p>
    <w:p w:rsidR="006E1994" w:rsidRPr="00603A10" w:rsidRDefault="006E1994" w:rsidP="00E63192">
      <w:pPr>
        <w:spacing w:after="0" w:line="240" w:lineRule="auto"/>
        <w:ind w:firstLine="567"/>
        <w:jc w:val="both"/>
        <w:rPr>
          <w:rFonts w:ascii="Times New Roman" w:eastAsia="Times New Roman" w:hAnsi="Times New Roman" w:cs="Times New Roman"/>
          <w:sz w:val="28"/>
          <w:szCs w:val="28"/>
          <w:lang w:eastAsia="ru-RU"/>
        </w:rPr>
      </w:pPr>
    </w:p>
    <w:p w:rsidR="005462F8" w:rsidRPr="00603A10" w:rsidRDefault="00D463CF" w:rsidP="00E63192">
      <w:pPr>
        <w:spacing w:after="0" w:line="240" w:lineRule="auto"/>
        <w:ind w:firstLine="567"/>
        <w:jc w:val="center"/>
        <w:rPr>
          <w:rFonts w:ascii="Times New Roman" w:hAnsi="Times New Roman" w:cs="Times New Roman"/>
          <w:b/>
          <w:bCs/>
          <w:sz w:val="28"/>
          <w:szCs w:val="28"/>
        </w:rPr>
      </w:pPr>
      <w:r w:rsidRPr="00603A10">
        <w:rPr>
          <w:rFonts w:ascii="Times New Roman" w:hAnsi="Times New Roman" w:cs="Times New Roman"/>
          <w:b/>
          <w:bCs/>
          <w:sz w:val="28"/>
          <w:szCs w:val="28"/>
        </w:rPr>
        <w:t xml:space="preserve">V. Планування діяльності </w:t>
      </w:r>
      <w:r w:rsidR="006A3130" w:rsidRPr="00603A10">
        <w:rPr>
          <w:rFonts w:ascii="Times New Roman" w:hAnsi="Times New Roman" w:cs="Times New Roman"/>
          <w:b/>
          <w:bCs/>
          <w:sz w:val="28"/>
          <w:szCs w:val="28"/>
        </w:rPr>
        <w:t xml:space="preserve">з </w:t>
      </w:r>
      <w:r w:rsidRPr="00603A10">
        <w:rPr>
          <w:rFonts w:ascii="Times New Roman" w:hAnsi="Times New Roman" w:cs="Times New Roman"/>
          <w:b/>
          <w:bCs/>
          <w:sz w:val="28"/>
          <w:szCs w:val="28"/>
        </w:rPr>
        <w:t>внутрішнього аудиту.</w:t>
      </w:r>
    </w:p>
    <w:p w:rsidR="00587085" w:rsidRPr="00603A10" w:rsidRDefault="00587085" w:rsidP="00033936">
      <w:pPr>
        <w:spacing w:after="0" w:line="240" w:lineRule="auto"/>
        <w:ind w:firstLine="567"/>
        <w:jc w:val="both"/>
        <w:rPr>
          <w:rFonts w:ascii="Times New Roman" w:hAnsi="Times New Roman" w:cs="Times New Roman"/>
          <w:sz w:val="28"/>
          <w:szCs w:val="28"/>
        </w:rPr>
      </w:pPr>
      <w:r w:rsidRPr="00603A10">
        <w:rPr>
          <w:rFonts w:ascii="Times New Roman" w:eastAsia="Times New Roman" w:hAnsi="Times New Roman" w:cs="Times New Roman"/>
          <w:sz w:val="28"/>
          <w:szCs w:val="28"/>
        </w:rPr>
        <w:t xml:space="preserve">5.1. </w:t>
      </w:r>
      <w:r w:rsidRPr="00603A10">
        <w:rPr>
          <w:rFonts w:ascii="Times New Roman" w:hAnsi="Times New Roman" w:cs="Times New Roman"/>
          <w:sz w:val="28"/>
          <w:szCs w:val="28"/>
        </w:rPr>
        <w:t xml:space="preserve">Діяльність з внутрішнього аудиту провадить Сектор відповідно </w:t>
      </w:r>
      <w:r w:rsidR="00A7191E" w:rsidRPr="00603A10">
        <w:rPr>
          <w:rFonts w:ascii="Times New Roman" w:hAnsi="Times New Roman" w:cs="Times New Roman"/>
          <w:sz w:val="28"/>
          <w:szCs w:val="28"/>
        </w:rPr>
        <w:t xml:space="preserve">до </w:t>
      </w:r>
      <w:r w:rsidRPr="00603A10">
        <w:rPr>
          <w:rFonts w:ascii="Times New Roman" w:hAnsi="Times New Roman" w:cs="Times New Roman"/>
          <w:sz w:val="28"/>
          <w:szCs w:val="28"/>
        </w:rPr>
        <w:t>плану діяльності з внутрішнього аудиту</w:t>
      </w:r>
      <w:r w:rsidR="00321836" w:rsidRPr="00603A10">
        <w:rPr>
          <w:rFonts w:ascii="Times New Roman" w:hAnsi="Times New Roman" w:cs="Times New Roman"/>
          <w:sz w:val="28"/>
          <w:szCs w:val="28"/>
        </w:rPr>
        <w:t xml:space="preserve"> (далі – </w:t>
      </w:r>
      <w:r w:rsidR="007F3FCA" w:rsidRPr="00603A10">
        <w:rPr>
          <w:rFonts w:ascii="Times New Roman" w:hAnsi="Times New Roman" w:cs="Times New Roman"/>
          <w:sz w:val="28"/>
          <w:szCs w:val="28"/>
        </w:rPr>
        <w:t>П</w:t>
      </w:r>
      <w:r w:rsidR="00321836" w:rsidRPr="00603A10">
        <w:rPr>
          <w:rFonts w:ascii="Times New Roman" w:hAnsi="Times New Roman" w:cs="Times New Roman"/>
          <w:sz w:val="28"/>
          <w:szCs w:val="28"/>
        </w:rPr>
        <w:t>лан)</w:t>
      </w:r>
      <w:r w:rsidRPr="00603A10">
        <w:rPr>
          <w:rFonts w:ascii="Times New Roman" w:hAnsi="Times New Roman" w:cs="Times New Roman"/>
          <w:sz w:val="28"/>
          <w:szCs w:val="28"/>
        </w:rPr>
        <w:t>.</w:t>
      </w:r>
    </w:p>
    <w:p w:rsidR="00D463CF" w:rsidRDefault="00D463CF" w:rsidP="00033936">
      <w:pPr>
        <w:pStyle w:val="a6"/>
        <w:ind w:firstLine="567"/>
        <w:jc w:val="both"/>
        <w:rPr>
          <w:rFonts w:ascii="Times New Roman" w:hAnsi="Times New Roman" w:cs="Times New Roman"/>
          <w:sz w:val="28"/>
          <w:szCs w:val="28"/>
        </w:rPr>
      </w:pPr>
      <w:r w:rsidRPr="006A352C">
        <w:rPr>
          <w:rFonts w:ascii="Times New Roman" w:hAnsi="Times New Roman" w:cs="Times New Roman"/>
          <w:color w:val="000000" w:themeColor="text1"/>
          <w:sz w:val="28"/>
          <w:szCs w:val="28"/>
        </w:rPr>
        <w:t xml:space="preserve">Планування діяльності з внутрішнього аудиту </w:t>
      </w:r>
      <w:r w:rsidR="006A352C">
        <w:rPr>
          <w:rFonts w:ascii="Times New Roman" w:hAnsi="Times New Roman" w:cs="Times New Roman"/>
          <w:color w:val="000000" w:themeColor="text1"/>
          <w:sz w:val="28"/>
          <w:szCs w:val="28"/>
        </w:rPr>
        <w:t>-</w:t>
      </w:r>
      <w:r w:rsidRPr="006A352C">
        <w:rPr>
          <w:rFonts w:ascii="Times New Roman" w:hAnsi="Times New Roman" w:cs="Times New Roman"/>
          <w:color w:val="000000" w:themeColor="text1"/>
          <w:sz w:val="28"/>
          <w:szCs w:val="28"/>
        </w:rPr>
        <w:t xml:space="preserve"> це процес, що здійснюється </w:t>
      </w:r>
      <w:r w:rsidR="009F7E6F">
        <w:rPr>
          <w:rFonts w:ascii="Times New Roman" w:hAnsi="Times New Roman" w:cs="Times New Roman"/>
          <w:color w:val="000000" w:themeColor="text1"/>
          <w:sz w:val="28"/>
          <w:szCs w:val="28"/>
        </w:rPr>
        <w:t xml:space="preserve">керівником </w:t>
      </w:r>
      <w:r w:rsidR="00E00A9E" w:rsidRPr="006A352C">
        <w:rPr>
          <w:rFonts w:ascii="Times New Roman" w:hAnsi="Times New Roman" w:cs="Times New Roman"/>
          <w:color w:val="000000" w:themeColor="text1"/>
          <w:sz w:val="28"/>
          <w:szCs w:val="28"/>
        </w:rPr>
        <w:t>Сектору</w:t>
      </w:r>
      <w:r w:rsidR="00783647" w:rsidRPr="006A352C">
        <w:rPr>
          <w:rFonts w:ascii="Times New Roman" w:hAnsi="Times New Roman" w:cs="Times New Roman"/>
          <w:color w:val="000000" w:themeColor="text1"/>
          <w:sz w:val="28"/>
          <w:szCs w:val="28"/>
        </w:rPr>
        <w:t>,</w:t>
      </w:r>
      <w:r w:rsidRPr="006A352C">
        <w:rPr>
          <w:rFonts w:ascii="Times New Roman" w:hAnsi="Times New Roman" w:cs="Times New Roman"/>
          <w:color w:val="000000" w:themeColor="text1"/>
          <w:sz w:val="28"/>
          <w:szCs w:val="28"/>
        </w:rPr>
        <w:t xml:space="preserve"> та включає комплекс дій, спрямованих на формування, погодження та </w:t>
      </w:r>
      <w:r w:rsidR="00C07E05" w:rsidRPr="006A352C">
        <w:rPr>
          <w:rFonts w:ascii="Times New Roman" w:hAnsi="Times New Roman" w:cs="Times New Roman"/>
          <w:color w:val="000000" w:themeColor="text1"/>
          <w:sz w:val="28"/>
          <w:szCs w:val="28"/>
        </w:rPr>
        <w:t xml:space="preserve">затвердження </w:t>
      </w:r>
      <w:r w:rsidR="006A352C" w:rsidRPr="006A352C">
        <w:rPr>
          <w:rFonts w:ascii="Times New Roman" w:hAnsi="Times New Roman" w:cs="Times New Roman"/>
          <w:sz w:val="28"/>
          <w:szCs w:val="28"/>
        </w:rPr>
        <w:t>п</w:t>
      </w:r>
      <w:r w:rsidR="00CC30F2" w:rsidRPr="006A352C">
        <w:rPr>
          <w:rFonts w:ascii="Times New Roman" w:hAnsi="Times New Roman" w:cs="Times New Roman"/>
          <w:sz w:val="28"/>
          <w:szCs w:val="28"/>
        </w:rPr>
        <w:t>лан</w:t>
      </w:r>
      <w:r w:rsidR="006A352C" w:rsidRPr="006A352C">
        <w:rPr>
          <w:rFonts w:ascii="Times New Roman" w:hAnsi="Times New Roman" w:cs="Times New Roman"/>
          <w:sz w:val="28"/>
          <w:szCs w:val="28"/>
        </w:rPr>
        <w:t>у</w:t>
      </w:r>
      <w:r w:rsidR="00CC30F2" w:rsidRPr="006A352C">
        <w:rPr>
          <w:rFonts w:ascii="Times New Roman" w:hAnsi="Times New Roman" w:cs="Times New Roman"/>
          <w:sz w:val="28"/>
          <w:szCs w:val="28"/>
        </w:rPr>
        <w:t xml:space="preserve"> діяльності з внутрішнього аудиту</w:t>
      </w:r>
      <w:r w:rsidR="006A352C" w:rsidRPr="001868DE">
        <w:rPr>
          <w:rFonts w:ascii="Times New Roman" w:hAnsi="Times New Roman" w:cs="Times New Roman"/>
          <w:sz w:val="28"/>
          <w:szCs w:val="28"/>
        </w:rPr>
        <w:t>.</w:t>
      </w:r>
    </w:p>
    <w:p w:rsidR="006B1274" w:rsidRDefault="00772886" w:rsidP="006351A0">
      <w:pPr>
        <w:pStyle w:val="a6"/>
        <w:ind w:firstLine="567"/>
        <w:jc w:val="both"/>
        <w:rPr>
          <w:rFonts w:ascii="Times New Roman" w:hAnsi="Times New Roman" w:cs="Times New Roman"/>
          <w:color w:val="000000" w:themeColor="text1"/>
          <w:sz w:val="28"/>
          <w:szCs w:val="28"/>
        </w:rPr>
      </w:pPr>
      <w:r w:rsidRPr="00966AEF">
        <w:rPr>
          <w:rFonts w:ascii="Times New Roman" w:hAnsi="Times New Roman" w:cs="Times New Roman"/>
          <w:color w:val="000000" w:themeColor="text1"/>
          <w:sz w:val="28"/>
          <w:szCs w:val="28"/>
        </w:rPr>
        <w:t>5.</w:t>
      </w:r>
      <w:r w:rsidR="00FC3328">
        <w:rPr>
          <w:rFonts w:ascii="Times New Roman" w:hAnsi="Times New Roman" w:cs="Times New Roman"/>
          <w:color w:val="000000" w:themeColor="text1"/>
          <w:sz w:val="28"/>
          <w:szCs w:val="28"/>
        </w:rPr>
        <w:t>2</w:t>
      </w:r>
      <w:r w:rsidRPr="00966AEF">
        <w:rPr>
          <w:rFonts w:ascii="Times New Roman" w:hAnsi="Times New Roman" w:cs="Times New Roman"/>
          <w:color w:val="000000" w:themeColor="text1"/>
          <w:sz w:val="28"/>
          <w:szCs w:val="28"/>
        </w:rPr>
        <w:t xml:space="preserve">. </w:t>
      </w:r>
      <w:r w:rsidR="009F7E6F">
        <w:rPr>
          <w:rFonts w:ascii="Times New Roman" w:hAnsi="Times New Roman" w:cs="Times New Roman"/>
          <w:color w:val="000000" w:themeColor="text1"/>
          <w:sz w:val="28"/>
          <w:szCs w:val="28"/>
        </w:rPr>
        <w:t>Керівник</w:t>
      </w:r>
      <w:r w:rsidRPr="00966AEF">
        <w:rPr>
          <w:rFonts w:ascii="Times New Roman" w:hAnsi="Times New Roman" w:cs="Times New Roman"/>
          <w:color w:val="000000" w:themeColor="text1"/>
          <w:sz w:val="28"/>
          <w:szCs w:val="28"/>
        </w:rPr>
        <w:t xml:space="preserve"> Сектору забезпечує визначення простору внутрішнього аудиту. Простір внутрішнього аудиту має бути формалізований та задокументований шляхом ведення бази даних простору внутрішнього аудиту та її підтримання в актуальному стані.</w:t>
      </w:r>
      <w:r w:rsidR="009B5179">
        <w:rPr>
          <w:rFonts w:ascii="Times New Roman" w:hAnsi="Times New Roman" w:cs="Times New Roman"/>
          <w:color w:val="000000" w:themeColor="text1"/>
          <w:sz w:val="28"/>
          <w:szCs w:val="28"/>
        </w:rPr>
        <w:t xml:space="preserve"> </w:t>
      </w:r>
      <w:r w:rsidR="006B1274" w:rsidRPr="00637FC1">
        <w:rPr>
          <w:color w:val="000000" w:themeColor="text1"/>
          <w:szCs w:val="28"/>
        </w:rPr>
        <w:t>А</w:t>
      </w:r>
      <w:r w:rsidR="006B1274" w:rsidRPr="00637FC1">
        <w:rPr>
          <w:rFonts w:ascii="Times New Roman" w:hAnsi="Times New Roman" w:cs="Times New Roman"/>
          <w:color w:val="000000" w:themeColor="text1"/>
          <w:sz w:val="28"/>
          <w:szCs w:val="28"/>
        </w:rPr>
        <w:t xml:space="preserve">ктуалізація (уточнення) бази даних </w:t>
      </w:r>
      <w:r w:rsidR="006B1274" w:rsidRPr="00637FC1">
        <w:rPr>
          <w:rFonts w:ascii="Times New Roman" w:hAnsi="Times New Roman" w:cs="Times New Roman"/>
          <w:color w:val="000000" w:themeColor="text1"/>
          <w:sz w:val="28"/>
          <w:szCs w:val="28"/>
        </w:rPr>
        <w:lastRenderedPageBreak/>
        <w:t>здійснюється не менше одного разу на рік до початку процесу планування діяльності з внутрішнього аудиту.</w:t>
      </w:r>
    </w:p>
    <w:p w:rsidR="00387922" w:rsidRPr="00387922" w:rsidRDefault="00387922" w:rsidP="006351A0">
      <w:pPr>
        <w:pStyle w:val="af0"/>
        <w:ind w:firstLine="567"/>
        <w:rPr>
          <w:color w:val="000000" w:themeColor="text1"/>
          <w:szCs w:val="28"/>
          <w:lang w:val="uk-UA"/>
        </w:rPr>
      </w:pPr>
      <w:r w:rsidRPr="00387922">
        <w:rPr>
          <w:color w:val="000000" w:themeColor="text1"/>
          <w:szCs w:val="28"/>
          <w:lang w:val="uk-UA"/>
        </w:rPr>
        <w:t>5.</w:t>
      </w:r>
      <w:r w:rsidR="00FC3328">
        <w:rPr>
          <w:color w:val="000000" w:themeColor="text1"/>
          <w:szCs w:val="28"/>
          <w:lang w:val="uk-UA"/>
        </w:rPr>
        <w:t>3</w:t>
      </w:r>
      <w:r w:rsidRPr="00387922">
        <w:rPr>
          <w:color w:val="000000" w:themeColor="text1"/>
          <w:szCs w:val="28"/>
          <w:lang w:val="uk-UA"/>
        </w:rPr>
        <w:t xml:space="preserve">. База даних простору внутрішнього аудиту повинна містити </w:t>
      </w:r>
      <w:r w:rsidR="00C246B9">
        <w:rPr>
          <w:color w:val="000000" w:themeColor="text1"/>
          <w:szCs w:val="28"/>
          <w:lang w:val="uk-UA"/>
        </w:rPr>
        <w:t xml:space="preserve">таку </w:t>
      </w:r>
      <w:r w:rsidRPr="00387922">
        <w:rPr>
          <w:color w:val="000000" w:themeColor="text1"/>
          <w:szCs w:val="28"/>
          <w:lang w:val="uk-UA"/>
        </w:rPr>
        <w:t>інформацію:</w:t>
      </w:r>
    </w:p>
    <w:p w:rsidR="000F5B0D" w:rsidRDefault="000F5B0D" w:rsidP="006351A0">
      <w:pPr>
        <w:pStyle w:val="af0"/>
        <w:ind w:firstLine="567"/>
        <w:rPr>
          <w:color w:val="000000" w:themeColor="text1"/>
          <w:szCs w:val="28"/>
          <w:lang w:val="uk-UA"/>
        </w:rPr>
      </w:pPr>
      <w:r w:rsidRPr="00A65E86">
        <w:rPr>
          <w:color w:val="000000" w:themeColor="text1"/>
          <w:szCs w:val="28"/>
          <w:lang w:val="uk-UA"/>
        </w:rPr>
        <w:t xml:space="preserve">найменування, </w:t>
      </w:r>
      <w:r w:rsidR="00A65E86" w:rsidRPr="00A65E86">
        <w:rPr>
          <w:color w:val="000000" w:themeColor="text1"/>
          <w:szCs w:val="28"/>
          <w:lang w:val="uk-UA"/>
        </w:rPr>
        <w:t xml:space="preserve">код за ЄДРПОУ, </w:t>
      </w:r>
      <w:r w:rsidRPr="00A65E86">
        <w:rPr>
          <w:color w:val="000000" w:themeColor="text1"/>
          <w:szCs w:val="28"/>
          <w:lang w:val="uk-UA"/>
        </w:rPr>
        <w:t>місцезнаходження підконтр</w:t>
      </w:r>
      <w:r w:rsidR="00C246B9">
        <w:rPr>
          <w:color w:val="000000" w:themeColor="text1"/>
          <w:szCs w:val="28"/>
          <w:lang w:val="uk-UA"/>
        </w:rPr>
        <w:t>ольного суб’єкта</w:t>
      </w:r>
      <w:r w:rsidR="00603A10">
        <w:rPr>
          <w:color w:val="000000" w:themeColor="text1"/>
          <w:szCs w:val="28"/>
          <w:lang w:val="uk-UA"/>
        </w:rPr>
        <w:t>;</w:t>
      </w:r>
    </w:p>
    <w:p w:rsidR="000F5B0D" w:rsidRPr="00147224" w:rsidRDefault="00C246B9" w:rsidP="006351A0">
      <w:pPr>
        <w:pStyle w:val="af0"/>
        <w:ind w:firstLine="567"/>
        <w:rPr>
          <w:color w:val="000000" w:themeColor="text1"/>
          <w:szCs w:val="28"/>
          <w:lang w:val="uk-UA"/>
        </w:rPr>
      </w:pPr>
      <w:r>
        <w:rPr>
          <w:color w:val="000000" w:themeColor="text1"/>
          <w:szCs w:val="28"/>
          <w:lang w:val="uk-UA"/>
        </w:rPr>
        <w:t>найменування та</w:t>
      </w:r>
      <w:r w:rsidR="000F5B0D" w:rsidRPr="00147224">
        <w:rPr>
          <w:color w:val="000000" w:themeColor="text1"/>
          <w:szCs w:val="28"/>
          <w:lang w:val="uk-UA"/>
        </w:rPr>
        <w:t xml:space="preserve"> код програмної класифікаці</w:t>
      </w:r>
      <w:r w:rsidR="002A1FC5">
        <w:rPr>
          <w:color w:val="000000" w:themeColor="text1"/>
          <w:szCs w:val="28"/>
          <w:lang w:val="uk-UA"/>
        </w:rPr>
        <w:t xml:space="preserve">ї видатків та кредитування </w:t>
      </w:r>
      <w:r w:rsidR="000F5B0D" w:rsidRPr="00147224">
        <w:rPr>
          <w:color w:val="000000" w:themeColor="text1"/>
          <w:szCs w:val="28"/>
          <w:lang w:val="uk-UA"/>
        </w:rPr>
        <w:t>бюджетних програм;</w:t>
      </w:r>
    </w:p>
    <w:p w:rsidR="00C246B9" w:rsidRDefault="000F5B0D" w:rsidP="006351A0">
      <w:pPr>
        <w:pStyle w:val="af0"/>
        <w:ind w:firstLine="567"/>
        <w:rPr>
          <w:szCs w:val="28"/>
          <w:lang w:val="uk-UA"/>
        </w:rPr>
      </w:pPr>
      <w:r w:rsidRPr="0077205F">
        <w:rPr>
          <w:szCs w:val="28"/>
          <w:lang w:val="uk-UA"/>
        </w:rPr>
        <w:t>обсяг</w:t>
      </w:r>
      <w:r w:rsidR="00C246B9">
        <w:rPr>
          <w:szCs w:val="28"/>
          <w:lang w:val="uk-UA"/>
        </w:rPr>
        <w:t>и</w:t>
      </w:r>
      <w:r w:rsidRPr="0077205F">
        <w:rPr>
          <w:szCs w:val="28"/>
          <w:lang w:val="uk-UA"/>
        </w:rPr>
        <w:t xml:space="preserve"> фінансування</w:t>
      </w:r>
      <w:r w:rsidR="00C246B9">
        <w:rPr>
          <w:szCs w:val="28"/>
          <w:lang w:val="uk-UA"/>
        </w:rPr>
        <w:t xml:space="preserve"> (тис.грн.)</w:t>
      </w:r>
      <w:r w:rsidRPr="0077205F">
        <w:rPr>
          <w:szCs w:val="28"/>
          <w:lang w:val="uk-UA"/>
        </w:rPr>
        <w:t>;</w:t>
      </w:r>
      <w:r w:rsidR="0077205F">
        <w:rPr>
          <w:szCs w:val="28"/>
          <w:lang w:val="uk-UA"/>
        </w:rPr>
        <w:t xml:space="preserve"> </w:t>
      </w:r>
    </w:p>
    <w:p w:rsidR="004276D8" w:rsidRDefault="00C246B9" w:rsidP="006351A0">
      <w:pPr>
        <w:pStyle w:val="af0"/>
        <w:ind w:firstLine="567"/>
        <w:rPr>
          <w:szCs w:val="28"/>
          <w:lang w:val="uk-UA"/>
        </w:rPr>
      </w:pPr>
      <w:r>
        <w:rPr>
          <w:szCs w:val="28"/>
          <w:lang w:val="uk-UA"/>
        </w:rPr>
        <w:t>балансова вартість майна (тис.грн.);</w:t>
      </w:r>
    </w:p>
    <w:p w:rsidR="000F5B0D" w:rsidRPr="00147224" w:rsidRDefault="00E54085" w:rsidP="006351A0">
      <w:pPr>
        <w:pStyle w:val="af0"/>
        <w:ind w:firstLine="567"/>
        <w:rPr>
          <w:color w:val="000000" w:themeColor="text1"/>
          <w:szCs w:val="28"/>
          <w:lang w:val="uk-UA"/>
        </w:rPr>
      </w:pPr>
      <w:r>
        <w:rPr>
          <w:color w:val="000000" w:themeColor="text1"/>
          <w:szCs w:val="28"/>
          <w:lang w:val="uk-UA"/>
        </w:rPr>
        <w:t xml:space="preserve">відомості про </w:t>
      </w:r>
      <w:r w:rsidR="000F5B0D" w:rsidRPr="00147224">
        <w:rPr>
          <w:color w:val="000000" w:themeColor="text1"/>
          <w:szCs w:val="28"/>
          <w:lang w:val="uk-UA"/>
        </w:rPr>
        <w:t xml:space="preserve">здійснені </w:t>
      </w:r>
      <w:r>
        <w:rPr>
          <w:color w:val="000000" w:themeColor="text1"/>
          <w:szCs w:val="28"/>
          <w:lang w:val="uk-UA"/>
        </w:rPr>
        <w:t xml:space="preserve">внутрішні </w:t>
      </w:r>
      <w:r w:rsidR="000F5B0D" w:rsidRPr="00147224">
        <w:rPr>
          <w:color w:val="000000" w:themeColor="text1"/>
          <w:szCs w:val="28"/>
          <w:lang w:val="uk-UA"/>
        </w:rPr>
        <w:t>аудити (</w:t>
      </w:r>
      <w:r w:rsidR="00C32B31" w:rsidRPr="00147224">
        <w:rPr>
          <w:color w:val="000000" w:themeColor="text1"/>
          <w:szCs w:val="28"/>
          <w:lang w:val="uk-UA"/>
        </w:rPr>
        <w:t>тема</w:t>
      </w:r>
      <w:r w:rsidR="000F5B0D" w:rsidRPr="00147224">
        <w:rPr>
          <w:color w:val="000000" w:themeColor="text1"/>
          <w:szCs w:val="28"/>
          <w:lang w:val="uk-UA"/>
        </w:rPr>
        <w:t>, дат</w:t>
      </w:r>
      <w:r w:rsidR="00C32B31" w:rsidRPr="00147224">
        <w:rPr>
          <w:color w:val="000000" w:themeColor="text1"/>
          <w:szCs w:val="28"/>
          <w:lang w:val="uk-UA"/>
        </w:rPr>
        <w:t>а</w:t>
      </w:r>
      <w:r w:rsidR="000F5B0D" w:rsidRPr="00147224">
        <w:rPr>
          <w:color w:val="000000" w:themeColor="text1"/>
          <w:szCs w:val="28"/>
          <w:lang w:val="uk-UA"/>
        </w:rPr>
        <w:t xml:space="preserve"> проведення, період, </w:t>
      </w:r>
      <w:r w:rsidR="00147224" w:rsidRPr="00147224">
        <w:rPr>
          <w:color w:val="000000" w:themeColor="text1"/>
          <w:szCs w:val="28"/>
          <w:lang w:val="uk-UA"/>
        </w:rPr>
        <w:t>за який він проводився</w:t>
      </w:r>
      <w:r w:rsidR="000F5B0D" w:rsidRPr="00147224">
        <w:rPr>
          <w:color w:val="000000" w:themeColor="text1"/>
          <w:szCs w:val="28"/>
          <w:lang w:val="uk-UA"/>
        </w:rPr>
        <w:t>);</w:t>
      </w:r>
    </w:p>
    <w:p w:rsidR="00C32B31" w:rsidRDefault="00C32B31" w:rsidP="006351A0">
      <w:pPr>
        <w:pStyle w:val="af0"/>
        <w:ind w:firstLine="567"/>
        <w:rPr>
          <w:color w:val="000000" w:themeColor="text1"/>
          <w:szCs w:val="28"/>
          <w:lang w:val="uk-UA"/>
        </w:rPr>
      </w:pPr>
      <w:r w:rsidRPr="00147224">
        <w:rPr>
          <w:color w:val="000000" w:themeColor="text1"/>
          <w:szCs w:val="28"/>
          <w:lang w:val="uk-UA"/>
        </w:rPr>
        <w:t xml:space="preserve">стан </w:t>
      </w:r>
      <w:r w:rsidR="00B34B35">
        <w:rPr>
          <w:color w:val="000000" w:themeColor="text1"/>
          <w:szCs w:val="28"/>
          <w:lang w:val="uk-UA"/>
        </w:rPr>
        <w:t xml:space="preserve">реагування на висновки та </w:t>
      </w:r>
      <w:r w:rsidRPr="00147224">
        <w:rPr>
          <w:color w:val="000000" w:themeColor="text1"/>
          <w:szCs w:val="28"/>
          <w:lang w:val="uk-UA"/>
        </w:rPr>
        <w:t>рекомендаці</w:t>
      </w:r>
      <w:r w:rsidR="00B34B35">
        <w:rPr>
          <w:color w:val="000000" w:themeColor="text1"/>
          <w:szCs w:val="28"/>
          <w:lang w:val="uk-UA"/>
        </w:rPr>
        <w:t>ї</w:t>
      </w:r>
      <w:r w:rsidRPr="00147224">
        <w:rPr>
          <w:color w:val="000000" w:themeColor="text1"/>
          <w:szCs w:val="28"/>
          <w:lang w:val="uk-UA"/>
        </w:rPr>
        <w:t xml:space="preserve"> за результатами внутрішнього аудиту;</w:t>
      </w:r>
    </w:p>
    <w:p w:rsidR="00147224" w:rsidRPr="00147224" w:rsidRDefault="00147224" w:rsidP="006351A0">
      <w:pPr>
        <w:pStyle w:val="af0"/>
        <w:ind w:firstLine="567"/>
        <w:rPr>
          <w:color w:val="000000" w:themeColor="text1"/>
          <w:szCs w:val="28"/>
          <w:lang w:val="uk-UA"/>
        </w:rPr>
      </w:pPr>
      <w:r>
        <w:rPr>
          <w:color w:val="000000" w:themeColor="text1"/>
          <w:szCs w:val="28"/>
          <w:lang w:val="uk-UA"/>
        </w:rPr>
        <w:t xml:space="preserve">відомості про </w:t>
      </w:r>
      <w:r w:rsidR="00C246B9">
        <w:rPr>
          <w:color w:val="000000" w:themeColor="text1"/>
          <w:szCs w:val="28"/>
          <w:lang w:val="uk-UA"/>
        </w:rPr>
        <w:t xml:space="preserve">попередній </w:t>
      </w:r>
      <w:r>
        <w:rPr>
          <w:color w:val="000000" w:themeColor="text1"/>
          <w:szCs w:val="28"/>
          <w:lang w:val="uk-UA"/>
        </w:rPr>
        <w:t>контрольний захід, проведений органами зовнішнього контролю</w:t>
      </w:r>
      <w:r w:rsidR="00C246B9">
        <w:rPr>
          <w:color w:val="000000" w:themeColor="text1"/>
          <w:szCs w:val="28"/>
          <w:lang w:val="uk-UA"/>
        </w:rPr>
        <w:t xml:space="preserve"> (тема, дата проведення, </w:t>
      </w:r>
      <w:r w:rsidR="00E54085">
        <w:rPr>
          <w:color w:val="000000" w:themeColor="text1"/>
          <w:szCs w:val="28"/>
          <w:lang w:val="uk-UA"/>
        </w:rPr>
        <w:t xml:space="preserve">охоплений </w:t>
      </w:r>
      <w:r w:rsidR="00C246B9">
        <w:rPr>
          <w:color w:val="000000" w:themeColor="text1"/>
          <w:szCs w:val="28"/>
          <w:lang w:val="uk-UA"/>
        </w:rPr>
        <w:t>період, орган/підрозділ, що проводив);</w:t>
      </w:r>
    </w:p>
    <w:p w:rsidR="00387922" w:rsidRDefault="00387922" w:rsidP="006351A0">
      <w:pPr>
        <w:pStyle w:val="af0"/>
        <w:ind w:firstLine="567"/>
        <w:rPr>
          <w:color w:val="000000" w:themeColor="text1"/>
          <w:szCs w:val="28"/>
          <w:lang w:val="uk-UA"/>
        </w:rPr>
      </w:pPr>
      <w:r w:rsidRPr="00147224">
        <w:rPr>
          <w:color w:val="000000" w:themeColor="text1"/>
          <w:szCs w:val="28"/>
          <w:lang w:val="uk-UA"/>
        </w:rPr>
        <w:t>інші відомості, необхідні для планування діяльності з внутрішнього аудиту.</w:t>
      </w:r>
    </w:p>
    <w:p w:rsidR="004645CD" w:rsidRPr="009A0DA0" w:rsidRDefault="004645CD" w:rsidP="006351A0">
      <w:pPr>
        <w:pStyle w:val="a6"/>
        <w:ind w:firstLine="567"/>
        <w:jc w:val="both"/>
        <w:rPr>
          <w:rFonts w:ascii="SourceSansPro" w:eastAsia="Times New Roman" w:hAnsi="SourceSansPro" w:cs="Times New Roman"/>
          <w:color w:val="1D1D1B"/>
          <w:sz w:val="27"/>
          <w:szCs w:val="27"/>
        </w:rPr>
      </w:pPr>
      <w:r w:rsidRPr="009A0DA0">
        <w:rPr>
          <w:rFonts w:ascii="Times New Roman" w:hAnsi="Times New Roman" w:cs="Times New Roman"/>
          <w:color w:val="000000" w:themeColor="text1"/>
          <w:sz w:val="28"/>
          <w:szCs w:val="28"/>
        </w:rPr>
        <w:t xml:space="preserve">База даних ведеться за формою, наведеною у </w:t>
      </w:r>
      <w:r w:rsidRPr="007D216D">
        <w:rPr>
          <w:rFonts w:ascii="Times New Roman" w:hAnsi="Times New Roman" w:cs="Times New Roman"/>
          <w:color w:val="0070C0"/>
          <w:sz w:val="28"/>
          <w:szCs w:val="28"/>
        </w:rPr>
        <w:t>додатку 1</w:t>
      </w:r>
      <w:r w:rsidRPr="00A005ED">
        <w:rPr>
          <w:rFonts w:ascii="Times New Roman" w:hAnsi="Times New Roman" w:cs="Times New Roman"/>
          <w:color w:val="00B050"/>
          <w:sz w:val="28"/>
          <w:szCs w:val="28"/>
        </w:rPr>
        <w:t xml:space="preserve"> </w:t>
      </w:r>
      <w:r w:rsidRPr="009A0DA0">
        <w:rPr>
          <w:rFonts w:ascii="Times New Roman" w:hAnsi="Times New Roman" w:cs="Times New Roman"/>
          <w:color w:val="000000" w:themeColor="text1"/>
          <w:sz w:val="28"/>
          <w:szCs w:val="28"/>
        </w:rPr>
        <w:t xml:space="preserve">до Порядку. </w:t>
      </w:r>
    </w:p>
    <w:p w:rsidR="000400E3" w:rsidRPr="007D0166" w:rsidRDefault="00FC3328" w:rsidP="006351A0">
      <w:pPr>
        <w:pStyle w:val="af0"/>
        <w:ind w:firstLine="567"/>
        <w:rPr>
          <w:color w:val="000000" w:themeColor="text1"/>
          <w:szCs w:val="28"/>
          <w:lang w:val="uk-UA"/>
        </w:rPr>
      </w:pPr>
      <w:r>
        <w:rPr>
          <w:color w:val="000000" w:themeColor="text1"/>
          <w:szCs w:val="28"/>
          <w:lang w:val="uk-UA"/>
        </w:rPr>
        <w:t>5.4</w:t>
      </w:r>
      <w:r w:rsidR="000400E3" w:rsidRPr="007D0166">
        <w:rPr>
          <w:color w:val="000000" w:themeColor="text1"/>
          <w:szCs w:val="28"/>
          <w:lang w:val="uk-UA"/>
        </w:rPr>
        <w:t>. Формування простору внутрішнього аудиту здійснюється з використанням документальних джерел інформації, зокрема:</w:t>
      </w:r>
    </w:p>
    <w:p w:rsidR="000400E3" w:rsidRPr="007D0166" w:rsidRDefault="000400E3" w:rsidP="006351A0">
      <w:pPr>
        <w:pStyle w:val="af0"/>
        <w:ind w:firstLine="567"/>
        <w:rPr>
          <w:color w:val="000000" w:themeColor="text1"/>
          <w:szCs w:val="28"/>
          <w:lang w:val="uk-UA"/>
        </w:rPr>
      </w:pPr>
      <w:r w:rsidRPr="007D0166">
        <w:rPr>
          <w:color w:val="000000" w:themeColor="text1"/>
          <w:szCs w:val="28"/>
          <w:lang w:val="uk-UA"/>
        </w:rPr>
        <w:t>законодавчих, нормативно-правових, розпорядчих та інших актів, що регулюють діяльність підконтрольних суб’єктів;</w:t>
      </w:r>
    </w:p>
    <w:p w:rsidR="000400E3" w:rsidRPr="007D0166" w:rsidRDefault="000400E3" w:rsidP="006351A0">
      <w:pPr>
        <w:pStyle w:val="af0"/>
        <w:ind w:firstLine="567"/>
        <w:rPr>
          <w:color w:val="000000" w:themeColor="text1"/>
          <w:szCs w:val="28"/>
          <w:lang w:val="uk-UA"/>
        </w:rPr>
      </w:pPr>
      <w:r w:rsidRPr="007D0166">
        <w:rPr>
          <w:color w:val="000000" w:themeColor="text1"/>
          <w:szCs w:val="28"/>
          <w:lang w:val="uk-UA"/>
        </w:rPr>
        <w:t>стратегічних, операційних та інших планів (річні, піврічні, квартальні тощо), в яких описуються мета (місія) та стратегічні цілі (пріоритети) діяльності підконтрольних суб’єктів, завдання та заходи з їх реалізації, кінцеві результати (індикатори) виконання завдань, визначаються відповідальні виконавці (співвиконавці);</w:t>
      </w:r>
    </w:p>
    <w:p w:rsidR="000400E3" w:rsidRPr="007D0166" w:rsidRDefault="000400E3" w:rsidP="006351A0">
      <w:pPr>
        <w:pStyle w:val="af0"/>
        <w:ind w:firstLine="567"/>
        <w:rPr>
          <w:color w:val="000000" w:themeColor="text1"/>
          <w:szCs w:val="28"/>
          <w:lang w:val="uk-UA"/>
        </w:rPr>
      </w:pPr>
      <w:r w:rsidRPr="007D0166">
        <w:rPr>
          <w:color w:val="000000" w:themeColor="text1"/>
          <w:szCs w:val="28"/>
          <w:lang w:val="uk-UA"/>
        </w:rPr>
        <w:t>внутрішніх документів (організаційна структура, положення</w:t>
      </w:r>
      <w:r w:rsidR="007D0166" w:rsidRPr="007D0166">
        <w:rPr>
          <w:color w:val="000000" w:themeColor="text1"/>
          <w:szCs w:val="28"/>
          <w:lang w:val="uk-UA"/>
        </w:rPr>
        <w:t>, статути, поса</w:t>
      </w:r>
      <w:r w:rsidRPr="007D0166">
        <w:rPr>
          <w:color w:val="000000" w:themeColor="text1"/>
          <w:szCs w:val="28"/>
          <w:lang w:val="uk-UA"/>
        </w:rPr>
        <w:t xml:space="preserve">дові інструкції, відповідні порядки, регламенти тощо); </w:t>
      </w:r>
    </w:p>
    <w:p w:rsidR="000400E3" w:rsidRPr="007D0166" w:rsidRDefault="000400E3" w:rsidP="006351A0">
      <w:pPr>
        <w:pStyle w:val="af0"/>
        <w:ind w:firstLine="567"/>
        <w:rPr>
          <w:color w:val="000000" w:themeColor="text1"/>
          <w:szCs w:val="28"/>
          <w:lang w:val="uk-UA"/>
        </w:rPr>
      </w:pPr>
      <w:r w:rsidRPr="007D0166">
        <w:rPr>
          <w:color w:val="000000" w:themeColor="text1"/>
          <w:szCs w:val="28"/>
          <w:lang w:val="uk-UA"/>
        </w:rPr>
        <w:t xml:space="preserve">паспортів бюджетних програм, фінансових планів підконтрольних суб’єктів, звітності (фінансової та </w:t>
      </w:r>
      <w:proofErr w:type="spellStart"/>
      <w:r w:rsidRPr="007D0166">
        <w:rPr>
          <w:color w:val="000000" w:themeColor="text1"/>
          <w:szCs w:val="28"/>
          <w:lang w:val="uk-UA"/>
        </w:rPr>
        <w:t>нефінансової</w:t>
      </w:r>
      <w:proofErr w:type="spellEnd"/>
      <w:r w:rsidRPr="007D0166">
        <w:rPr>
          <w:color w:val="000000" w:themeColor="text1"/>
          <w:szCs w:val="28"/>
          <w:lang w:val="uk-UA"/>
        </w:rPr>
        <w:t xml:space="preserve"> звітності), які містять показники їх діяльності;</w:t>
      </w:r>
    </w:p>
    <w:p w:rsidR="000400E3" w:rsidRPr="00426820" w:rsidRDefault="000400E3" w:rsidP="006351A0">
      <w:pPr>
        <w:pStyle w:val="af0"/>
        <w:ind w:firstLine="567"/>
        <w:rPr>
          <w:szCs w:val="28"/>
          <w:lang w:val="uk-UA"/>
        </w:rPr>
      </w:pPr>
      <w:r w:rsidRPr="007D0166">
        <w:rPr>
          <w:color w:val="000000" w:themeColor="text1"/>
          <w:szCs w:val="28"/>
          <w:lang w:val="uk-UA"/>
        </w:rPr>
        <w:t xml:space="preserve">аудиторських звітів за результатами попередніх внутрішніх аудитів та актів/звітів зовнішніх контролюючих органів, в яких міститься інформація щодо недоліків системи внутрішнього контролю та фактів порушень, а також наданих </w:t>
      </w:r>
      <w:r w:rsidRPr="00426820">
        <w:rPr>
          <w:szCs w:val="28"/>
          <w:lang w:val="uk-UA"/>
        </w:rPr>
        <w:t>висновків і рекомендацій;</w:t>
      </w:r>
    </w:p>
    <w:p w:rsidR="001E6C3D" w:rsidRPr="00426820" w:rsidRDefault="00945389" w:rsidP="001E6C3D">
      <w:pPr>
        <w:pStyle w:val="a6"/>
        <w:ind w:firstLine="567"/>
        <w:jc w:val="both"/>
        <w:rPr>
          <w:rFonts w:ascii="Times New Roman" w:hAnsi="Times New Roman" w:cs="Times New Roman"/>
          <w:sz w:val="28"/>
          <w:szCs w:val="28"/>
        </w:rPr>
      </w:pPr>
      <w:r w:rsidRPr="00426820">
        <w:rPr>
          <w:rFonts w:ascii="Times New Roman" w:hAnsi="Times New Roman" w:cs="Times New Roman"/>
          <w:sz w:val="28"/>
          <w:szCs w:val="28"/>
        </w:rPr>
        <w:t>5.</w:t>
      </w:r>
      <w:r w:rsidR="00FC3328" w:rsidRPr="00426820">
        <w:rPr>
          <w:rFonts w:ascii="Times New Roman" w:hAnsi="Times New Roman" w:cs="Times New Roman"/>
          <w:sz w:val="28"/>
          <w:szCs w:val="28"/>
        </w:rPr>
        <w:t>5</w:t>
      </w:r>
      <w:r w:rsidRPr="00426820">
        <w:rPr>
          <w:rFonts w:ascii="Times New Roman" w:hAnsi="Times New Roman" w:cs="Times New Roman"/>
          <w:sz w:val="28"/>
          <w:szCs w:val="28"/>
        </w:rPr>
        <w:t>.</w:t>
      </w:r>
      <w:r w:rsidR="00291682" w:rsidRPr="00426820">
        <w:rPr>
          <w:rFonts w:ascii="Times New Roman" w:hAnsi="Times New Roman" w:cs="Times New Roman"/>
          <w:sz w:val="28"/>
          <w:szCs w:val="28"/>
        </w:rPr>
        <w:t xml:space="preserve"> </w:t>
      </w:r>
      <w:r w:rsidR="001E6C3D" w:rsidRPr="00426820">
        <w:rPr>
          <w:rFonts w:ascii="Times New Roman" w:hAnsi="Times New Roman" w:cs="Times New Roman"/>
          <w:sz w:val="28"/>
          <w:szCs w:val="28"/>
        </w:rPr>
        <w:t>План складається щорічно на трирічний плановий період - базовий плановий рік та наступні за ним два планових роки</w:t>
      </w:r>
      <w:r w:rsidR="006978B1" w:rsidRPr="00426820">
        <w:rPr>
          <w:rFonts w:ascii="Times New Roman" w:hAnsi="Times New Roman" w:cs="Times New Roman"/>
          <w:sz w:val="28"/>
          <w:szCs w:val="28"/>
        </w:rPr>
        <w:t>.</w:t>
      </w:r>
    </w:p>
    <w:p w:rsidR="005432EA" w:rsidRDefault="002A1FC5" w:rsidP="006351A0">
      <w:pPr>
        <w:pStyle w:val="a6"/>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Керівник</w:t>
      </w:r>
      <w:r w:rsidR="005766A9" w:rsidRPr="001868DE">
        <w:rPr>
          <w:rFonts w:ascii="Times New Roman" w:hAnsi="Times New Roman" w:cs="Times New Roman"/>
          <w:color w:val="000000" w:themeColor="text1"/>
          <w:sz w:val="28"/>
          <w:szCs w:val="28"/>
        </w:rPr>
        <w:t xml:space="preserve"> </w:t>
      </w:r>
      <w:r w:rsidR="001868DE" w:rsidRPr="001868DE">
        <w:rPr>
          <w:rFonts w:ascii="Times New Roman" w:hAnsi="Times New Roman" w:cs="Times New Roman"/>
          <w:color w:val="000000" w:themeColor="text1"/>
          <w:sz w:val="28"/>
          <w:szCs w:val="28"/>
        </w:rPr>
        <w:t>С</w:t>
      </w:r>
      <w:r w:rsidR="005766A9" w:rsidRPr="001868DE">
        <w:rPr>
          <w:rFonts w:ascii="Times New Roman" w:hAnsi="Times New Roman" w:cs="Times New Roman"/>
          <w:color w:val="000000" w:themeColor="text1"/>
          <w:sz w:val="28"/>
          <w:szCs w:val="28"/>
        </w:rPr>
        <w:t>ектору</w:t>
      </w:r>
      <w:r w:rsidR="00291682" w:rsidRPr="001868DE">
        <w:rPr>
          <w:rFonts w:ascii="Times New Roman" w:hAnsi="Times New Roman" w:cs="Times New Roman"/>
          <w:color w:val="000000" w:themeColor="text1"/>
          <w:sz w:val="28"/>
          <w:szCs w:val="28"/>
        </w:rPr>
        <w:t xml:space="preserve"> забезпечує </w:t>
      </w:r>
      <w:r w:rsidR="00291682" w:rsidRPr="005432EA">
        <w:rPr>
          <w:rFonts w:ascii="Times New Roman" w:hAnsi="Times New Roman" w:cs="Times New Roman"/>
          <w:sz w:val="28"/>
          <w:szCs w:val="28"/>
        </w:rPr>
        <w:t xml:space="preserve">формування </w:t>
      </w:r>
      <w:r w:rsidR="007F3FCA">
        <w:rPr>
          <w:rFonts w:ascii="Times New Roman" w:hAnsi="Times New Roman" w:cs="Times New Roman"/>
          <w:sz w:val="28"/>
          <w:szCs w:val="28"/>
        </w:rPr>
        <w:t>П</w:t>
      </w:r>
      <w:r w:rsidR="00291682" w:rsidRPr="005432EA">
        <w:rPr>
          <w:rFonts w:ascii="Times New Roman" w:hAnsi="Times New Roman" w:cs="Times New Roman"/>
          <w:sz w:val="28"/>
          <w:szCs w:val="28"/>
        </w:rPr>
        <w:t xml:space="preserve">лану на підставі </w:t>
      </w:r>
      <w:r w:rsidR="00291682" w:rsidRPr="001868DE">
        <w:rPr>
          <w:rFonts w:ascii="Times New Roman" w:hAnsi="Times New Roman" w:cs="Times New Roman"/>
          <w:color w:val="000000" w:themeColor="text1"/>
          <w:sz w:val="28"/>
          <w:szCs w:val="28"/>
        </w:rPr>
        <w:t>оцінки ризиків</w:t>
      </w:r>
      <w:r w:rsidR="001868DE" w:rsidRPr="001868DE">
        <w:rPr>
          <w:rFonts w:ascii="Times New Roman" w:hAnsi="Times New Roman" w:cs="Times New Roman"/>
          <w:color w:val="000000" w:themeColor="text1"/>
          <w:sz w:val="28"/>
          <w:szCs w:val="28"/>
        </w:rPr>
        <w:t>, яка проводиться не рідше одного разу на рік</w:t>
      </w:r>
      <w:r w:rsidR="002A585D">
        <w:rPr>
          <w:rFonts w:ascii="Times New Roman" w:hAnsi="Times New Roman" w:cs="Times New Roman"/>
          <w:color w:val="000000" w:themeColor="text1"/>
          <w:sz w:val="28"/>
          <w:szCs w:val="28"/>
        </w:rPr>
        <w:t>,</w:t>
      </w:r>
      <w:r w:rsidR="002A585D" w:rsidRPr="002A585D">
        <w:rPr>
          <w:rFonts w:ascii="Times New Roman" w:hAnsi="Times New Roman" w:cs="Times New Roman"/>
          <w:color w:val="000000" w:themeColor="text1"/>
          <w:sz w:val="28"/>
          <w:szCs w:val="28"/>
        </w:rPr>
        <w:t xml:space="preserve"> </w:t>
      </w:r>
      <w:r w:rsidR="002A585D" w:rsidRPr="001868DE">
        <w:rPr>
          <w:rFonts w:ascii="Times New Roman" w:hAnsi="Times New Roman" w:cs="Times New Roman"/>
          <w:color w:val="000000" w:themeColor="text1"/>
          <w:sz w:val="28"/>
          <w:szCs w:val="28"/>
        </w:rPr>
        <w:t>з метою визначення пріоритетів та результатів роботи Сектору на наступні три роки, що мають враховувати стратегію (пріоритети) та цілі діяльності</w:t>
      </w:r>
      <w:r w:rsidR="002A585D">
        <w:rPr>
          <w:rFonts w:ascii="Times New Roman" w:hAnsi="Times New Roman" w:cs="Times New Roman"/>
          <w:color w:val="000000" w:themeColor="text1"/>
          <w:sz w:val="28"/>
          <w:szCs w:val="28"/>
        </w:rPr>
        <w:t xml:space="preserve"> Магдалинівської селищної ради</w:t>
      </w:r>
      <w:r w:rsidR="00321836">
        <w:rPr>
          <w:rFonts w:ascii="Times New Roman" w:hAnsi="Times New Roman" w:cs="Times New Roman"/>
          <w:color w:val="000000" w:themeColor="text1"/>
          <w:sz w:val="28"/>
          <w:szCs w:val="28"/>
        </w:rPr>
        <w:t>.</w:t>
      </w:r>
    </w:p>
    <w:p w:rsidR="009D5E73" w:rsidRDefault="00FC3328" w:rsidP="006351A0">
      <w:pPr>
        <w:pStyle w:val="a6"/>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5.6</w:t>
      </w:r>
      <w:r w:rsidR="00FE156E">
        <w:rPr>
          <w:rFonts w:ascii="Times New Roman" w:hAnsi="Times New Roman" w:cs="Times New Roman"/>
          <w:color w:val="000000" w:themeColor="text1"/>
          <w:sz w:val="28"/>
          <w:szCs w:val="28"/>
        </w:rPr>
        <w:t xml:space="preserve">. </w:t>
      </w:r>
      <w:r w:rsidR="009D5E73">
        <w:rPr>
          <w:rFonts w:ascii="Times New Roman" w:hAnsi="Times New Roman" w:cs="Times New Roman"/>
          <w:color w:val="000000" w:themeColor="text1"/>
          <w:sz w:val="28"/>
          <w:szCs w:val="28"/>
        </w:rPr>
        <w:t xml:space="preserve">З метою формування </w:t>
      </w:r>
      <w:r w:rsidR="007F3FCA">
        <w:rPr>
          <w:rFonts w:ascii="Times New Roman" w:hAnsi="Times New Roman" w:cs="Times New Roman"/>
          <w:color w:val="000000" w:themeColor="text1"/>
          <w:sz w:val="28"/>
          <w:szCs w:val="28"/>
        </w:rPr>
        <w:t>П</w:t>
      </w:r>
      <w:r w:rsidR="009D5E73">
        <w:rPr>
          <w:rFonts w:ascii="Times New Roman" w:hAnsi="Times New Roman" w:cs="Times New Roman"/>
          <w:color w:val="000000" w:themeColor="text1"/>
          <w:sz w:val="28"/>
          <w:szCs w:val="28"/>
        </w:rPr>
        <w:t xml:space="preserve">лану </w:t>
      </w:r>
      <w:r w:rsidR="001F67B8">
        <w:rPr>
          <w:rFonts w:ascii="Times New Roman" w:hAnsi="Times New Roman" w:cs="Times New Roman"/>
          <w:color w:val="000000" w:themeColor="text1"/>
          <w:sz w:val="28"/>
          <w:szCs w:val="28"/>
        </w:rPr>
        <w:t>керівник</w:t>
      </w:r>
      <w:r w:rsidR="000D5251" w:rsidRPr="000E2AB1">
        <w:rPr>
          <w:rFonts w:ascii="Times New Roman" w:hAnsi="Times New Roman" w:cs="Times New Roman"/>
          <w:color w:val="000000" w:themeColor="text1"/>
          <w:sz w:val="28"/>
          <w:szCs w:val="28"/>
        </w:rPr>
        <w:t xml:space="preserve"> Сектору </w:t>
      </w:r>
      <w:r w:rsidR="009D5E73">
        <w:rPr>
          <w:rFonts w:ascii="Times New Roman" w:hAnsi="Times New Roman" w:cs="Times New Roman"/>
          <w:color w:val="000000" w:themeColor="text1"/>
          <w:sz w:val="28"/>
          <w:szCs w:val="28"/>
        </w:rPr>
        <w:t xml:space="preserve">має з’ясувати та врахувати думку </w:t>
      </w:r>
      <w:r w:rsidR="00926AAD">
        <w:rPr>
          <w:rFonts w:ascii="Times New Roman" w:hAnsi="Times New Roman" w:cs="Times New Roman"/>
          <w:color w:val="000000" w:themeColor="text1"/>
          <w:sz w:val="28"/>
          <w:szCs w:val="28"/>
        </w:rPr>
        <w:t>селищного г</w:t>
      </w:r>
      <w:r w:rsidR="009D5E73">
        <w:rPr>
          <w:rFonts w:ascii="Times New Roman" w:hAnsi="Times New Roman" w:cs="Times New Roman"/>
          <w:color w:val="000000" w:themeColor="text1"/>
          <w:sz w:val="28"/>
          <w:szCs w:val="28"/>
        </w:rPr>
        <w:t xml:space="preserve">олови, </w:t>
      </w:r>
      <w:r w:rsidR="00C97D08">
        <w:rPr>
          <w:rFonts w:ascii="Times New Roman" w:hAnsi="Times New Roman" w:cs="Times New Roman"/>
          <w:color w:val="000000" w:themeColor="text1"/>
          <w:sz w:val="28"/>
          <w:szCs w:val="28"/>
        </w:rPr>
        <w:t xml:space="preserve">а також </w:t>
      </w:r>
      <w:r w:rsidR="009D5E73">
        <w:rPr>
          <w:rFonts w:ascii="Times New Roman" w:hAnsi="Times New Roman" w:cs="Times New Roman"/>
          <w:color w:val="000000" w:themeColor="text1"/>
          <w:sz w:val="28"/>
          <w:szCs w:val="28"/>
        </w:rPr>
        <w:t xml:space="preserve">провести консультації з </w:t>
      </w:r>
      <w:r w:rsidR="009D5E73">
        <w:rPr>
          <w:rFonts w:ascii="Times New Roman" w:hAnsi="Times New Roman" w:cs="Times New Roman"/>
          <w:color w:val="000000" w:themeColor="text1"/>
          <w:sz w:val="28"/>
          <w:szCs w:val="28"/>
        </w:rPr>
        <w:lastRenderedPageBreak/>
        <w:t xml:space="preserve">відповідальними за діяльність особами щодо проблемних питань та ризиків, які впливають на досягнення </w:t>
      </w:r>
      <w:r w:rsidR="00C97D08">
        <w:rPr>
          <w:rFonts w:ascii="Times New Roman" w:hAnsi="Times New Roman" w:cs="Times New Roman"/>
          <w:color w:val="000000" w:themeColor="text1"/>
          <w:sz w:val="28"/>
          <w:szCs w:val="28"/>
        </w:rPr>
        <w:t xml:space="preserve">поставлених </w:t>
      </w:r>
      <w:r w:rsidR="009D5E73">
        <w:rPr>
          <w:rFonts w:ascii="Times New Roman" w:hAnsi="Times New Roman" w:cs="Times New Roman"/>
          <w:color w:val="000000" w:themeColor="text1"/>
          <w:sz w:val="28"/>
          <w:szCs w:val="28"/>
        </w:rPr>
        <w:t>цілей підконтрольним</w:t>
      </w:r>
      <w:r w:rsidR="00C97D08">
        <w:rPr>
          <w:rFonts w:ascii="Times New Roman" w:hAnsi="Times New Roman" w:cs="Times New Roman"/>
          <w:color w:val="000000" w:themeColor="text1"/>
          <w:sz w:val="28"/>
          <w:szCs w:val="28"/>
        </w:rPr>
        <w:t>и</w:t>
      </w:r>
      <w:r w:rsidR="009D5E73">
        <w:rPr>
          <w:rFonts w:ascii="Times New Roman" w:hAnsi="Times New Roman" w:cs="Times New Roman"/>
          <w:color w:val="000000" w:themeColor="text1"/>
          <w:sz w:val="28"/>
          <w:szCs w:val="28"/>
        </w:rPr>
        <w:t xml:space="preserve"> суб’єкт</w:t>
      </w:r>
      <w:r w:rsidR="00C97D08">
        <w:rPr>
          <w:rFonts w:ascii="Times New Roman" w:hAnsi="Times New Roman" w:cs="Times New Roman"/>
          <w:color w:val="000000" w:themeColor="text1"/>
          <w:sz w:val="28"/>
          <w:szCs w:val="28"/>
        </w:rPr>
        <w:t>ами</w:t>
      </w:r>
      <w:r w:rsidR="009D5E73">
        <w:rPr>
          <w:rFonts w:ascii="Times New Roman" w:hAnsi="Times New Roman" w:cs="Times New Roman"/>
          <w:color w:val="000000" w:themeColor="text1"/>
          <w:sz w:val="28"/>
          <w:szCs w:val="28"/>
        </w:rPr>
        <w:t>.</w:t>
      </w:r>
    </w:p>
    <w:p w:rsidR="00FA730B" w:rsidRPr="00603A10" w:rsidRDefault="00FE156E" w:rsidP="00215071">
      <w:pPr>
        <w:pStyle w:val="a6"/>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5.</w:t>
      </w:r>
      <w:r w:rsidR="00FC3328">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xml:space="preserve">. </w:t>
      </w:r>
      <w:r w:rsidR="00291682" w:rsidRPr="00774D96">
        <w:rPr>
          <w:rFonts w:ascii="Times New Roman" w:hAnsi="Times New Roman" w:cs="Times New Roman"/>
          <w:color w:val="000000" w:themeColor="text1"/>
          <w:sz w:val="28"/>
          <w:szCs w:val="28"/>
        </w:rPr>
        <w:t xml:space="preserve">План </w:t>
      </w:r>
      <w:r w:rsidR="00FA730B" w:rsidRPr="00774D96">
        <w:rPr>
          <w:rFonts w:ascii="Times New Roman" w:hAnsi="Times New Roman" w:cs="Times New Roman"/>
          <w:color w:val="000000" w:themeColor="text1"/>
          <w:sz w:val="28"/>
          <w:szCs w:val="28"/>
        </w:rPr>
        <w:t>складається</w:t>
      </w:r>
      <w:r w:rsidR="00291682" w:rsidRPr="00774D96">
        <w:rPr>
          <w:rFonts w:ascii="Times New Roman" w:hAnsi="Times New Roman" w:cs="Times New Roman"/>
          <w:color w:val="000000" w:themeColor="text1"/>
          <w:sz w:val="28"/>
          <w:szCs w:val="28"/>
        </w:rPr>
        <w:t xml:space="preserve"> з урахув</w:t>
      </w:r>
      <w:r w:rsidR="00FA730B" w:rsidRPr="00774D96">
        <w:rPr>
          <w:rFonts w:ascii="Times New Roman" w:hAnsi="Times New Roman" w:cs="Times New Roman"/>
          <w:color w:val="000000" w:themeColor="text1"/>
          <w:sz w:val="28"/>
          <w:szCs w:val="28"/>
        </w:rPr>
        <w:t>анням резерву робочого часу на проведення</w:t>
      </w:r>
      <w:r w:rsidR="00291682" w:rsidRPr="00774D96">
        <w:rPr>
          <w:rFonts w:ascii="Times New Roman" w:hAnsi="Times New Roman" w:cs="Times New Roman"/>
          <w:color w:val="000000" w:themeColor="text1"/>
          <w:sz w:val="28"/>
          <w:szCs w:val="28"/>
        </w:rPr>
        <w:t xml:space="preserve"> позапланових</w:t>
      </w:r>
      <w:r w:rsidR="00291682" w:rsidRPr="00097BED">
        <w:rPr>
          <w:rFonts w:ascii="Times New Roman" w:hAnsi="Times New Roman" w:cs="Times New Roman"/>
          <w:color w:val="000000" w:themeColor="text1"/>
          <w:sz w:val="28"/>
          <w:szCs w:val="28"/>
        </w:rPr>
        <w:t xml:space="preserve"> внутрішніх </w:t>
      </w:r>
      <w:r w:rsidR="003F1E29">
        <w:rPr>
          <w:rFonts w:ascii="Times New Roman" w:hAnsi="Times New Roman" w:cs="Times New Roman"/>
          <w:color w:val="000000" w:themeColor="text1"/>
          <w:sz w:val="28"/>
          <w:szCs w:val="28"/>
        </w:rPr>
        <w:t>аудиті</w:t>
      </w:r>
      <w:r w:rsidR="00F63CF3">
        <w:rPr>
          <w:rFonts w:ascii="Times New Roman" w:hAnsi="Times New Roman" w:cs="Times New Roman"/>
          <w:color w:val="000000" w:themeColor="text1"/>
          <w:sz w:val="28"/>
          <w:szCs w:val="28"/>
        </w:rPr>
        <w:t>в</w:t>
      </w:r>
      <w:r w:rsidR="00097BED" w:rsidRPr="00603A10">
        <w:rPr>
          <w:rFonts w:ascii="Times New Roman" w:hAnsi="Times New Roman" w:cs="Times New Roman"/>
          <w:sz w:val="28"/>
          <w:szCs w:val="28"/>
        </w:rPr>
        <w:t xml:space="preserve">, що повинен становити </w:t>
      </w:r>
      <w:r w:rsidR="00FA730B" w:rsidRPr="00603A10">
        <w:rPr>
          <w:rFonts w:ascii="Times New Roman" w:hAnsi="Times New Roman" w:cs="Times New Roman"/>
          <w:sz w:val="28"/>
          <w:szCs w:val="28"/>
        </w:rPr>
        <w:t xml:space="preserve">не більше 25% </w:t>
      </w:r>
      <w:r w:rsidR="00097BED" w:rsidRPr="00603A10">
        <w:rPr>
          <w:rFonts w:ascii="Times New Roman" w:hAnsi="Times New Roman" w:cs="Times New Roman"/>
          <w:sz w:val="28"/>
          <w:szCs w:val="28"/>
        </w:rPr>
        <w:t xml:space="preserve">від планового обсягу </w:t>
      </w:r>
      <w:r w:rsidR="00FA730B" w:rsidRPr="00603A10">
        <w:rPr>
          <w:rFonts w:ascii="Times New Roman" w:hAnsi="Times New Roman" w:cs="Times New Roman"/>
          <w:sz w:val="28"/>
          <w:szCs w:val="28"/>
        </w:rPr>
        <w:t xml:space="preserve">робочого часу, призначеного на проведення внутрішніх аудитів. </w:t>
      </w:r>
    </w:p>
    <w:p w:rsidR="008F1776" w:rsidRDefault="00193CDF" w:rsidP="00215071">
      <w:pPr>
        <w:pStyle w:val="a6"/>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5.8. </w:t>
      </w:r>
      <w:r w:rsidRPr="007C5CEA">
        <w:rPr>
          <w:rFonts w:ascii="Times New Roman" w:hAnsi="Times New Roman" w:cs="Times New Roman"/>
          <w:color w:val="000000" w:themeColor="text1"/>
          <w:sz w:val="28"/>
          <w:szCs w:val="28"/>
        </w:rPr>
        <w:t xml:space="preserve">Для ефективного використання трудових ресурсів </w:t>
      </w:r>
      <w:r w:rsidR="001F67B8">
        <w:rPr>
          <w:rFonts w:ascii="Times New Roman" w:hAnsi="Times New Roman" w:cs="Times New Roman"/>
          <w:color w:val="000000" w:themeColor="text1"/>
          <w:sz w:val="28"/>
          <w:szCs w:val="28"/>
        </w:rPr>
        <w:t>керівник</w:t>
      </w:r>
      <w:r w:rsidRPr="007C5CEA">
        <w:rPr>
          <w:rFonts w:ascii="Times New Roman" w:hAnsi="Times New Roman" w:cs="Times New Roman"/>
          <w:color w:val="000000" w:themeColor="text1"/>
          <w:sz w:val="28"/>
          <w:szCs w:val="28"/>
        </w:rPr>
        <w:t xml:space="preserve"> Сектору визначає обсяги планового робочого часу на здійснення внутрішніх аудитів</w:t>
      </w:r>
      <w:r w:rsidR="004143A0">
        <w:rPr>
          <w:rFonts w:ascii="Times New Roman" w:hAnsi="Times New Roman" w:cs="Times New Roman"/>
          <w:color w:val="000000" w:themeColor="text1"/>
          <w:sz w:val="28"/>
          <w:szCs w:val="28"/>
        </w:rPr>
        <w:t xml:space="preserve"> </w:t>
      </w:r>
      <w:r w:rsidRPr="007C5CEA">
        <w:rPr>
          <w:rFonts w:ascii="Times New Roman" w:hAnsi="Times New Roman" w:cs="Times New Roman"/>
          <w:color w:val="000000" w:themeColor="text1"/>
          <w:sz w:val="28"/>
          <w:szCs w:val="28"/>
        </w:rPr>
        <w:t xml:space="preserve">та виконання заходів з іншої діяльності з внутрішнього аудиту. </w:t>
      </w:r>
    </w:p>
    <w:p w:rsidR="008F1776" w:rsidRDefault="008F1776" w:rsidP="00215071">
      <w:pPr>
        <w:pStyle w:val="a6"/>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розрахунку планового обсягу робочого часу на здійснення  внутрішніх аудитів враховується коефіцієнт участі спеціалістів Сектору у здійсненні внутрішніх аудитів у розрізі відповідних категорій посад: </w:t>
      </w:r>
    </w:p>
    <w:p w:rsidR="00193CDF" w:rsidRDefault="008F1776" w:rsidP="00215071">
      <w:pPr>
        <w:pStyle w:val="a6"/>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начальник сектору – 0,6;</w:t>
      </w:r>
    </w:p>
    <w:p w:rsidR="008F1776" w:rsidRPr="007C5CEA" w:rsidRDefault="008F1776" w:rsidP="00215071">
      <w:pPr>
        <w:pStyle w:val="a6"/>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головний спеціаліст – 0,9.</w:t>
      </w:r>
    </w:p>
    <w:p w:rsidR="007C5CEA" w:rsidRDefault="00FC3328" w:rsidP="00215071">
      <w:pPr>
        <w:pStyle w:val="a6"/>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5F272A">
        <w:rPr>
          <w:rFonts w:ascii="Times New Roman" w:hAnsi="Times New Roman" w:cs="Times New Roman"/>
          <w:color w:val="000000" w:themeColor="text1"/>
          <w:sz w:val="28"/>
          <w:szCs w:val="28"/>
        </w:rPr>
        <w:t>9</w:t>
      </w:r>
      <w:r w:rsidR="007C5CEA">
        <w:rPr>
          <w:rFonts w:ascii="Times New Roman" w:hAnsi="Times New Roman" w:cs="Times New Roman"/>
          <w:color w:val="000000" w:themeColor="text1"/>
          <w:sz w:val="28"/>
          <w:szCs w:val="28"/>
        </w:rPr>
        <w:t>. П</w:t>
      </w:r>
      <w:r w:rsidR="007C5CEA" w:rsidRPr="00661F01">
        <w:rPr>
          <w:rFonts w:ascii="Times New Roman" w:hAnsi="Times New Roman" w:cs="Times New Roman"/>
          <w:color w:val="000000" w:themeColor="text1"/>
          <w:sz w:val="28"/>
          <w:szCs w:val="28"/>
        </w:rPr>
        <w:t>лан повинен містити:</w:t>
      </w:r>
    </w:p>
    <w:p w:rsidR="00603A10" w:rsidRPr="00661F01" w:rsidRDefault="00603A10" w:rsidP="00215071">
      <w:pPr>
        <w:pStyle w:val="a6"/>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напрям внутрішнього аудиту;</w:t>
      </w:r>
    </w:p>
    <w:p w:rsidR="007C5CEA" w:rsidRPr="00792FC8" w:rsidRDefault="007C5CEA" w:rsidP="00215071">
      <w:pPr>
        <w:pStyle w:val="a6"/>
        <w:ind w:firstLine="567"/>
        <w:jc w:val="both"/>
        <w:rPr>
          <w:rFonts w:ascii="Times New Roman" w:hAnsi="Times New Roman" w:cs="Times New Roman"/>
          <w:color w:val="000000" w:themeColor="text1"/>
          <w:sz w:val="28"/>
          <w:szCs w:val="28"/>
        </w:rPr>
      </w:pPr>
      <w:r w:rsidRPr="00792FC8">
        <w:rPr>
          <w:rFonts w:ascii="Times New Roman" w:hAnsi="Times New Roman" w:cs="Times New Roman"/>
          <w:color w:val="000000" w:themeColor="text1"/>
          <w:sz w:val="28"/>
          <w:szCs w:val="28"/>
        </w:rPr>
        <w:t>тему внутрішнього аудиту;</w:t>
      </w:r>
    </w:p>
    <w:p w:rsidR="00603A10" w:rsidRDefault="007C5CEA" w:rsidP="00215071">
      <w:pPr>
        <w:pStyle w:val="a6"/>
        <w:ind w:firstLine="567"/>
        <w:jc w:val="both"/>
        <w:rPr>
          <w:rFonts w:ascii="Times New Roman" w:hAnsi="Times New Roman" w:cs="Times New Roman"/>
          <w:sz w:val="28"/>
          <w:szCs w:val="28"/>
        </w:rPr>
      </w:pPr>
      <w:r w:rsidRPr="00792FC8">
        <w:rPr>
          <w:rFonts w:ascii="Times New Roman" w:hAnsi="Times New Roman" w:cs="Times New Roman"/>
          <w:color w:val="000000" w:themeColor="text1"/>
          <w:sz w:val="28"/>
          <w:szCs w:val="28"/>
        </w:rPr>
        <w:t xml:space="preserve">найменування </w:t>
      </w:r>
      <w:r w:rsidRPr="00F90870">
        <w:rPr>
          <w:rFonts w:ascii="Times New Roman" w:hAnsi="Times New Roman" w:cs="Times New Roman"/>
          <w:sz w:val="28"/>
          <w:szCs w:val="28"/>
        </w:rPr>
        <w:t>підконтрольного суб’єкта</w:t>
      </w:r>
      <w:r w:rsidR="00603A10">
        <w:rPr>
          <w:rFonts w:ascii="Times New Roman" w:hAnsi="Times New Roman" w:cs="Times New Roman"/>
          <w:sz w:val="28"/>
          <w:szCs w:val="28"/>
        </w:rPr>
        <w:t>;</w:t>
      </w:r>
    </w:p>
    <w:p w:rsidR="006D27F1" w:rsidRPr="00792FC8" w:rsidRDefault="007C5CEA" w:rsidP="00215071">
      <w:pPr>
        <w:pStyle w:val="a6"/>
        <w:ind w:firstLine="567"/>
        <w:jc w:val="both"/>
        <w:rPr>
          <w:rFonts w:ascii="Times New Roman" w:hAnsi="Times New Roman" w:cs="Times New Roman"/>
          <w:color w:val="000000" w:themeColor="text1"/>
          <w:sz w:val="28"/>
          <w:szCs w:val="28"/>
        </w:rPr>
      </w:pPr>
      <w:r w:rsidRPr="00792FC8">
        <w:rPr>
          <w:rFonts w:ascii="Times New Roman" w:hAnsi="Times New Roman" w:cs="Times New Roman"/>
          <w:color w:val="000000" w:themeColor="text1"/>
          <w:sz w:val="28"/>
          <w:szCs w:val="28"/>
        </w:rPr>
        <w:t xml:space="preserve">період діяльності, за який </w:t>
      </w:r>
      <w:r w:rsidR="00F90870" w:rsidRPr="00792FC8">
        <w:rPr>
          <w:rFonts w:ascii="Times New Roman" w:hAnsi="Times New Roman" w:cs="Times New Roman"/>
          <w:color w:val="000000" w:themeColor="text1"/>
          <w:sz w:val="28"/>
          <w:szCs w:val="28"/>
        </w:rPr>
        <w:t>проводит</w:t>
      </w:r>
      <w:r w:rsidR="00F90870">
        <w:rPr>
          <w:rFonts w:ascii="Times New Roman" w:hAnsi="Times New Roman" w:cs="Times New Roman"/>
          <w:color w:val="000000" w:themeColor="text1"/>
          <w:sz w:val="28"/>
          <w:szCs w:val="28"/>
        </w:rPr>
        <w:t>ься</w:t>
      </w:r>
      <w:r w:rsidR="00F90870" w:rsidRPr="00792FC8">
        <w:rPr>
          <w:rFonts w:ascii="Times New Roman" w:hAnsi="Times New Roman" w:cs="Times New Roman"/>
          <w:color w:val="000000" w:themeColor="text1"/>
          <w:sz w:val="28"/>
          <w:szCs w:val="28"/>
        </w:rPr>
        <w:t xml:space="preserve"> внутрішній аудит</w:t>
      </w:r>
      <w:r w:rsidR="006D27F1" w:rsidRPr="00792FC8">
        <w:rPr>
          <w:rFonts w:ascii="Times New Roman" w:hAnsi="Times New Roman" w:cs="Times New Roman"/>
          <w:color w:val="000000" w:themeColor="text1"/>
          <w:sz w:val="28"/>
          <w:szCs w:val="28"/>
        </w:rPr>
        <w:t xml:space="preserve">; </w:t>
      </w:r>
    </w:p>
    <w:p w:rsidR="007C5CEA" w:rsidRPr="00792FC8" w:rsidRDefault="007C5CEA" w:rsidP="00215071">
      <w:pPr>
        <w:pStyle w:val="a6"/>
        <w:ind w:firstLine="567"/>
        <w:jc w:val="both"/>
        <w:rPr>
          <w:rFonts w:ascii="Times New Roman" w:hAnsi="Times New Roman" w:cs="Times New Roman"/>
          <w:color w:val="000000" w:themeColor="text1"/>
          <w:sz w:val="28"/>
          <w:szCs w:val="28"/>
        </w:rPr>
      </w:pPr>
      <w:r w:rsidRPr="00792FC8">
        <w:rPr>
          <w:rFonts w:ascii="Times New Roman" w:hAnsi="Times New Roman" w:cs="Times New Roman"/>
          <w:color w:val="000000" w:themeColor="text1"/>
          <w:sz w:val="28"/>
          <w:szCs w:val="28"/>
        </w:rPr>
        <w:t>період проведення (</w:t>
      </w:r>
      <w:r w:rsidRPr="0058767E">
        <w:rPr>
          <w:rFonts w:ascii="Times New Roman" w:hAnsi="Times New Roman" w:cs="Times New Roman"/>
          <w:sz w:val="28"/>
          <w:szCs w:val="28"/>
        </w:rPr>
        <w:t>квартал</w:t>
      </w:r>
      <w:r w:rsidR="007B0C35">
        <w:rPr>
          <w:rFonts w:ascii="Times New Roman" w:hAnsi="Times New Roman" w:cs="Times New Roman"/>
          <w:sz w:val="28"/>
          <w:szCs w:val="28"/>
        </w:rPr>
        <w:t>/півріччя</w:t>
      </w:r>
      <w:r w:rsidRPr="0058767E">
        <w:rPr>
          <w:rFonts w:ascii="Times New Roman" w:hAnsi="Times New Roman" w:cs="Times New Roman"/>
          <w:sz w:val="28"/>
          <w:szCs w:val="28"/>
        </w:rPr>
        <w:t xml:space="preserve">, </w:t>
      </w:r>
      <w:r w:rsidRPr="00792FC8">
        <w:rPr>
          <w:rFonts w:ascii="Times New Roman" w:hAnsi="Times New Roman" w:cs="Times New Roman"/>
          <w:color w:val="000000" w:themeColor="text1"/>
          <w:sz w:val="28"/>
          <w:szCs w:val="28"/>
        </w:rPr>
        <w:t>у якому планується початок та завершення) внутрішнього аудиту.</w:t>
      </w:r>
    </w:p>
    <w:p w:rsidR="007C5CEA" w:rsidRPr="00661F01" w:rsidRDefault="00E66EB9" w:rsidP="00215071">
      <w:pPr>
        <w:pStyle w:val="a6"/>
        <w:ind w:firstLine="567"/>
        <w:jc w:val="both"/>
        <w:rPr>
          <w:rFonts w:ascii="Times New Roman" w:hAnsi="Times New Roman" w:cs="Times New Roman"/>
          <w:sz w:val="28"/>
          <w:szCs w:val="28"/>
        </w:rPr>
      </w:pPr>
      <w:r>
        <w:rPr>
          <w:rFonts w:ascii="Times New Roman" w:hAnsi="Times New Roman" w:cs="Times New Roman"/>
          <w:sz w:val="28"/>
          <w:szCs w:val="28"/>
        </w:rPr>
        <w:t>П</w:t>
      </w:r>
      <w:r w:rsidR="007C5CEA" w:rsidRPr="00661F01">
        <w:rPr>
          <w:rFonts w:ascii="Times New Roman" w:hAnsi="Times New Roman" w:cs="Times New Roman"/>
          <w:sz w:val="28"/>
          <w:szCs w:val="28"/>
        </w:rPr>
        <w:t xml:space="preserve">лан діяльності з внутрішнього аудиту складається згідно з формою, наведеною у </w:t>
      </w:r>
      <w:r w:rsidR="007C5CEA" w:rsidRPr="007D216D">
        <w:rPr>
          <w:rFonts w:ascii="Times New Roman" w:hAnsi="Times New Roman" w:cs="Times New Roman"/>
          <w:color w:val="0070C0"/>
          <w:sz w:val="28"/>
          <w:szCs w:val="28"/>
        </w:rPr>
        <w:t>додатку 2</w:t>
      </w:r>
      <w:r w:rsidR="007C5CEA" w:rsidRPr="00661F01">
        <w:rPr>
          <w:rFonts w:ascii="Times New Roman" w:hAnsi="Times New Roman" w:cs="Times New Roman"/>
          <w:sz w:val="28"/>
          <w:szCs w:val="28"/>
        </w:rPr>
        <w:t xml:space="preserve"> до Порядку.</w:t>
      </w:r>
    </w:p>
    <w:p w:rsidR="007C5CEA" w:rsidRDefault="007C5CEA" w:rsidP="00215071">
      <w:pPr>
        <w:pStyle w:val="a6"/>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5.1</w:t>
      </w:r>
      <w:r w:rsidR="005F272A">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xml:space="preserve">. </w:t>
      </w:r>
      <w:r w:rsidRPr="00103B24">
        <w:rPr>
          <w:rFonts w:ascii="Times New Roman" w:hAnsi="Times New Roman" w:cs="Times New Roman"/>
          <w:color w:val="000000" w:themeColor="text1"/>
          <w:sz w:val="28"/>
          <w:szCs w:val="28"/>
        </w:rPr>
        <w:t xml:space="preserve">План затверджується </w:t>
      </w:r>
      <w:r w:rsidR="008C5D84">
        <w:rPr>
          <w:rFonts w:ascii="Times New Roman" w:hAnsi="Times New Roman" w:cs="Times New Roman"/>
          <w:color w:val="000000" w:themeColor="text1"/>
          <w:sz w:val="28"/>
          <w:szCs w:val="28"/>
        </w:rPr>
        <w:t>селищним г</w:t>
      </w:r>
      <w:r w:rsidRPr="00103B24">
        <w:rPr>
          <w:rFonts w:ascii="Times New Roman" w:hAnsi="Times New Roman" w:cs="Times New Roman"/>
          <w:color w:val="000000" w:themeColor="text1"/>
          <w:sz w:val="28"/>
          <w:szCs w:val="28"/>
        </w:rPr>
        <w:t>оловою не пізніше початку планового періоду</w:t>
      </w:r>
      <w:r>
        <w:rPr>
          <w:rFonts w:ascii="Times New Roman" w:hAnsi="Times New Roman" w:cs="Times New Roman"/>
          <w:color w:val="000000" w:themeColor="text1"/>
          <w:sz w:val="28"/>
          <w:szCs w:val="28"/>
        </w:rPr>
        <w:t>.</w:t>
      </w:r>
    </w:p>
    <w:p w:rsidR="007C5CEA" w:rsidRPr="005F49B3" w:rsidRDefault="007C5CEA" w:rsidP="00215071">
      <w:pPr>
        <w:spacing w:after="0" w:line="240" w:lineRule="auto"/>
        <w:ind w:firstLine="567"/>
        <w:jc w:val="both"/>
        <w:rPr>
          <w:rFonts w:ascii="Times New Roman" w:eastAsia="Times New Roman" w:hAnsi="Times New Roman" w:cs="Times New Roman"/>
          <w:sz w:val="28"/>
          <w:szCs w:val="28"/>
        </w:rPr>
      </w:pPr>
      <w:r w:rsidRPr="005F49B3">
        <w:rPr>
          <w:rFonts w:ascii="Times New Roman" w:eastAsia="Times New Roman" w:hAnsi="Times New Roman" w:cs="Times New Roman"/>
          <w:sz w:val="28"/>
          <w:szCs w:val="28"/>
        </w:rPr>
        <w:t>5.1</w:t>
      </w:r>
      <w:r w:rsidR="005F272A" w:rsidRPr="005F49B3">
        <w:rPr>
          <w:rFonts w:ascii="Times New Roman" w:eastAsia="Times New Roman" w:hAnsi="Times New Roman" w:cs="Times New Roman"/>
          <w:sz w:val="28"/>
          <w:szCs w:val="28"/>
        </w:rPr>
        <w:t>1</w:t>
      </w:r>
      <w:r w:rsidRPr="005F49B3">
        <w:rPr>
          <w:rFonts w:ascii="Times New Roman" w:eastAsia="Times New Roman" w:hAnsi="Times New Roman" w:cs="Times New Roman"/>
          <w:sz w:val="28"/>
          <w:szCs w:val="28"/>
        </w:rPr>
        <w:t xml:space="preserve">. Затверджений </w:t>
      </w:r>
      <w:r w:rsidR="007F3FCA" w:rsidRPr="005F49B3">
        <w:rPr>
          <w:rFonts w:ascii="Times New Roman" w:eastAsia="Times New Roman" w:hAnsi="Times New Roman" w:cs="Times New Roman"/>
          <w:sz w:val="28"/>
          <w:szCs w:val="28"/>
        </w:rPr>
        <w:t>П</w:t>
      </w:r>
      <w:r w:rsidRPr="005F49B3">
        <w:rPr>
          <w:rFonts w:ascii="Times New Roman" w:eastAsia="Times New Roman" w:hAnsi="Times New Roman" w:cs="Times New Roman"/>
          <w:sz w:val="28"/>
          <w:szCs w:val="28"/>
        </w:rPr>
        <w:t xml:space="preserve">лан оприлюднюється на офіційному веб-сайті Магдалинівської селищної ради. </w:t>
      </w:r>
    </w:p>
    <w:p w:rsidR="00DC49BA" w:rsidRDefault="007C5CEA" w:rsidP="006351A0">
      <w:pPr>
        <w:pStyle w:val="a6"/>
        <w:ind w:firstLine="567"/>
        <w:jc w:val="both"/>
        <w:rPr>
          <w:rFonts w:ascii="Times New Roman" w:hAnsi="Times New Roman" w:cs="Times New Roman"/>
          <w:color w:val="000000" w:themeColor="text1"/>
          <w:sz w:val="28"/>
          <w:szCs w:val="28"/>
        </w:rPr>
      </w:pPr>
      <w:r w:rsidRPr="00382065">
        <w:rPr>
          <w:rFonts w:ascii="Times New Roman" w:hAnsi="Times New Roman" w:cs="Times New Roman"/>
          <w:color w:val="000000" w:themeColor="text1"/>
          <w:sz w:val="28"/>
          <w:szCs w:val="28"/>
          <w:shd w:val="clear" w:color="auto" w:fill="FFFFFF"/>
        </w:rPr>
        <w:t>5.1</w:t>
      </w:r>
      <w:r w:rsidR="005F272A">
        <w:rPr>
          <w:rFonts w:ascii="Times New Roman" w:hAnsi="Times New Roman" w:cs="Times New Roman"/>
          <w:color w:val="000000" w:themeColor="text1"/>
          <w:sz w:val="28"/>
          <w:szCs w:val="28"/>
          <w:shd w:val="clear" w:color="auto" w:fill="FFFFFF"/>
        </w:rPr>
        <w:t>2</w:t>
      </w:r>
      <w:r w:rsidRPr="0038206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rPr>
        <w:t xml:space="preserve">Внесення змін до </w:t>
      </w:r>
      <w:r w:rsidR="007F3FCA">
        <w:rPr>
          <w:rFonts w:ascii="Times New Roman" w:hAnsi="Times New Roman" w:cs="Times New Roman"/>
          <w:color w:val="000000" w:themeColor="text1"/>
          <w:sz w:val="28"/>
          <w:szCs w:val="28"/>
        </w:rPr>
        <w:t>П</w:t>
      </w:r>
      <w:r>
        <w:rPr>
          <w:rFonts w:ascii="Times New Roman" w:hAnsi="Times New Roman" w:cs="Times New Roman"/>
          <w:color w:val="000000" w:themeColor="text1"/>
          <w:sz w:val="28"/>
          <w:szCs w:val="28"/>
        </w:rPr>
        <w:t>лану здійснюється в порядку його затвердження</w:t>
      </w:r>
      <w:r w:rsidR="00DC49BA">
        <w:rPr>
          <w:rFonts w:ascii="Times New Roman" w:hAnsi="Times New Roman" w:cs="Times New Roman"/>
          <w:color w:val="000000" w:themeColor="text1"/>
          <w:sz w:val="28"/>
          <w:szCs w:val="28"/>
        </w:rPr>
        <w:t>, не пізніше завершення планового періоду.</w:t>
      </w:r>
    </w:p>
    <w:p w:rsidR="002532B1" w:rsidRPr="00103B24" w:rsidRDefault="00FE156E" w:rsidP="006351A0">
      <w:pPr>
        <w:pStyle w:val="a6"/>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7C5CEA">
        <w:rPr>
          <w:rFonts w:ascii="Times New Roman" w:hAnsi="Times New Roman" w:cs="Times New Roman"/>
          <w:color w:val="000000" w:themeColor="text1"/>
          <w:sz w:val="28"/>
          <w:szCs w:val="28"/>
        </w:rPr>
        <w:t>1</w:t>
      </w:r>
      <w:r w:rsidR="005F272A">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002532B1" w:rsidRPr="00103B24">
        <w:rPr>
          <w:rFonts w:ascii="Times New Roman" w:hAnsi="Times New Roman" w:cs="Times New Roman"/>
          <w:color w:val="000000" w:themeColor="text1"/>
          <w:sz w:val="28"/>
          <w:szCs w:val="28"/>
        </w:rPr>
        <w:t xml:space="preserve">Для забезпечення формування </w:t>
      </w:r>
      <w:r w:rsidR="007F3FCA">
        <w:rPr>
          <w:rFonts w:ascii="Times New Roman" w:hAnsi="Times New Roman" w:cs="Times New Roman"/>
          <w:color w:val="000000" w:themeColor="text1"/>
          <w:sz w:val="28"/>
          <w:szCs w:val="28"/>
        </w:rPr>
        <w:t>П</w:t>
      </w:r>
      <w:r w:rsidR="002532B1" w:rsidRPr="00103B24">
        <w:rPr>
          <w:rFonts w:ascii="Times New Roman" w:hAnsi="Times New Roman" w:cs="Times New Roman"/>
          <w:color w:val="000000" w:themeColor="text1"/>
          <w:sz w:val="28"/>
          <w:szCs w:val="28"/>
        </w:rPr>
        <w:t>лану діяльності з внутрішнього аудиту</w:t>
      </w:r>
      <w:r>
        <w:rPr>
          <w:rFonts w:ascii="Times New Roman" w:hAnsi="Times New Roman" w:cs="Times New Roman"/>
          <w:color w:val="000000" w:themeColor="text1"/>
          <w:sz w:val="28"/>
          <w:szCs w:val="28"/>
        </w:rPr>
        <w:t xml:space="preserve"> </w:t>
      </w:r>
      <w:r w:rsidRPr="00DB6C90">
        <w:rPr>
          <w:rFonts w:ascii="Times New Roman" w:hAnsi="Times New Roman" w:cs="Times New Roman"/>
          <w:sz w:val="28"/>
          <w:szCs w:val="28"/>
        </w:rPr>
        <w:t>на наступний плановий рік</w:t>
      </w:r>
      <w:r w:rsidR="002532B1" w:rsidRPr="00DB6C90">
        <w:rPr>
          <w:rFonts w:ascii="Times New Roman" w:hAnsi="Times New Roman" w:cs="Times New Roman"/>
          <w:sz w:val="28"/>
          <w:szCs w:val="28"/>
        </w:rPr>
        <w:t xml:space="preserve"> підконтрольні суб’єкти </w:t>
      </w:r>
      <w:r w:rsidR="002532B1" w:rsidRPr="00103B24">
        <w:rPr>
          <w:rFonts w:ascii="Times New Roman" w:hAnsi="Times New Roman" w:cs="Times New Roman"/>
          <w:color w:val="000000" w:themeColor="text1"/>
          <w:sz w:val="28"/>
          <w:szCs w:val="28"/>
        </w:rPr>
        <w:t xml:space="preserve">щорічно </w:t>
      </w:r>
      <w:r w:rsidR="002532B1" w:rsidRPr="004A2AFA">
        <w:rPr>
          <w:rFonts w:ascii="Times New Roman" w:hAnsi="Times New Roman" w:cs="Times New Roman"/>
          <w:color w:val="000000" w:themeColor="text1"/>
          <w:sz w:val="28"/>
          <w:szCs w:val="28"/>
        </w:rPr>
        <w:t xml:space="preserve">до 20 листопада </w:t>
      </w:r>
      <w:r w:rsidR="002532B1" w:rsidRPr="00103B24">
        <w:rPr>
          <w:rFonts w:ascii="Times New Roman" w:hAnsi="Times New Roman" w:cs="Times New Roman"/>
          <w:color w:val="000000" w:themeColor="text1"/>
          <w:sz w:val="28"/>
          <w:szCs w:val="28"/>
        </w:rPr>
        <w:t xml:space="preserve">подають інформацію та документи, необхідні для забезпечення формування </w:t>
      </w:r>
      <w:r w:rsidR="007F3FCA">
        <w:rPr>
          <w:rFonts w:ascii="Times New Roman" w:hAnsi="Times New Roman" w:cs="Times New Roman"/>
          <w:color w:val="000000" w:themeColor="text1"/>
          <w:sz w:val="28"/>
          <w:szCs w:val="28"/>
        </w:rPr>
        <w:t>П</w:t>
      </w:r>
      <w:r w:rsidR="002532B1" w:rsidRPr="00103B24">
        <w:rPr>
          <w:rFonts w:ascii="Times New Roman" w:hAnsi="Times New Roman" w:cs="Times New Roman"/>
          <w:color w:val="000000" w:themeColor="text1"/>
          <w:sz w:val="28"/>
          <w:szCs w:val="28"/>
        </w:rPr>
        <w:t xml:space="preserve">лану. Надається інформація </w:t>
      </w:r>
      <w:r w:rsidR="002532B1" w:rsidRPr="00C52AB5">
        <w:rPr>
          <w:rFonts w:ascii="Times New Roman" w:hAnsi="Times New Roman" w:cs="Times New Roman"/>
          <w:sz w:val="28"/>
          <w:szCs w:val="28"/>
        </w:rPr>
        <w:t xml:space="preserve">на </w:t>
      </w:r>
      <w:r w:rsidR="00340B31" w:rsidRPr="00C52AB5">
        <w:rPr>
          <w:rFonts w:ascii="Times New Roman" w:hAnsi="Times New Roman" w:cs="Times New Roman"/>
          <w:sz w:val="28"/>
          <w:szCs w:val="28"/>
        </w:rPr>
        <w:t xml:space="preserve">відповідний </w:t>
      </w:r>
      <w:r w:rsidR="002532B1" w:rsidRPr="00C52AB5">
        <w:rPr>
          <w:rFonts w:ascii="Times New Roman" w:hAnsi="Times New Roman" w:cs="Times New Roman"/>
          <w:sz w:val="28"/>
          <w:szCs w:val="28"/>
        </w:rPr>
        <w:t xml:space="preserve">запит </w:t>
      </w:r>
      <w:r w:rsidR="00C52AB5" w:rsidRPr="00C52AB5">
        <w:rPr>
          <w:rFonts w:ascii="Times New Roman" w:hAnsi="Times New Roman" w:cs="Times New Roman"/>
          <w:sz w:val="28"/>
          <w:szCs w:val="28"/>
        </w:rPr>
        <w:t>Сектору</w:t>
      </w:r>
      <w:r w:rsidR="002532B1" w:rsidRPr="00C52AB5">
        <w:rPr>
          <w:rFonts w:ascii="Times New Roman" w:hAnsi="Times New Roman" w:cs="Times New Roman"/>
          <w:sz w:val="28"/>
          <w:szCs w:val="28"/>
        </w:rPr>
        <w:t xml:space="preserve"> </w:t>
      </w:r>
      <w:r w:rsidR="002532B1" w:rsidRPr="00103B24">
        <w:rPr>
          <w:rFonts w:ascii="Times New Roman" w:hAnsi="Times New Roman" w:cs="Times New Roman"/>
          <w:color w:val="000000" w:themeColor="text1"/>
          <w:sz w:val="28"/>
          <w:szCs w:val="28"/>
        </w:rPr>
        <w:t>протягом п’яти робочих днів з дня отримання запиту.</w:t>
      </w:r>
    </w:p>
    <w:p w:rsidR="00862035" w:rsidRDefault="00862035" w:rsidP="006351A0">
      <w:pPr>
        <w:pStyle w:val="a6"/>
        <w:ind w:firstLine="567"/>
        <w:jc w:val="both"/>
        <w:rPr>
          <w:rFonts w:ascii="Times New Roman" w:hAnsi="Times New Roman" w:cs="Times New Roman"/>
          <w:color w:val="000000" w:themeColor="text1"/>
          <w:sz w:val="28"/>
          <w:szCs w:val="28"/>
        </w:rPr>
      </w:pPr>
      <w:r w:rsidRPr="000502E5">
        <w:rPr>
          <w:rFonts w:ascii="Times New Roman" w:hAnsi="Times New Roman" w:cs="Times New Roman"/>
          <w:color w:val="000000" w:themeColor="text1"/>
          <w:sz w:val="28"/>
          <w:szCs w:val="28"/>
        </w:rPr>
        <w:t>5.</w:t>
      </w:r>
      <w:r w:rsidR="00FE156E">
        <w:rPr>
          <w:rFonts w:ascii="Times New Roman" w:hAnsi="Times New Roman" w:cs="Times New Roman"/>
          <w:color w:val="000000" w:themeColor="text1"/>
          <w:sz w:val="28"/>
          <w:szCs w:val="28"/>
        </w:rPr>
        <w:t>1</w:t>
      </w:r>
      <w:r w:rsidR="005F272A">
        <w:rPr>
          <w:rFonts w:ascii="Times New Roman" w:hAnsi="Times New Roman" w:cs="Times New Roman"/>
          <w:color w:val="000000" w:themeColor="text1"/>
          <w:sz w:val="28"/>
          <w:szCs w:val="28"/>
        </w:rPr>
        <w:t>4</w:t>
      </w:r>
      <w:r w:rsidRPr="000502E5">
        <w:rPr>
          <w:rFonts w:ascii="Times New Roman" w:hAnsi="Times New Roman" w:cs="Times New Roman"/>
          <w:color w:val="000000" w:themeColor="text1"/>
          <w:sz w:val="28"/>
          <w:szCs w:val="28"/>
        </w:rPr>
        <w:t xml:space="preserve">. До </w:t>
      </w:r>
      <w:r w:rsidR="00321836">
        <w:rPr>
          <w:rFonts w:ascii="Times New Roman" w:hAnsi="Times New Roman" w:cs="Times New Roman"/>
          <w:color w:val="000000" w:themeColor="text1"/>
          <w:sz w:val="28"/>
          <w:szCs w:val="28"/>
        </w:rPr>
        <w:t>П</w:t>
      </w:r>
      <w:r w:rsidRPr="000502E5">
        <w:rPr>
          <w:rFonts w:ascii="Times New Roman" w:hAnsi="Times New Roman" w:cs="Times New Roman"/>
          <w:color w:val="000000" w:themeColor="text1"/>
          <w:sz w:val="28"/>
          <w:szCs w:val="28"/>
        </w:rPr>
        <w:t>лану не включа</w:t>
      </w:r>
      <w:r w:rsidR="003F3924">
        <w:rPr>
          <w:rFonts w:ascii="Times New Roman" w:hAnsi="Times New Roman" w:cs="Times New Roman"/>
          <w:color w:val="000000" w:themeColor="text1"/>
          <w:sz w:val="28"/>
          <w:szCs w:val="28"/>
        </w:rPr>
        <w:t>є</w:t>
      </w:r>
      <w:r w:rsidRPr="000502E5">
        <w:rPr>
          <w:rFonts w:ascii="Times New Roman" w:hAnsi="Times New Roman" w:cs="Times New Roman"/>
          <w:color w:val="000000" w:themeColor="text1"/>
          <w:sz w:val="28"/>
          <w:szCs w:val="28"/>
        </w:rPr>
        <w:t xml:space="preserve">ться </w:t>
      </w:r>
      <w:r w:rsidR="003F3924">
        <w:rPr>
          <w:rFonts w:ascii="Times New Roman" w:hAnsi="Times New Roman" w:cs="Times New Roman"/>
          <w:color w:val="000000" w:themeColor="text1"/>
          <w:sz w:val="28"/>
          <w:szCs w:val="28"/>
        </w:rPr>
        <w:t xml:space="preserve">здійснення </w:t>
      </w:r>
      <w:r w:rsidRPr="000502E5">
        <w:rPr>
          <w:rFonts w:ascii="Times New Roman" w:hAnsi="Times New Roman" w:cs="Times New Roman"/>
          <w:color w:val="000000" w:themeColor="text1"/>
          <w:sz w:val="28"/>
          <w:szCs w:val="28"/>
        </w:rPr>
        <w:t>внутрішн</w:t>
      </w:r>
      <w:r w:rsidR="003F3924">
        <w:rPr>
          <w:rFonts w:ascii="Times New Roman" w:hAnsi="Times New Roman" w:cs="Times New Roman"/>
          <w:color w:val="000000" w:themeColor="text1"/>
          <w:sz w:val="28"/>
          <w:szCs w:val="28"/>
        </w:rPr>
        <w:t>іх</w:t>
      </w:r>
      <w:r w:rsidRPr="000502E5">
        <w:rPr>
          <w:rFonts w:ascii="Times New Roman" w:hAnsi="Times New Roman" w:cs="Times New Roman"/>
          <w:color w:val="000000" w:themeColor="text1"/>
          <w:sz w:val="28"/>
          <w:szCs w:val="28"/>
        </w:rPr>
        <w:t xml:space="preserve"> аудит</w:t>
      </w:r>
      <w:r w:rsidR="003F3924">
        <w:rPr>
          <w:rFonts w:ascii="Times New Roman" w:hAnsi="Times New Roman" w:cs="Times New Roman"/>
          <w:color w:val="000000" w:themeColor="text1"/>
          <w:sz w:val="28"/>
          <w:szCs w:val="28"/>
        </w:rPr>
        <w:t>ів</w:t>
      </w:r>
      <w:r w:rsidRPr="000502E5">
        <w:rPr>
          <w:rFonts w:ascii="Times New Roman" w:hAnsi="Times New Roman" w:cs="Times New Roman"/>
          <w:color w:val="000000" w:themeColor="text1"/>
          <w:sz w:val="28"/>
          <w:szCs w:val="28"/>
        </w:rPr>
        <w:t xml:space="preserve"> </w:t>
      </w:r>
      <w:r w:rsidR="003F3924">
        <w:rPr>
          <w:rFonts w:ascii="Times New Roman" w:hAnsi="Times New Roman" w:cs="Times New Roman"/>
          <w:color w:val="000000" w:themeColor="text1"/>
          <w:sz w:val="28"/>
          <w:szCs w:val="28"/>
        </w:rPr>
        <w:t>на підприємствах, в установах та закладах, у яких і</w:t>
      </w:r>
      <w:r w:rsidRPr="000502E5">
        <w:rPr>
          <w:rFonts w:ascii="Times New Roman" w:hAnsi="Times New Roman" w:cs="Times New Roman"/>
          <w:color w:val="000000" w:themeColor="text1"/>
          <w:sz w:val="28"/>
          <w:szCs w:val="28"/>
        </w:rPr>
        <w:t>з тих самих питань і за той самий період</w:t>
      </w:r>
      <w:r w:rsidR="003F3924">
        <w:rPr>
          <w:rFonts w:ascii="Times New Roman" w:hAnsi="Times New Roman" w:cs="Times New Roman"/>
          <w:color w:val="000000" w:themeColor="text1"/>
          <w:sz w:val="28"/>
          <w:szCs w:val="28"/>
        </w:rPr>
        <w:t xml:space="preserve"> сектором внутрішнього аудиту здійснено </w:t>
      </w:r>
      <w:r w:rsidRPr="000502E5">
        <w:rPr>
          <w:rFonts w:ascii="Times New Roman" w:hAnsi="Times New Roman" w:cs="Times New Roman"/>
          <w:color w:val="000000" w:themeColor="text1"/>
          <w:sz w:val="28"/>
          <w:szCs w:val="28"/>
        </w:rPr>
        <w:t>внутрішні аудит</w:t>
      </w:r>
      <w:r w:rsidR="003F3924">
        <w:rPr>
          <w:rFonts w:ascii="Times New Roman" w:hAnsi="Times New Roman" w:cs="Times New Roman"/>
          <w:color w:val="000000" w:themeColor="text1"/>
          <w:sz w:val="28"/>
          <w:szCs w:val="28"/>
        </w:rPr>
        <w:t>и</w:t>
      </w:r>
      <w:r w:rsidRPr="000502E5">
        <w:rPr>
          <w:rFonts w:ascii="Times New Roman" w:hAnsi="Times New Roman" w:cs="Times New Roman"/>
          <w:color w:val="000000" w:themeColor="text1"/>
          <w:sz w:val="28"/>
          <w:szCs w:val="28"/>
        </w:rPr>
        <w:t xml:space="preserve"> менше ніж один календарний рік</w:t>
      </w:r>
      <w:r w:rsidR="003F3924">
        <w:rPr>
          <w:rFonts w:ascii="Times New Roman" w:hAnsi="Times New Roman" w:cs="Times New Roman"/>
          <w:color w:val="000000" w:themeColor="text1"/>
          <w:sz w:val="28"/>
          <w:szCs w:val="28"/>
        </w:rPr>
        <w:t xml:space="preserve"> тому</w:t>
      </w:r>
      <w:r w:rsidRPr="000502E5">
        <w:rPr>
          <w:rFonts w:ascii="Times New Roman" w:hAnsi="Times New Roman" w:cs="Times New Roman"/>
          <w:color w:val="000000" w:themeColor="text1"/>
          <w:sz w:val="28"/>
          <w:szCs w:val="28"/>
        </w:rPr>
        <w:t>.</w:t>
      </w:r>
    </w:p>
    <w:p w:rsidR="00EE7172" w:rsidRDefault="00FE156E" w:rsidP="006351A0">
      <w:pPr>
        <w:pStyle w:val="a6"/>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5.1</w:t>
      </w:r>
      <w:r w:rsidR="005F272A">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w:t>
      </w:r>
      <w:r w:rsidR="00EE7172">
        <w:rPr>
          <w:rFonts w:ascii="Times New Roman" w:hAnsi="Times New Roman" w:cs="Times New Roman"/>
          <w:color w:val="000000" w:themeColor="text1"/>
          <w:sz w:val="28"/>
          <w:szCs w:val="28"/>
        </w:rPr>
        <w:t>Позаплановий внутрішній аудит</w:t>
      </w:r>
      <w:r w:rsidR="00A5713C">
        <w:rPr>
          <w:rFonts w:ascii="Times New Roman" w:hAnsi="Times New Roman" w:cs="Times New Roman"/>
          <w:color w:val="000000" w:themeColor="text1"/>
          <w:sz w:val="28"/>
          <w:szCs w:val="28"/>
        </w:rPr>
        <w:t xml:space="preserve"> </w:t>
      </w:r>
      <w:r w:rsidR="00EE7172">
        <w:rPr>
          <w:rFonts w:ascii="Times New Roman" w:hAnsi="Times New Roman" w:cs="Times New Roman"/>
          <w:color w:val="000000" w:themeColor="text1"/>
          <w:sz w:val="28"/>
          <w:szCs w:val="28"/>
        </w:rPr>
        <w:t xml:space="preserve">здійснюється за окремим розпорядженням </w:t>
      </w:r>
      <w:r w:rsidR="00C52AB5">
        <w:rPr>
          <w:rFonts w:ascii="Times New Roman" w:hAnsi="Times New Roman" w:cs="Times New Roman"/>
          <w:color w:val="000000" w:themeColor="text1"/>
          <w:sz w:val="28"/>
          <w:szCs w:val="28"/>
        </w:rPr>
        <w:t>селищного г</w:t>
      </w:r>
      <w:r w:rsidR="00EE7172">
        <w:rPr>
          <w:rFonts w:ascii="Times New Roman" w:hAnsi="Times New Roman" w:cs="Times New Roman"/>
          <w:color w:val="000000" w:themeColor="text1"/>
          <w:sz w:val="28"/>
          <w:szCs w:val="28"/>
        </w:rPr>
        <w:t>олови з метою своєчасного реагування на проблеми, ризики, які виникають під час виконання підконтрольними суб’єктами покладених завдань.</w:t>
      </w:r>
    </w:p>
    <w:p w:rsidR="00243128" w:rsidRDefault="007C5CEA" w:rsidP="006351A0">
      <w:pPr>
        <w:pStyle w:val="a6"/>
        <w:ind w:firstLine="567"/>
        <w:jc w:val="both"/>
        <w:rPr>
          <w:rFonts w:ascii="Times New Roman" w:hAnsi="Times New Roman" w:cs="Times New Roman"/>
          <w:sz w:val="28"/>
          <w:szCs w:val="28"/>
        </w:rPr>
      </w:pPr>
      <w:r>
        <w:rPr>
          <w:rFonts w:ascii="Times New Roman" w:hAnsi="Times New Roman" w:cs="Times New Roman"/>
          <w:sz w:val="28"/>
          <w:szCs w:val="28"/>
        </w:rPr>
        <w:t>5.1</w:t>
      </w:r>
      <w:r w:rsidR="005F272A">
        <w:rPr>
          <w:rFonts w:ascii="Times New Roman" w:hAnsi="Times New Roman" w:cs="Times New Roman"/>
          <w:sz w:val="28"/>
          <w:szCs w:val="28"/>
        </w:rPr>
        <w:t>6</w:t>
      </w:r>
      <w:r w:rsidR="00243128" w:rsidRPr="00FE156E">
        <w:rPr>
          <w:rFonts w:ascii="Times New Roman" w:hAnsi="Times New Roman" w:cs="Times New Roman"/>
          <w:sz w:val="28"/>
          <w:szCs w:val="28"/>
        </w:rPr>
        <w:t>.</w:t>
      </w:r>
      <w:r w:rsidR="00F43832" w:rsidRPr="00FE156E">
        <w:rPr>
          <w:rFonts w:ascii="Times New Roman" w:hAnsi="Times New Roman" w:cs="Times New Roman"/>
          <w:sz w:val="28"/>
          <w:szCs w:val="28"/>
        </w:rPr>
        <w:t xml:space="preserve"> </w:t>
      </w:r>
      <w:r w:rsidR="00243128" w:rsidRPr="00FE156E">
        <w:rPr>
          <w:rFonts w:ascii="Times New Roman" w:hAnsi="Times New Roman" w:cs="Times New Roman"/>
          <w:sz w:val="28"/>
          <w:szCs w:val="28"/>
        </w:rPr>
        <w:t xml:space="preserve">У разі визначення </w:t>
      </w:r>
      <w:r w:rsidR="00487F2B">
        <w:rPr>
          <w:rFonts w:ascii="Times New Roman" w:hAnsi="Times New Roman" w:cs="Times New Roman"/>
          <w:sz w:val="28"/>
          <w:szCs w:val="28"/>
        </w:rPr>
        <w:t>селищним г</w:t>
      </w:r>
      <w:r w:rsidR="00243128" w:rsidRPr="00FE156E">
        <w:rPr>
          <w:rFonts w:ascii="Times New Roman" w:hAnsi="Times New Roman" w:cs="Times New Roman"/>
          <w:sz w:val="28"/>
          <w:szCs w:val="28"/>
        </w:rPr>
        <w:t xml:space="preserve">оловою необхідності щодо здійснення позапланового аудиту </w:t>
      </w:r>
      <w:r w:rsidR="005D7768">
        <w:rPr>
          <w:rFonts w:ascii="Times New Roman" w:hAnsi="Times New Roman" w:cs="Times New Roman"/>
          <w:sz w:val="28"/>
          <w:szCs w:val="28"/>
        </w:rPr>
        <w:t>керівник</w:t>
      </w:r>
      <w:r w:rsidR="00243128" w:rsidRPr="00FE156E">
        <w:rPr>
          <w:rFonts w:ascii="Times New Roman" w:hAnsi="Times New Roman" w:cs="Times New Roman"/>
          <w:sz w:val="28"/>
          <w:szCs w:val="28"/>
        </w:rPr>
        <w:t xml:space="preserve"> Сектору переглядає </w:t>
      </w:r>
      <w:r w:rsidR="007F3FCA">
        <w:rPr>
          <w:rFonts w:ascii="Times New Roman" w:hAnsi="Times New Roman" w:cs="Times New Roman"/>
          <w:sz w:val="28"/>
          <w:szCs w:val="28"/>
        </w:rPr>
        <w:t>П</w:t>
      </w:r>
      <w:r w:rsidR="00243128" w:rsidRPr="00FE156E">
        <w:rPr>
          <w:rFonts w:ascii="Times New Roman" w:hAnsi="Times New Roman" w:cs="Times New Roman"/>
          <w:sz w:val="28"/>
          <w:szCs w:val="28"/>
        </w:rPr>
        <w:t>лан на предмет впливу позапланового аудиту</w:t>
      </w:r>
      <w:r w:rsidR="00A5713C">
        <w:rPr>
          <w:rFonts w:ascii="Times New Roman" w:hAnsi="Times New Roman" w:cs="Times New Roman"/>
          <w:sz w:val="28"/>
          <w:szCs w:val="28"/>
        </w:rPr>
        <w:t xml:space="preserve"> </w:t>
      </w:r>
      <w:r w:rsidR="00243128" w:rsidRPr="00FE156E">
        <w:rPr>
          <w:rFonts w:ascii="Times New Roman" w:hAnsi="Times New Roman" w:cs="Times New Roman"/>
          <w:sz w:val="28"/>
          <w:szCs w:val="28"/>
        </w:rPr>
        <w:t xml:space="preserve">на стан виконання цього </w:t>
      </w:r>
      <w:r w:rsidR="00DF1949">
        <w:rPr>
          <w:rFonts w:ascii="Times New Roman" w:hAnsi="Times New Roman" w:cs="Times New Roman"/>
          <w:sz w:val="28"/>
          <w:szCs w:val="28"/>
        </w:rPr>
        <w:t>П</w:t>
      </w:r>
      <w:r w:rsidR="00243128" w:rsidRPr="00FE156E">
        <w:rPr>
          <w:rFonts w:ascii="Times New Roman" w:hAnsi="Times New Roman" w:cs="Times New Roman"/>
          <w:sz w:val="28"/>
          <w:szCs w:val="28"/>
        </w:rPr>
        <w:t>лану та</w:t>
      </w:r>
      <w:r w:rsidR="005E13A8">
        <w:rPr>
          <w:rFonts w:ascii="Times New Roman" w:hAnsi="Times New Roman" w:cs="Times New Roman"/>
          <w:sz w:val="28"/>
          <w:szCs w:val="28"/>
        </w:rPr>
        <w:t>,</w:t>
      </w:r>
      <w:r w:rsidR="00243128" w:rsidRPr="00FE156E">
        <w:rPr>
          <w:rFonts w:ascii="Times New Roman" w:hAnsi="Times New Roman" w:cs="Times New Roman"/>
          <w:sz w:val="28"/>
          <w:szCs w:val="28"/>
        </w:rPr>
        <w:t xml:space="preserve"> при необхідності</w:t>
      </w:r>
      <w:r w:rsidR="005E13A8">
        <w:rPr>
          <w:rFonts w:ascii="Times New Roman" w:hAnsi="Times New Roman" w:cs="Times New Roman"/>
          <w:sz w:val="28"/>
          <w:szCs w:val="28"/>
        </w:rPr>
        <w:t>,</w:t>
      </w:r>
      <w:r w:rsidR="00243128" w:rsidRPr="00FE156E">
        <w:rPr>
          <w:rFonts w:ascii="Times New Roman" w:hAnsi="Times New Roman" w:cs="Times New Roman"/>
          <w:sz w:val="28"/>
          <w:szCs w:val="28"/>
        </w:rPr>
        <w:t xml:space="preserve"> інформує </w:t>
      </w:r>
      <w:r w:rsidR="00487F2B">
        <w:rPr>
          <w:rFonts w:ascii="Times New Roman" w:hAnsi="Times New Roman" w:cs="Times New Roman"/>
          <w:sz w:val="28"/>
          <w:szCs w:val="28"/>
        </w:rPr>
        <w:t>селищного г</w:t>
      </w:r>
      <w:r w:rsidR="00243128" w:rsidRPr="00FE156E">
        <w:rPr>
          <w:rFonts w:ascii="Times New Roman" w:hAnsi="Times New Roman" w:cs="Times New Roman"/>
          <w:sz w:val="28"/>
          <w:szCs w:val="28"/>
        </w:rPr>
        <w:t>олову про результати такого перегляду.</w:t>
      </w:r>
    </w:p>
    <w:p w:rsidR="00321836" w:rsidRPr="00FE156E" w:rsidRDefault="00321836" w:rsidP="006351A0">
      <w:pPr>
        <w:pStyle w:val="a6"/>
        <w:ind w:firstLine="567"/>
        <w:jc w:val="both"/>
        <w:rPr>
          <w:rFonts w:ascii="Times New Roman" w:hAnsi="Times New Roman" w:cs="Times New Roman"/>
          <w:sz w:val="28"/>
          <w:szCs w:val="28"/>
        </w:rPr>
      </w:pPr>
      <w:r>
        <w:rPr>
          <w:rFonts w:ascii="Times New Roman" w:hAnsi="Times New Roman" w:cs="Times New Roman"/>
          <w:sz w:val="28"/>
          <w:szCs w:val="28"/>
        </w:rPr>
        <w:lastRenderedPageBreak/>
        <w:t>5.1</w:t>
      </w:r>
      <w:r w:rsidR="005F272A">
        <w:rPr>
          <w:rFonts w:ascii="Times New Roman" w:hAnsi="Times New Roman" w:cs="Times New Roman"/>
          <w:sz w:val="28"/>
          <w:szCs w:val="28"/>
        </w:rPr>
        <w:t>7</w:t>
      </w:r>
      <w:r>
        <w:rPr>
          <w:rFonts w:ascii="Times New Roman" w:hAnsi="Times New Roman" w:cs="Times New Roman"/>
          <w:sz w:val="28"/>
          <w:szCs w:val="28"/>
        </w:rPr>
        <w:t xml:space="preserve">. У разі обмеження Сектору в ресурсах керівник Сектору письмово інформує </w:t>
      </w:r>
      <w:r w:rsidR="005E048E">
        <w:rPr>
          <w:rFonts w:ascii="Times New Roman" w:hAnsi="Times New Roman" w:cs="Times New Roman"/>
          <w:sz w:val="28"/>
          <w:szCs w:val="28"/>
        </w:rPr>
        <w:t>селищного г</w:t>
      </w:r>
      <w:r>
        <w:rPr>
          <w:rFonts w:ascii="Times New Roman" w:hAnsi="Times New Roman" w:cs="Times New Roman"/>
          <w:sz w:val="28"/>
          <w:szCs w:val="28"/>
        </w:rPr>
        <w:t>олову із зазначенням наслідків таких обмежень та надає пропозиції щодо вирішення зазначеного питання.</w:t>
      </w:r>
    </w:p>
    <w:p w:rsidR="00816913" w:rsidRDefault="00DF1949" w:rsidP="006351A0">
      <w:pPr>
        <w:pStyle w:val="a6"/>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5F272A">
        <w:rPr>
          <w:rFonts w:ascii="Times New Roman" w:hAnsi="Times New Roman" w:cs="Times New Roman"/>
          <w:color w:val="000000" w:themeColor="text1"/>
          <w:sz w:val="28"/>
          <w:szCs w:val="28"/>
        </w:rPr>
        <w:t>18</w:t>
      </w:r>
      <w:r w:rsidR="00DC6BA4">
        <w:rPr>
          <w:rFonts w:ascii="Times New Roman" w:hAnsi="Times New Roman" w:cs="Times New Roman"/>
          <w:color w:val="000000" w:themeColor="text1"/>
          <w:sz w:val="28"/>
          <w:szCs w:val="28"/>
        </w:rPr>
        <w:t xml:space="preserve">. </w:t>
      </w:r>
      <w:r w:rsidR="00816913">
        <w:rPr>
          <w:rFonts w:ascii="Times New Roman" w:hAnsi="Times New Roman" w:cs="Times New Roman"/>
          <w:color w:val="000000" w:themeColor="text1"/>
          <w:sz w:val="28"/>
          <w:szCs w:val="28"/>
        </w:rPr>
        <w:t>Зазначений в цьому розділі процес планування діяльності з внутрішнього аудиту не поширюється на повторні внутрішні аудити</w:t>
      </w:r>
      <w:r w:rsidR="005E048E">
        <w:rPr>
          <w:rFonts w:ascii="Times New Roman" w:hAnsi="Times New Roman" w:cs="Times New Roman"/>
          <w:color w:val="000000" w:themeColor="text1"/>
          <w:sz w:val="28"/>
          <w:szCs w:val="28"/>
        </w:rPr>
        <w:t>,</w:t>
      </w:r>
      <w:r w:rsidR="004143A0">
        <w:rPr>
          <w:rFonts w:ascii="Times New Roman" w:hAnsi="Times New Roman" w:cs="Times New Roman"/>
          <w:color w:val="000000" w:themeColor="text1"/>
          <w:sz w:val="28"/>
          <w:szCs w:val="28"/>
        </w:rPr>
        <w:t xml:space="preserve"> </w:t>
      </w:r>
      <w:r w:rsidR="00816913">
        <w:rPr>
          <w:rFonts w:ascii="Times New Roman" w:hAnsi="Times New Roman" w:cs="Times New Roman"/>
          <w:color w:val="000000" w:themeColor="text1"/>
          <w:sz w:val="28"/>
          <w:szCs w:val="28"/>
        </w:rPr>
        <w:t>що проводяться Сектором для дослідження фактів, викладених у скарзі на дії його працівників.</w:t>
      </w:r>
    </w:p>
    <w:p w:rsidR="00357B9E" w:rsidRDefault="00357B9E" w:rsidP="006351A0">
      <w:pPr>
        <w:pStyle w:val="a6"/>
        <w:ind w:firstLine="567"/>
        <w:jc w:val="both"/>
        <w:rPr>
          <w:rFonts w:ascii="Times New Roman" w:hAnsi="Times New Roman" w:cs="Times New Roman"/>
          <w:color w:val="000000" w:themeColor="text1"/>
          <w:sz w:val="28"/>
          <w:szCs w:val="28"/>
        </w:rPr>
      </w:pPr>
    </w:p>
    <w:p w:rsidR="00FA32EA" w:rsidRPr="00C60DFB" w:rsidRDefault="00C60DFB" w:rsidP="006C72A7">
      <w:pPr>
        <w:spacing w:after="0" w:line="240" w:lineRule="auto"/>
        <w:ind w:firstLine="567"/>
        <w:jc w:val="center"/>
        <w:rPr>
          <w:rFonts w:ascii="Times New Roman" w:hAnsi="Times New Roman" w:cs="Times New Roman"/>
          <w:b/>
          <w:color w:val="000000" w:themeColor="text1"/>
          <w:sz w:val="28"/>
          <w:szCs w:val="28"/>
        </w:rPr>
      </w:pPr>
      <w:r w:rsidRPr="00C60DFB">
        <w:rPr>
          <w:rFonts w:ascii="Times New Roman" w:hAnsi="Times New Roman" w:cs="Times New Roman"/>
          <w:b/>
          <w:color w:val="000000" w:themeColor="text1"/>
          <w:sz w:val="28"/>
          <w:szCs w:val="28"/>
          <w:lang w:val="en-US"/>
        </w:rPr>
        <w:t>VI</w:t>
      </w:r>
      <w:r w:rsidRPr="00C60DFB">
        <w:rPr>
          <w:rFonts w:ascii="Times New Roman" w:hAnsi="Times New Roman" w:cs="Times New Roman"/>
          <w:b/>
          <w:color w:val="000000" w:themeColor="text1"/>
          <w:sz w:val="28"/>
          <w:szCs w:val="28"/>
        </w:rPr>
        <w:t>.</w:t>
      </w:r>
      <w:r w:rsidR="00F67D70" w:rsidRPr="00C60DFB">
        <w:rPr>
          <w:rFonts w:ascii="Times New Roman" w:hAnsi="Times New Roman" w:cs="Times New Roman"/>
          <w:b/>
          <w:color w:val="000000" w:themeColor="text1"/>
          <w:sz w:val="28"/>
          <w:szCs w:val="28"/>
        </w:rPr>
        <w:t xml:space="preserve"> </w:t>
      </w:r>
      <w:r w:rsidR="00FA32EA" w:rsidRPr="00C60DFB">
        <w:rPr>
          <w:rFonts w:ascii="Times New Roman" w:hAnsi="Times New Roman" w:cs="Times New Roman"/>
          <w:b/>
          <w:color w:val="000000" w:themeColor="text1"/>
          <w:sz w:val="28"/>
          <w:szCs w:val="28"/>
        </w:rPr>
        <w:t>Організація внутрішнього аудиту</w:t>
      </w:r>
    </w:p>
    <w:p w:rsidR="00FA32EA" w:rsidRDefault="00F67D70" w:rsidP="006351A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6.1.</w:t>
      </w:r>
      <w:r w:rsidR="00FA32EA" w:rsidRPr="00693464">
        <w:rPr>
          <w:rFonts w:ascii="Times New Roman" w:hAnsi="Times New Roman" w:cs="Times New Roman"/>
          <w:color w:val="000000" w:themeColor="text1"/>
          <w:sz w:val="28"/>
          <w:szCs w:val="28"/>
        </w:rPr>
        <w:t xml:space="preserve"> Внутрішні аудити здійснюються на підставі </w:t>
      </w:r>
      <w:r w:rsidR="00693464" w:rsidRPr="00693464">
        <w:rPr>
          <w:rFonts w:ascii="Times New Roman" w:hAnsi="Times New Roman" w:cs="Times New Roman"/>
          <w:color w:val="000000" w:themeColor="text1"/>
          <w:sz w:val="28"/>
          <w:szCs w:val="28"/>
        </w:rPr>
        <w:t xml:space="preserve">розпорядження </w:t>
      </w:r>
      <w:r w:rsidR="00BC3B50">
        <w:rPr>
          <w:rFonts w:ascii="Times New Roman" w:hAnsi="Times New Roman" w:cs="Times New Roman"/>
          <w:color w:val="000000" w:themeColor="text1"/>
          <w:sz w:val="28"/>
          <w:szCs w:val="28"/>
        </w:rPr>
        <w:t>селищного г</w:t>
      </w:r>
      <w:r w:rsidR="00693464" w:rsidRPr="00693464">
        <w:rPr>
          <w:rFonts w:ascii="Times New Roman" w:hAnsi="Times New Roman" w:cs="Times New Roman"/>
          <w:color w:val="000000" w:themeColor="text1"/>
          <w:sz w:val="28"/>
          <w:szCs w:val="28"/>
        </w:rPr>
        <w:t>олови</w:t>
      </w:r>
      <w:r w:rsidR="002251DA">
        <w:rPr>
          <w:rFonts w:ascii="Times New Roman" w:hAnsi="Times New Roman" w:cs="Times New Roman"/>
          <w:color w:val="000000" w:themeColor="text1"/>
          <w:sz w:val="28"/>
          <w:szCs w:val="28"/>
        </w:rPr>
        <w:t>, яке має містити такі обов’язкові реквізити:</w:t>
      </w:r>
    </w:p>
    <w:p w:rsidR="002251DA" w:rsidRPr="00693464" w:rsidRDefault="002251DA" w:rsidP="006351A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дату і номер;</w:t>
      </w:r>
    </w:p>
    <w:p w:rsidR="00EF4926" w:rsidRDefault="00DA57B3" w:rsidP="00DA57B3">
      <w:pPr>
        <w:spacing w:after="0" w:line="240" w:lineRule="auto"/>
        <w:ind w:firstLine="567"/>
        <w:jc w:val="both"/>
        <w:rPr>
          <w:rFonts w:ascii="Times New Roman" w:hAnsi="Times New Roman" w:cs="Times New Roman"/>
          <w:color w:val="000000" w:themeColor="text1"/>
          <w:sz w:val="28"/>
          <w:szCs w:val="28"/>
        </w:rPr>
      </w:pPr>
      <w:r w:rsidRPr="001437DF">
        <w:rPr>
          <w:rFonts w:ascii="Times New Roman" w:hAnsi="Times New Roman" w:cs="Times New Roman"/>
          <w:color w:val="000000" w:themeColor="text1"/>
          <w:sz w:val="28"/>
          <w:szCs w:val="28"/>
        </w:rPr>
        <w:t>найменування</w:t>
      </w:r>
      <w:r>
        <w:rPr>
          <w:rFonts w:ascii="Times New Roman" w:hAnsi="Times New Roman" w:cs="Times New Roman"/>
          <w:color w:val="000000" w:themeColor="text1"/>
          <w:sz w:val="28"/>
          <w:szCs w:val="28"/>
        </w:rPr>
        <w:t xml:space="preserve">, </w:t>
      </w:r>
      <w:r w:rsidRPr="005E4B24">
        <w:rPr>
          <w:rFonts w:ascii="Times New Roman" w:hAnsi="Times New Roman" w:cs="Times New Roman"/>
          <w:sz w:val="28"/>
          <w:szCs w:val="28"/>
        </w:rPr>
        <w:t xml:space="preserve">код ЄДРПОУ </w:t>
      </w:r>
      <w:r w:rsidRPr="001437DF">
        <w:rPr>
          <w:rFonts w:ascii="Times New Roman" w:hAnsi="Times New Roman" w:cs="Times New Roman"/>
          <w:color w:val="000000" w:themeColor="text1"/>
          <w:sz w:val="28"/>
          <w:szCs w:val="28"/>
        </w:rPr>
        <w:t>та місцезнаходження підконтрольного суб’єкта;</w:t>
      </w:r>
    </w:p>
    <w:p w:rsidR="00DA57B3" w:rsidRPr="001437DF" w:rsidRDefault="00EF4926" w:rsidP="00DA57B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напрям внутрішнього аудиту;</w:t>
      </w:r>
      <w:r w:rsidR="00DA57B3" w:rsidRPr="001437DF">
        <w:rPr>
          <w:rFonts w:ascii="Times New Roman" w:hAnsi="Times New Roman" w:cs="Times New Roman"/>
          <w:color w:val="000000" w:themeColor="text1"/>
          <w:sz w:val="28"/>
          <w:szCs w:val="28"/>
        </w:rPr>
        <w:t xml:space="preserve"> </w:t>
      </w:r>
    </w:p>
    <w:p w:rsidR="00DA57B3" w:rsidRPr="00DA57B3" w:rsidRDefault="00DA57B3" w:rsidP="00DA57B3">
      <w:pPr>
        <w:pStyle w:val="a6"/>
        <w:ind w:firstLine="567"/>
        <w:jc w:val="both"/>
        <w:rPr>
          <w:rFonts w:ascii="Times New Roman" w:hAnsi="Times New Roman" w:cs="Times New Roman"/>
          <w:color w:val="000000" w:themeColor="text1"/>
          <w:sz w:val="28"/>
          <w:szCs w:val="28"/>
        </w:rPr>
      </w:pPr>
      <w:r w:rsidRPr="00DA57B3">
        <w:rPr>
          <w:rFonts w:ascii="Times New Roman" w:hAnsi="Times New Roman" w:cs="Times New Roman"/>
          <w:color w:val="000000" w:themeColor="text1"/>
          <w:sz w:val="28"/>
          <w:szCs w:val="28"/>
        </w:rPr>
        <w:t>тем</w:t>
      </w:r>
      <w:r w:rsidR="002251DA">
        <w:rPr>
          <w:rFonts w:ascii="Times New Roman" w:hAnsi="Times New Roman" w:cs="Times New Roman"/>
          <w:color w:val="000000" w:themeColor="text1"/>
          <w:sz w:val="28"/>
          <w:szCs w:val="28"/>
        </w:rPr>
        <w:t>у</w:t>
      </w:r>
      <w:r w:rsidRPr="00DA57B3">
        <w:rPr>
          <w:rFonts w:ascii="Times New Roman" w:hAnsi="Times New Roman" w:cs="Times New Roman"/>
          <w:color w:val="000000" w:themeColor="text1"/>
          <w:sz w:val="28"/>
          <w:szCs w:val="28"/>
        </w:rPr>
        <w:t xml:space="preserve"> внутрішнього аудиту; </w:t>
      </w:r>
    </w:p>
    <w:p w:rsidR="00FA32EA" w:rsidRPr="00693464" w:rsidRDefault="00FA32EA" w:rsidP="006351A0">
      <w:pPr>
        <w:spacing w:after="0" w:line="240" w:lineRule="auto"/>
        <w:ind w:firstLine="567"/>
        <w:jc w:val="both"/>
        <w:rPr>
          <w:rFonts w:ascii="Times New Roman" w:hAnsi="Times New Roman" w:cs="Times New Roman"/>
          <w:color w:val="000000" w:themeColor="text1"/>
          <w:sz w:val="28"/>
          <w:szCs w:val="28"/>
        </w:rPr>
      </w:pPr>
      <w:r w:rsidRPr="00693464">
        <w:rPr>
          <w:rFonts w:ascii="Times New Roman" w:hAnsi="Times New Roman" w:cs="Times New Roman"/>
          <w:color w:val="000000" w:themeColor="text1"/>
          <w:sz w:val="28"/>
          <w:szCs w:val="28"/>
        </w:rPr>
        <w:t>підстав</w:t>
      </w:r>
      <w:r w:rsidR="002251DA">
        <w:rPr>
          <w:rFonts w:ascii="Times New Roman" w:hAnsi="Times New Roman" w:cs="Times New Roman"/>
          <w:color w:val="000000" w:themeColor="text1"/>
          <w:sz w:val="28"/>
          <w:szCs w:val="28"/>
        </w:rPr>
        <w:t>у</w:t>
      </w:r>
      <w:r w:rsidRPr="00693464">
        <w:rPr>
          <w:rFonts w:ascii="Times New Roman" w:hAnsi="Times New Roman" w:cs="Times New Roman"/>
          <w:color w:val="000000" w:themeColor="text1"/>
          <w:sz w:val="28"/>
          <w:szCs w:val="28"/>
        </w:rPr>
        <w:t xml:space="preserve"> для здійснення внутрішнього аудиту (відповідний пункт плану діяльності з внутрішнього аудиту – для планового внутрішнього аудиту; реквізити </w:t>
      </w:r>
      <w:r w:rsidRPr="00693464">
        <w:rPr>
          <w:rFonts w:ascii="Times New Roman" w:eastAsia="Times New Roman" w:hAnsi="Times New Roman" w:cs="Times New Roman"/>
          <w:color w:val="000000" w:themeColor="text1"/>
          <w:sz w:val="28"/>
          <w:szCs w:val="28"/>
        </w:rPr>
        <w:t>доповідної чи службової записки чи іншого документа, в якому зазначається інформація, що слугувала обґрунтуванням для такого здійснення)</w:t>
      </w:r>
      <w:r w:rsidRPr="00693464">
        <w:rPr>
          <w:rFonts w:ascii="Times New Roman" w:hAnsi="Times New Roman" w:cs="Times New Roman"/>
          <w:color w:val="000000" w:themeColor="text1"/>
          <w:sz w:val="28"/>
          <w:szCs w:val="28"/>
        </w:rPr>
        <w:t xml:space="preserve">; </w:t>
      </w:r>
    </w:p>
    <w:p w:rsidR="00FA32EA" w:rsidRDefault="00FA32EA" w:rsidP="006351A0">
      <w:pPr>
        <w:spacing w:after="0" w:line="240" w:lineRule="auto"/>
        <w:ind w:firstLine="567"/>
        <w:jc w:val="both"/>
        <w:rPr>
          <w:rFonts w:ascii="Times New Roman" w:hAnsi="Times New Roman" w:cs="Times New Roman"/>
          <w:color w:val="000000" w:themeColor="text1"/>
          <w:sz w:val="28"/>
          <w:szCs w:val="28"/>
        </w:rPr>
      </w:pPr>
      <w:r w:rsidRPr="001437DF">
        <w:rPr>
          <w:rFonts w:ascii="Times New Roman" w:hAnsi="Times New Roman" w:cs="Times New Roman"/>
          <w:color w:val="000000" w:themeColor="text1"/>
          <w:sz w:val="28"/>
          <w:szCs w:val="28"/>
        </w:rPr>
        <w:t>період</w:t>
      </w:r>
      <w:r w:rsidR="00DA57B3">
        <w:rPr>
          <w:rFonts w:ascii="Times New Roman" w:hAnsi="Times New Roman" w:cs="Times New Roman"/>
          <w:color w:val="000000" w:themeColor="text1"/>
          <w:sz w:val="28"/>
          <w:szCs w:val="28"/>
        </w:rPr>
        <w:t xml:space="preserve"> діяльності</w:t>
      </w:r>
      <w:r w:rsidRPr="001437DF">
        <w:rPr>
          <w:rFonts w:ascii="Times New Roman" w:hAnsi="Times New Roman" w:cs="Times New Roman"/>
          <w:color w:val="000000" w:themeColor="text1"/>
          <w:sz w:val="28"/>
          <w:szCs w:val="28"/>
        </w:rPr>
        <w:t xml:space="preserve">, </w:t>
      </w:r>
      <w:r w:rsidR="00DA57B3">
        <w:rPr>
          <w:rFonts w:ascii="Times New Roman" w:hAnsi="Times New Roman" w:cs="Times New Roman"/>
          <w:color w:val="000000" w:themeColor="text1"/>
          <w:sz w:val="28"/>
          <w:szCs w:val="28"/>
        </w:rPr>
        <w:t>який</w:t>
      </w:r>
      <w:r w:rsidRPr="001437DF">
        <w:rPr>
          <w:rFonts w:ascii="Times New Roman" w:hAnsi="Times New Roman" w:cs="Times New Roman"/>
          <w:color w:val="000000" w:themeColor="text1"/>
          <w:sz w:val="28"/>
          <w:szCs w:val="28"/>
        </w:rPr>
        <w:t xml:space="preserve"> охоплюється внутрішнім аудитом; </w:t>
      </w:r>
    </w:p>
    <w:p w:rsidR="00EF4926" w:rsidRPr="001437DF" w:rsidRDefault="00EF4926" w:rsidP="006351A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дату початку і закінчення проведення внутрішнього аудиту;</w:t>
      </w:r>
    </w:p>
    <w:p w:rsidR="00FA32EA" w:rsidRPr="001437DF" w:rsidRDefault="00FA32EA" w:rsidP="006351A0">
      <w:pPr>
        <w:spacing w:after="0" w:line="240" w:lineRule="auto"/>
        <w:ind w:firstLine="567"/>
        <w:jc w:val="both"/>
        <w:rPr>
          <w:rFonts w:ascii="Times New Roman" w:hAnsi="Times New Roman" w:cs="Times New Roman"/>
          <w:color w:val="000000" w:themeColor="text1"/>
          <w:sz w:val="28"/>
          <w:szCs w:val="28"/>
        </w:rPr>
      </w:pPr>
      <w:r w:rsidRPr="001437DF">
        <w:rPr>
          <w:rFonts w:ascii="Times New Roman" w:hAnsi="Times New Roman" w:cs="Times New Roman"/>
          <w:color w:val="000000" w:themeColor="text1"/>
          <w:sz w:val="28"/>
          <w:szCs w:val="28"/>
        </w:rPr>
        <w:t>склад аудиторської групи з визначенням її керівника, членів, а також залучених фахівців;</w:t>
      </w:r>
    </w:p>
    <w:p w:rsidR="00FA32EA" w:rsidRPr="001437DF" w:rsidRDefault="00FA32EA" w:rsidP="006351A0">
      <w:pPr>
        <w:spacing w:after="0" w:line="240" w:lineRule="auto"/>
        <w:ind w:firstLine="567"/>
        <w:jc w:val="both"/>
        <w:rPr>
          <w:rFonts w:ascii="Times New Roman" w:hAnsi="Times New Roman" w:cs="Times New Roman"/>
          <w:color w:val="000000" w:themeColor="text1"/>
          <w:sz w:val="28"/>
          <w:szCs w:val="28"/>
        </w:rPr>
      </w:pPr>
      <w:r w:rsidRPr="001437DF">
        <w:rPr>
          <w:rFonts w:ascii="Times New Roman" w:hAnsi="Times New Roman" w:cs="Times New Roman"/>
          <w:color w:val="000000" w:themeColor="text1"/>
          <w:sz w:val="28"/>
          <w:szCs w:val="28"/>
        </w:rPr>
        <w:t>вказівк</w:t>
      </w:r>
      <w:r w:rsidR="00EF4926">
        <w:rPr>
          <w:rFonts w:ascii="Times New Roman" w:hAnsi="Times New Roman" w:cs="Times New Roman"/>
          <w:color w:val="000000" w:themeColor="text1"/>
          <w:sz w:val="28"/>
          <w:szCs w:val="28"/>
        </w:rPr>
        <w:t>у</w:t>
      </w:r>
      <w:r w:rsidRPr="001437DF">
        <w:rPr>
          <w:rFonts w:ascii="Times New Roman" w:hAnsi="Times New Roman" w:cs="Times New Roman"/>
          <w:color w:val="000000" w:themeColor="text1"/>
          <w:sz w:val="28"/>
          <w:szCs w:val="28"/>
        </w:rPr>
        <w:t xml:space="preserve"> щодо забезпечення аудиторської групи необхідними умовами, документами та інформацією, доступом до активів, баз даних тощо;</w:t>
      </w:r>
    </w:p>
    <w:p w:rsidR="00FA32EA" w:rsidRDefault="00FA32EA" w:rsidP="006351A0">
      <w:pPr>
        <w:spacing w:after="0" w:line="240" w:lineRule="auto"/>
        <w:ind w:firstLine="567"/>
        <w:jc w:val="both"/>
        <w:rPr>
          <w:rFonts w:ascii="Times New Roman" w:hAnsi="Times New Roman" w:cs="Times New Roman"/>
          <w:color w:val="000000" w:themeColor="text1"/>
          <w:sz w:val="28"/>
          <w:szCs w:val="28"/>
        </w:rPr>
      </w:pPr>
      <w:r w:rsidRPr="001437DF">
        <w:rPr>
          <w:rFonts w:ascii="Times New Roman" w:hAnsi="Times New Roman" w:cs="Times New Roman"/>
          <w:color w:val="000000" w:themeColor="text1"/>
          <w:sz w:val="28"/>
          <w:szCs w:val="28"/>
        </w:rPr>
        <w:t>інш</w:t>
      </w:r>
      <w:r w:rsidR="00EF4926">
        <w:rPr>
          <w:rFonts w:ascii="Times New Roman" w:hAnsi="Times New Roman" w:cs="Times New Roman"/>
          <w:color w:val="000000" w:themeColor="text1"/>
          <w:sz w:val="28"/>
          <w:szCs w:val="28"/>
        </w:rPr>
        <w:t>у</w:t>
      </w:r>
      <w:r w:rsidRPr="001437DF">
        <w:rPr>
          <w:rFonts w:ascii="Times New Roman" w:hAnsi="Times New Roman" w:cs="Times New Roman"/>
          <w:color w:val="000000" w:themeColor="text1"/>
          <w:sz w:val="28"/>
          <w:szCs w:val="28"/>
        </w:rPr>
        <w:t xml:space="preserve"> інформаці</w:t>
      </w:r>
      <w:r w:rsidR="00EF4926">
        <w:rPr>
          <w:rFonts w:ascii="Times New Roman" w:hAnsi="Times New Roman" w:cs="Times New Roman"/>
          <w:color w:val="000000" w:themeColor="text1"/>
          <w:sz w:val="28"/>
          <w:szCs w:val="28"/>
        </w:rPr>
        <w:t>ю</w:t>
      </w:r>
      <w:r w:rsidRPr="001437DF">
        <w:rPr>
          <w:rFonts w:ascii="Times New Roman" w:hAnsi="Times New Roman" w:cs="Times New Roman"/>
          <w:color w:val="000000" w:themeColor="text1"/>
          <w:sz w:val="28"/>
          <w:szCs w:val="28"/>
        </w:rPr>
        <w:t>, необхідн</w:t>
      </w:r>
      <w:r w:rsidR="00EF4926">
        <w:rPr>
          <w:rFonts w:ascii="Times New Roman" w:hAnsi="Times New Roman" w:cs="Times New Roman"/>
          <w:color w:val="000000" w:themeColor="text1"/>
          <w:sz w:val="28"/>
          <w:szCs w:val="28"/>
        </w:rPr>
        <w:t>у</w:t>
      </w:r>
      <w:r w:rsidRPr="001437DF">
        <w:rPr>
          <w:rFonts w:ascii="Times New Roman" w:hAnsi="Times New Roman" w:cs="Times New Roman"/>
          <w:color w:val="000000" w:themeColor="text1"/>
          <w:sz w:val="28"/>
          <w:szCs w:val="28"/>
        </w:rPr>
        <w:t xml:space="preserve"> для забезпечення належного здійснення внутрішнього аудиту.</w:t>
      </w:r>
    </w:p>
    <w:p w:rsidR="005F272A" w:rsidRPr="00E46534" w:rsidRDefault="00E46534" w:rsidP="005F272A">
      <w:pPr>
        <w:pStyle w:val="a6"/>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shd w:val="clear" w:color="auto" w:fill="FFFFFF"/>
        </w:rPr>
        <w:t>6.</w:t>
      </w:r>
      <w:r w:rsidR="008567ED">
        <w:rPr>
          <w:rFonts w:ascii="Times New Roman" w:hAnsi="Times New Roman" w:cs="Times New Roman"/>
          <w:color w:val="000000" w:themeColor="text1"/>
          <w:sz w:val="28"/>
          <w:szCs w:val="28"/>
          <w:shd w:val="clear" w:color="auto" w:fill="FFFFFF"/>
        </w:rPr>
        <w:t>2</w:t>
      </w:r>
      <w:r w:rsidR="005F272A" w:rsidRPr="00382065">
        <w:rPr>
          <w:rFonts w:ascii="Times New Roman" w:hAnsi="Times New Roman" w:cs="Times New Roman"/>
          <w:color w:val="000000" w:themeColor="text1"/>
          <w:sz w:val="28"/>
          <w:szCs w:val="28"/>
          <w:shd w:val="clear" w:color="auto" w:fill="FFFFFF"/>
        </w:rPr>
        <w:t xml:space="preserve">. </w:t>
      </w:r>
      <w:r w:rsidR="005F272A" w:rsidRPr="00E46534">
        <w:rPr>
          <w:rFonts w:ascii="Times New Roman" w:hAnsi="Times New Roman" w:cs="Times New Roman"/>
          <w:sz w:val="28"/>
          <w:szCs w:val="28"/>
        </w:rPr>
        <w:t xml:space="preserve">Строки проведення </w:t>
      </w:r>
      <w:r w:rsidR="009D5ACA" w:rsidRPr="00E46534">
        <w:rPr>
          <w:rFonts w:ascii="Times New Roman" w:hAnsi="Times New Roman" w:cs="Times New Roman"/>
          <w:sz w:val="28"/>
          <w:szCs w:val="28"/>
        </w:rPr>
        <w:t xml:space="preserve">внутрішнього </w:t>
      </w:r>
      <w:r w:rsidR="005F272A" w:rsidRPr="00E46534">
        <w:rPr>
          <w:rFonts w:ascii="Times New Roman" w:hAnsi="Times New Roman" w:cs="Times New Roman"/>
          <w:sz w:val="28"/>
          <w:szCs w:val="28"/>
        </w:rPr>
        <w:t xml:space="preserve">аудиту становлять не більше 45 робочих днів. Ці терміни можуть бути продовжені до 15 робочих днів на підставі розпорядження </w:t>
      </w:r>
      <w:r w:rsidR="008567ED">
        <w:rPr>
          <w:rFonts w:ascii="Times New Roman" w:hAnsi="Times New Roman" w:cs="Times New Roman"/>
          <w:sz w:val="28"/>
          <w:szCs w:val="28"/>
        </w:rPr>
        <w:t>селищного г</w:t>
      </w:r>
      <w:r w:rsidR="005F272A" w:rsidRPr="00E46534">
        <w:rPr>
          <w:rFonts w:ascii="Times New Roman" w:hAnsi="Times New Roman" w:cs="Times New Roman"/>
          <w:sz w:val="28"/>
          <w:szCs w:val="28"/>
        </w:rPr>
        <w:t>олови.</w:t>
      </w:r>
    </w:p>
    <w:p w:rsidR="005F272A" w:rsidRPr="00E46534" w:rsidRDefault="005F272A" w:rsidP="005F272A">
      <w:pPr>
        <w:pStyle w:val="a6"/>
        <w:ind w:firstLine="567"/>
        <w:jc w:val="both"/>
        <w:rPr>
          <w:rFonts w:ascii="Times New Roman" w:hAnsi="Times New Roman" w:cs="Times New Roman"/>
          <w:sz w:val="28"/>
          <w:szCs w:val="28"/>
        </w:rPr>
      </w:pPr>
      <w:r w:rsidRPr="00E46534">
        <w:rPr>
          <w:rFonts w:ascii="Times New Roman" w:hAnsi="Times New Roman" w:cs="Times New Roman"/>
          <w:sz w:val="28"/>
          <w:szCs w:val="28"/>
        </w:rPr>
        <w:t>Строки проведення внутрішнього аудиту не включають строки, пов’язані з його організацією.</w:t>
      </w:r>
    </w:p>
    <w:p w:rsidR="005F272A" w:rsidRPr="00E46534" w:rsidRDefault="005F272A" w:rsidP="005F272A">
      <w:pPr>
        <w:pStyle w:val="a6"/>
        <w:ind w:firstLine="567"/>
        <w:jc w:val="both"/>
        <w:rPr>
          <w:rFonts w:ascii="Times New Roman" w:hAnsi="Times New Roman" w:cs="Times New Roman"/>
          <w:sz w:val="28"/>
          <w:szCs w:val="28"/>
          <w:shd w:val="clear" w:color="auto" w:fill="FFFFFF"/>
        </w:rPr>
      </w:pPr>
      <w:r w:rsidRPr="00E46534">
        <w:rPr>
          <w:rFonts w:ascii="Times New Roman" w:hAnsi="Times New Roman" w:cs="Times New Roman"/>
          <w:sz w:val="28"/>
          <w:szCs w:val="28"/>
          <w:shd w:val="clear" w:color="auto" w:fill="FFFFFF"/>
        </w:rPr>
        <w:t xml:space="preserve">Загальний строк проведення аудиту становить не більш як 90 робочих днів.  </w:t>
      </w:r>
    </w:p>
    <w:p w:rsidR="005F272A" w:rsidRDefault="00E46534" w:rsidP="005F272A">
      <w:pPr>
        <w:pStyle w:val="a6"/>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Строки</w:t>
      </w:r>
      <w:r w:rsidR="005F272A" w:rsidRPr="00E46534">
        <w:rPr>
          <w:rFonts w:ascii="Times New Roman" w:hAnsi="Times New Roman" w:cs="Times New Roman"/>
          <w:sz w:val="28"/>
          <w:szCs w:val="28"/>
          <w:shd w:val="clear" w:color="auto" w:fill="FFFFFF"/>
        </w:rPr>
        <w:t xml:space="preserve"> проведення аудиту в межах загально</w:t>
      </w:r>
      <w:r>
        <w:rPr>
          <w:rFonts w:ascii="Times New Roman" w:hAnsi="Times New Roman" w:cs="Times New Roman"/>
          <w:sz w:val="28"/>
          <w:szCs w:val="28"/>
          <w:shd w:val="clear" w:color="auto" w:fill="FFFFFF"/>
        </w:rPr>
        <w:t xml:space="preserve"> визначеного </w:t>
      </w:r>
      <w:r w:rsidR="005F272A" w:rsidRPr="00E46534">
        <w:rPr>
          <w:rFonts w:ascii="Times New Roman" w:hAnsi="Times New Roman" w:cs="Times New Roman"/>
          <w:sz w:val="28"/>
          <w:szCs w:val="28"/>
          <w:shd w:val="clear" w:color="auto" w:fill="FFFFFF"/>
        </w:rPr>
        <w:t>строку мож</w:t>
      </w:r>
      <w:r>
        <w:rPr>
          <w:rFonts w:ascii="Times New Roman" w:hAnsi="Times New Roman" w:cs="Times New Roman"/>
          <w:sz w:val="28"/>
          <w:szCs w:val="28"/>
          <w:shd w:val="clear" w:color="auto" w:fill="FFFFFF"/>
        </w:rPr>
        <w:t>уть</w:t>
      </w:r>
      <w:r w:rsidR="005F272A" w:rsidRPr="00E46534">
        <w:rPr>
          <w:rFonts w:ascii="Times New Roman" w:hAnsi="Times New Roman" w:cs="Times New Roman"/>
          <w:sz w:val="28"/>
          <w:szCs w:val="28"/>
          <w:shd w:val="clear" w:color="auto" w:fill="FFFFFF"/>
        </w:rPr>
        <w:t xml:space="preserve"> бути продовжен</w:t>
      </w:r>
      <w:r>
        <w:rPr>
          <w:rFonts w:ascii="Times New Roman" w:hAnsi="Times New Roman" w:cs="Times New Roman"/>
          <w:sz w:val="28"/>
          <w:szCs w:val="28"/>
          <w:shd w:val="clear" w:color="auto" w:fill="FFFFFF"/>
        </w:rPr>
        <w:t>і</w:t>
      </w:r>
      <w:r w:rsidR="005F272A" w:rsidRPr="00E46534">
        <w:rPr>
          <w:rFonts w:ascii="Times New Roman" w:hAnsi="Times New Roman" w:cs="Times New Roman"/>
          <w:sz w:val="28"/>
          <w:szCs w:val="28"/>
          <w:shd w:val="clear" w:color="auto" w:fill="FFFFFF"/>
        </w:rPr>
        <w:t xml:space="preserve"> або скорочен</w:t>
      </w:r>
      <w:r>
        <w:rPr>
          <w:rFonts w:ascii="Times New Roman" w:hAnsi="Times New Roman" w:cs="Times New Roman"/>
          <w:sz w:val="28"/>
          <w:szCs w:val="28"/>
          <w:shd w:val="clear" w:color="auto" w:fill="FFFFFF"/>
        </w:rPr>
        <w:t>і</w:t>
      </w:r>
      <w:r w:rsidR="005F272A" w:rsidRPr="00E46534">
        <w:rPr>
          <w:rFonts w:ascii="Times New Roman" w:hAnsi="Times New Roman" w:cs="Times New Roman"/>
          <w:sz w:val="28"/>
          <w:szCs w:val="28"/>
          <w:shd w:val="clear" w:color="auto" w:fill="FFFFFF"/>
        </w:rPr>
        <w:t xml:space="preserve"> за розпорядження </w:t>
      </w:r>
      <w:r w:rsidR="008567ED">
        <w:rPr>
          <w:rFonts w:ascii="Times New Roman" w:hAnsi="Times New Roman" w:cs="Times New Roman"/>
          <w:sz w:val="28"/>
          <w:szCs w:val="28"/>
          <w:shd w:val="clear" w:color="auto" w:fill="FFFFFF"/>
        </w:rPr>
        <w:t>селищного г</w:t>
      </w:r>
      <w:r w:rsidR="005F272A" w:rsidRPr="00E46534">
        <w:rPr>
          <w:rFonts w:ascii="Times New Roman" w:hAnsi="Times New Roman" w:cs="Times New Roman"/>
          <w:sz w:val="28"/>
          <w:szCs w:val="28"/>
          <w:shd w:val="clear" w:color="auto" w:fill="FFFFFF"/>
        </w:rPr>
        <w:t>олови.</w:t>
      </w:r>
    </w:p>
    <w:p w:rsidR="008567ED" w:rsidRDefault="008567ED" w:rsidP="008567ED">
      <w:pPr>
        <w:pStyle w:val="a6"/>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6.3. Керівник Сектору визначає терміни проведення</w:t>
      </w:r>
      <w:r w:rsidR="00607967">
        <w:rPr>
          <w:rFonts w:ascii="Times New Roman" w:hAnsi="Times New Roman" w:cs="Times New Roman"/>
          <w:color w:val="000000" w:themeColor="text1"/>
          <w:sz w:val="28"/>
          <w:szCs w:val="28"/>
        </w:rPr>
        <w:t xml:space="preserve"> аудиту</w:t>
      </w:r>
      <w:r>
        <w:rPr>
          <w:rFonts w:ascii="Times New Roman" w:hAnsi="Times New Roman" w:cs="Times New Roman"/>
          <w:color w:val="000000" w:themeColor="text1"/>
          <w:sz w:val="28"/>
          <w:szCs w:val="28"/>
        </w:rPr>
        <w:t xml:space="preserve">, </w:t>
      </w:r>
      <w:r w:rsidRPr="001437DF">
        <w:rPr>
          <w:rFonts w:ascii="Times New Roman" w:hAnsi="Times New Roman" w:cs="Times New Roman"/>
          <w:color w:val="000000" w:themeColor="text1"/>
          <w:sz w:val="28"/>
          <w:szCs w:val="28"/>
        </w:rPr>
        <w:t>керівника аудиторської групи, формує склад аудиторської групи</w:t>
      </w:r>
      <w:r w:rsidR="00607967">
        <w:rPr>
          <w:rFonts w:ascii="Times New Roman" w:hAnsi="Times New Roman" w:cs="Times New Roman"/>
          <w:color w:val="000000" w:themeColor="text1"/>
          <w:sz w:val="28"/>
          <w:szCs w:val="28"/>
        </w:rPr>
        <w:t xml:space="preserve"> </w:t>
      </w:r>
      <w:r w:rsidR="00607967" w:rsidRPr="001437DF">
        <w:rPr>
          <w:rFonts w:ascii="Times New Roman" w:hAnsi="Times New Roman" w:cs="Times New Roman"/>
          <w:color w:val="000000" w:themeColor="text1"/>
          <w:sz w:val="28"/>
          <w:szCs w:val="28"/>
        </w:rPr>
        <w:t>з урахуванням характеру та ступеня складності внутрішнього аудиту, а також обмежень у термінах і трудових ресурсах</w:t>
      </w:r>
      <w:r w:rsidR="00607967">
        <w:rPr>
          <w:rFonts w:ascii="Times New Roman" w:hAnsi="Times New Roman" w:cs="Times New Roman"/>
          <w:color w:val="000000" w:themeColor="text1"/>
          <w:sz w:val="28"/>
          <w:szCs w:val="28"/>
        </w:rPr>
        <w:t>.</w:t>
      </w:r>
      <w:r w:rsidRPr="005F272A">
        <w:rPr>
          <w:rFonts w:ascii="Times New Roman" w:hAnsi="Times New Roman" w:cs="Times New Roman"/>
          <w:color w:val="000000" w:themeColor="text1"/>
          <w:sz w:val="28"/>
          <w:szCs w:val="28"/>
          <w:shd w:val="clear" w:color="auto" w:fill="FFFFFF"/>
        </w:rPr>
        <w:t xml:space="preserve"> </w:t>
      </w:r>
    </w:p>
    <w:p w:rsidR="00FA32EA" w:rsidRPr="001437DF" w:rsidRDefault="00607967" w:rsidP="006351A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6.4. </w:t>
      </w:r>
      <w:r w:rsidR="00FA32EA" w:rsidRPr="001437DF">
        <w:rPr>
          <w:rFonts w:ascii="Times New Roman" w:hAnsi="Times New Roman" w:cs="Times New Roman"/>
          <w:color w:val="000000" w:themeColor="text1"/>
          <w:sz w:val="28"/>
          <w:szCs w:val="28"/>
        </w:rPr>
        <w:t xml:space="preserve">З метою забезпечення повного та всебічного опрацювання питань, що охоплюються внутрішнім аудитом, здійснення якісного аналізу його матеріалів, належного планування аудиторського завдання, </w:t>
      </w:r>
      <w:r w:rsidR="007A1399">
        <w:rPr>
          <w:rFonts w:ascii="Times New Roman" w:hAnsi="Times New Roman" w:cs="Times New Roman"/>
          <w:color w:val="000000" w:themeColor="text1"/>
          <w:sz w:val="28"/>
          <w:szCs w:val="28"/>
        </w:rPr>
        <w:t>керівником</w:t>
      </w:r>
      <w:r w:rsidR="001437DF" w:rsidRPr="001437DF">
        <w:rPr>
          <w:rFonts w:ascii="Times New Roman" w:hAnsi="Times New Roman" w:cs="Times New Roman"/>
          <w:color w:val="000000" w:themeColor="text1"/>
          <w:sz w:val="28"/>
          <w:szCs w:val="28"/>
        </w:rPr>
        <w:t xml:space="preserve"> Сектору</w:t>
      </w:r>
      <w:r w:rsidR="00FA32EA" w:rsidRPr="001437DF">
        <w:rPr>
          <w:rFonts w:ascii="Times New Roman" w:hAnsi="Times New Roman" w:cs="Times New Roman"/>
          <w:color w:val="000000" w:themeColor="text1"/>
          <w:sz w:val="28"/>
          <w:szCs w:val="28"/>
        </w:rPr>
        <w:t xml:space="preserve"> можуть залучатись до його здійснення відповідні фахівці за згодою їх керівника.</w:t>
      </w:r>
    </w:p>
    <w:p w:rsidR="00FA32EA" w:rsidRPr="001437DF" w:rsidRDefault="00607967" w:rsidP="006351A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6.5. </w:t>
      </w:r>
      <w:r w:rsidR="00FA32EA" w:rsidRPr="001437DF">
        <w:rPr>
          <w:rFonts w:ascii="Times New Roman" w:hAnsi="Times New Roman" w:cs="Times New Roman"/>
          <w:color w:val="000000" w:themeColor="text1"/>
          <w:sz w:val="28"/>
          <w:szCs w:val="28"/>
        </w:rPr>
        <w:t xml:space="preserve">Якщо аудит здійснюється одним працівником </w:t>
      </w:r>
      <w:r w:rsidR="00B77095">
        <w:rPr>
          <w:rFonts w:ascii="Times New Roman" w:hAnsi="Times New Roman" w:cs="Times New Roman"/>
          <w:color w:val="000000" w:themeColor="text1"/>
          <w:sz w:val="28"/>
          <w:szCs w:val="28"/>
        </w:rPr>
        <w:t>Сектору</w:t>
      </w:r>
      <w:r w:rsidR="00FA32EA" w:rsidRPr="001437DF">
        <w:rPr>
          <w:rFonts w:ascii="Times New Roman" w:hAnsi="Times New Roman" w:cs="Times New Roman"/>
          <w:color w:val="000000" w:themeColor="text1"/>
          <w:sz w:val="28"/>
          <w:szCs w:val="28"/>
        </w:rPr>
        <w:t>, то він вважається керівником аудиторської групи та має всі повноваження як керівник аудиторської групи.</w:t>
      </w:r>
    </w:p>
    <w:p w:rsidR="00FA32EA" w:rsidRPr="00D0267C" w:rsidRDefault="00FA32EA" w:rsidP="006351A0">
      <w:pPr>
        <w:spacing w:after="0" w:line="240" w:lineRule="auto"/>
        <w:ind w:firstLine="567"/>
        <w:jc w:val="both"/>
        <w:rPr>
          <w:rFonts w:ascii="Times New Roman" w:hAnsi="Times New Roman" w:cs="Times New Roman"/>
          <w:color w:val="000000" w:themeColor="text1"/>
          <w:sz w:val="28"/>
          <w:szCs w:val="28"/>
        </w:rPr>
      </w:pPr>
      <w:r w:rsidRPr="00D0267C">
        <w:rPr>
          <w:rFonts w:ascii="Times New Roman" w:hAnsi="Times New Roman" w:cs="Times New Roman"/>
          <w:color w:val="000000" w:themeColor="text1"/>
          <w:sz w:val="28"/>
          <w:szCs w:val="28"/>
        </w:rPr>
        <w:lastRenderedPageBreak/>
        <w:t>Керівник аудиторської групи відповідає за забезпечення належної якості організації та здійснення внутрішнього аудиту.</w:t>
      </w:r>
    </w:p>
    <w:p w:rsidR="00FA32EA" w:rsidRPr="00D0267C" w:rsidRDefault="00B77095" w:rsidP="006351A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607967">
        <w:rPr>
          <w:rFonts w:ascii="Times New Roman" w:hAnsi="Times New Roman" w:cs="Times New Roman"/>
          <w:color w:val="000000" w:themeColor="text1"/>
          <w:sz w:val="28"/>
          <w:szCs w:val="28"/>
        </w:rPr>
        <w:t>6</w:t>
      </w:r>
      <w:r w:rsidR="00FA32EA" w:rsidRPr="00D0267C">
        <w:rPr>
          <w:rFonts w:ascii="Times New Roman" w:hAnsi="Times New Roman" w:cs="Times New Roman"/>
          <w:color w:val="000000" w:themeColor="text1"/>
          <w:sz w:val="28"/>
          <w:szCs w:val="28"/>
        </w:rPr>
        <w:t>. Керівник аудиторської групи:</w:t>
      </w:r>
    </w:p>
    <w:p w:rsidR="00FA32EA" w:rsidRPr="00D0267C" w:rsidRDefault="00FA32EA" w:rsidP="006351A0">
      <w:pPr>
        <w:spacing w:after="0" w:line="240" w:lineRule="auto"/>
        <w:ind w:firstLine="567"/>
        <w:jc w:val="both"/>
        <w:rPr>
          <w:rFonts w:ascii="Times New Roman" w:hAnsi="Times New Roman" w:cs="Times New Roman"/>
          <w:color w:val="000000" w:themeColor="text1"/>
          <w:sz w:val="28"/>
          <w:szCs w:val="28"/>
        </w:rPr>
      </w:pPr>
      <w:r w:rsidRPr="00D0267C">
        <w:rPr>
          <w:rFonts w:ascii="Times New Roman" w:hAnsi="Times New Roman" w:cs="Times New Roman"/>
          <w:color w:val="000000" w:themeColor="text1"/>
          <w:sz w:val="28"/>
          <w:szCs w:val="28"/>
        </w:rPr>
        <w:t>здійснює розподіл ресурсів для здійснення внутрішнього аудиту, за потреби коригує їх;</w:t>
      </w:r>
    </w:p>
    <w:p w:rsidR="00FA32EA" w:rsidRPr="006B771C" w:rsidRDefault="00FA32EA" w:rsidP="006351A0">
      <w:pPr>
        <w:spacing w:after="0" w:line="240" w:lineRule="auto"/>
        <w:ind w:firstLine="567"/>
        <w:jc w:val="both"/>
        <w:rPr>
          <w:rFonts w:ascii="Times New Roman" w:hAnsi="Times New Roman" w:cs="Times New Roman"/>
          <w:sz w:val="28"/>
          <w:szCs w:val="28"/>
        </w:rPr>
      </w:pPr>
      <w:r w:rsidRPr="00D0267C">
        <w:rPr>
          <w:rFonts w:ascii="Times New Roman" w:hAnsi="Times New Roman" w:cs="Times New Roman"/>
          <w:color w:val="000000" w:themeColor="text1"/>
          <w:sz w:val="28"/>
          <w:szCs w:val="28"/>
        </w:rPr>
        <w:t xml:space="preserve">забезпечує складання графіка здійснення внутрішнього аудиту, в якому визначаються етапи здійснення внутрішнього аудиту, строки їх виконання та виконавці, підписує його та надає на затвердження </w:t>
      </w:r>
      <w:r w:rsidR="008D64BD">
        <w:rPr>
          <w:rFonts w:ascii="Times New Roman" w:hAnsi="Times New Roman" w:cs="Times New Roman"/>
          <w:color w:val="000000" w:themeColor="text1"/>
          <w:sz w:val="28"/>
          <w:szCs w:val="28"/>
        </w:rPr>
        <w:t>керівнику</w:t>
      </w:r>
      <w:r w:rsidR="00D0267C" w:rsidRPr="00D0267C">
        <w:rPr>
          <w:rFonts w:ascii="Times New Roman" w:hAnsi="Times New Roman" w:cs="Times New Roman"/>
          <w:color w:val="000000" w:themeColor="text1"/>
          <w:sz w:val="28"/>
          <w:szCs w:val="28"/>
        </w:rPr>
        <w:t xml:space="preserve"> Сектору</w:t>
      </w:r>
      <w:r w:rsidRPr="00D0267C">
        <w:rPr>
          <w:rFonts w:ascii="Times New Roman" w:hAnsi="Times New Roman" w:cs="Times New Roman"/>
          <w:color w:val="000000" w:themeColor="text1"/>
          <w:sz w:val="28"/>
          <w:szCs w:val="28"/>
        </w:rPr>
        <w:t>.</w:t>
      </w:r>
      <w:r w:rsidR="00F22EFE">
        <w:rPr>
          <w:rFonts w:ascii="Times New Roman" w:hAnsi="Times New Roman" w:cs="Times New Roman"/>
          <w:color w:val="000000" w:themeColor="text1"/>
          <w:sz w:val="28"/>
          <w:szCs w:val="28"/>
        </w:rPr>
        <w:t xml:space="preserve"> </w:t>
      </w:r>
      <w:r w:rsidRPr="006B771C">
        <w:rPr>
          <w:rFonts w:ascii="Times New Roman" w:hAnsi="Times New Roman" w:cs="Times New Roman"/>
          <w:sz w:val="28"/>
          <w:szCs w:val="28"/>
        </w:rPr>
        <w:t>Форма графіка здійснення внутрішнього аудиту наведена в</w:t>
      </w:r>
      <w:r w:rsidRPr="004E1732">
        <w:rPr>
          <w:rFonts w:ascii="Times New Roman" w:hAnsi="Times New Roman" w:cs="Times New Roman"/>
          <w:color w:val="00B050"/>
          <w:sz w:val="28"/>
          <w:szCs w:val="28"/>
        </w:rPr>
        <w:t xml:space="preserve"> </w:t>
      </w:r>
      <w:r w:rsidRPr="00893598">
        <w:rPr>
          <w:rFonts w:ascii="Times New Roman" w:hAnsi="Times New Roman" w:cs="Times New Roman"/>
          <w:color w:val="0070C0"/>
          <w:sz w:val="28"/>
          <w:szCs w:val="28"/>
        </w:rPr>
        <w:t xml:space="preserve">додатку </w:t>
      </w:r>
      <w:r w:rsidR="00D0267C" w:rsidRPr="00893598">
        <w:rPr>
          <w:rFonts w:ascii="Times New Roman" w:hAnsi="Times New Roman" w:cs="Times New Roman"/>
          <w:color w:val="0070C0"/>
          <w:sz w:val="28"/>
          <w:szCs w:val="28"/>
        </w:rPr>
        <w:t>3</w:t>
      </w:r>
      <w:r w:rsidRPr="00893598">
        <w:rPr>
          <w:rFonts w:ascii="Times New Roman" w:hAnsi="Times New Roman" w:cs="Times New Roman"/>
          <w:color w:val="0070C0"/>
          <w:sz w:val="28"/>
          <w:szCs w:val="28"/>
        </w:rPr>
        <w:t xml:space="preserve"> </w:t>
      </w:r>
      <w:r w:rsidRPr="006B771C">
        <w:rPr>
          <w:rFonts w:ascii="Times New Roman" w:hAnsi="Times New Roman" w:cs="Times New Roman"/>
          <w:sz w:val="28"/>
          <w:szCs w:val="28"/>
        </w:rPr>
        <w:t>до цього Порядку;</w:t>
      </w:r>
    </w:p>
    <w:p w:rsidR="00FA32EA" w:rsidRPr="00463FDE" w:rsidRDefault="00FA32EA" w:rsidP="006351A0">
      <w:pPr>
        <w:spacing w:after="0" w:line="240" w:lineRule="auto"/>
        <w:ind w:firstLine="567"/>
        <w:jc w:val="both"/>
        <w:rPr>
          <w:rFonts w:ascii="Times New Roman" w:hAnsi="Times New Roman" w:cs="Times New Roman"/>
          <w:color w:val="000000" w:themeColor="text1"/>
          <w:sz w:val="28"/>
          <w:szCs w:val="28"/>
        </w:rPr>
      </w:pPr>
      <w:r w:rsidRPr="00463FDE">
        <w:rPr>
          <w:rFonts w:ascii="Times New Roman" w:hAnsi="Times New Roman" w:cs="Times New Roman"/>
          <w:color w:val="000000" w:themeColor="text1"/>
          <w:sz w:val="28"/>
          <w:szCs w:val="28"/>
        </w:rPr>
        <w:t>проводить з членами аудиторської групи наради та обговорення результатів попереднього вивчення об’єкта внутрішнього аудиту, питань аудиту і методів їх дослідження, можливих проблем та ризиків тощо;</w:t>
      </w:r>
    </w:p>
    <w:p w:rsidR="00FA32EA" w:rsidRPr="00463FDE" w:rsidRDefault="00FA32EA" w:rsidP="006351A0">
      <w:pPr>
        <w:spacing w:after="0" w:line="240" w:lineRule="auto"/>
        <w:ind w:firstLine="567"/>
        <w:jc w:val="both"/>
        <w:rPr>
          <w:rFonts w:ascii="Times New Roman" w:hAnsi="Times New Roman" w:cs="Times New Roman"/>
          <w:color w:val="000000" w:themeColor="text1"/>
          <w:sz w:val="28"/>
          <w:szCs w:val="28"/>
        </w:rPr>
      </w:pPr>
      <w:r w:rsidRPr="00463FDE">
        <w:rPr>
          <w:rFonts w:ascii="Times New Roman" w:hAnsi="Times New Roman" w:cs="Times New Roman"/>
          <w:color w:val="000000" w:themeColor="text1"/>
          <w:sz w:val="28"/>
          <w:szCs w:val="28"/>
        </w:rPr>
        <w:t>оцінює відповідність обраних членами аудиторської групи методів, прийомів і процедур цілям, обсягу, термінам внутрішнього аудиту;</w:t>
      </w:r>
    </w:p>
    <w:p w:rsidR="00FA32EA" w:rsidRPr="00463FDE" w:rsidRDefault="00FA32EA" w:rsidP="006351A0">
      <w:pPr>
        <w:spacing w:after="0" w:line="240" w:lineRule="auto"/>
        <w:ind w:firstLine="567"/>
        <w:jc w:val="both"/>
        <w:rPr>
          <w:rFonts w:ascii="Times New Roman" w:hAnsi="Times New Roman" w:cs="Times New Roman"/>
          <w:color w:val="000000" w:themeColor="text1"/>
          <w:sz w:val="28"/>
          <w:szCs w:val="28"/>
        </w:rPr>
      </w:pPr>
      <w:r w:rsidRPr="00463FDE">
        <w:rPr>
          <w:rFonts w:ascii="Times New Roman" w:hAnsi="Times New Roman" w:cs="Times New Roman"/>
          <w:color w:val="000000" w:themeColor="text1"/>
          <w:sz w:val="28"/>
          <w:szCs w:val="28"/>
        </w:rPr>
        <w:t>здійснює нагляд за виконанням членами аудиторської групи завдань з метою збору ними аудиторських доказів, достатніх для підтвердження висновків;</w:t>
      </w:r>
    </w:p>
    <w:p w:rsidR="00FA32EA" w:rsidRPr="008C335E" w:rsidRDefault="00FA32EA" w:rsidP="006351A0">
      <w:pPr>
        <w:spacing w:after="0" w:line="240" w:lineRule="auto"/>
        <w:ind w:firstLine="567"/>
        <w:jc w:val="both"/>
        <w:rPr>
          <w:rFonts w:ascii="Times New Roman" w:hAnsi="Times New Roman" w:cs="Times New Roman"/>
          <w:color w:val="000000" w:themeColor="text1"/>
          <w:sz w:val="28"/>
          <w:szCs w:val="28"/>
        </w:rPr>
      </w:pPr>
      <w:r w:rsidRPr="008C335E">
        <w:rPr>
          <w:rFonts w:ascii="Times New Roman" w:hAnsi="Times New Roman" w:cs="Times New Roman"/>
          <w:color w:val="000000" w:themeColor="text1"/>
          <w:sz w:val="28"/>
          <w:szCs w:val="28"/>
        </w:rPr>
        <w:t>надає методологічну та консультаційну підтримку членам аудиторської групи;</w:t>
      </w:r>
    </w:p>
    <w:p w:rsidR="00FA32EA" w:rsidRPr="008C335E" w:rsidRDefault="00FA32EA" w:rsidP="006351A0">
      <w:pPr>
        <w:spacing w:after="0" w:line="240" w:lineRule="auto"/>
        <w:ind w:firstLine="567"/>
        <w:jc w:val="both"/>
        <w:rPr>
          <w:rFonts w:ascii="Times New Roman" w:hAnsi="Times New Roman" w:cs="Times New Roman"/>
          <w:color w:val="000000" w:themeColor="text1"/>
          <w:sz w:val="28"/>
          <w:szCs w:val="28"/>
        </w:rPr>
      </w:pPr>
      <w:r w:rsidRPr="008C335E">
        <w:rPr>
          <w:rFonts w:ascii="Times New Roman" w:hAnsi="Times New Roman" w:cs="Times New Roman"/>
          <w:color w:val="000000" w:themeColor="text1"/>
          <w:sz w:val="28"/>
          <w:szCs w:val="28"/>
        </w:rPr>
        <w:t>обговорює з членами аудиторської групи проблемні питання, що виникають під час проведення дослідження, та пропонує шляхи їх вирішення;</w:t>
      </w:r>
    </w:p>
    <w:p w:rsidR="00FA32EA" w:rsidRPr="008C335E" w:rsidRDefault="00FA32EA" w:rsidP="006351A0">
      <w:pPr>
        <w:spacing w:after="0" w:line="240" w:lineRule="auto"/>
        <w:ind w:firstLine="567"/>
        <w:jc w:val="both"/>
        <w:rPr>
          <w:rFonts w:ascii="Times New Roman" w:hAnsi="Times New Roman" w:cs="Times New Roman"/>
          <w:color w:val="000000" w:themeColor="text1"/>
          <w:sz w:val="28"/>
          <w:szCs w:val="28"/>
        </w:rPr>
      </w:pPr>
      <w:r w:rsidRPr="008C335E">
        <w:rPr>
          <w:rFonts w:ascii="Times New Roman" w:hAnsi="Times New Roman" w:cs="Times New Roman"/>
          <w:color w:val="000000" w:themeColor="text1"/>
          <w:sz w:val="28"/>
          <w:szCs w:val="28"/>
        </w:rPr>
        <w:t>вживає в межах повноважень заходи для забезпечення об’єктивності і незалежності членів аудиторської групи;</w:t>
      </w:r>
    </w:p>
    <w:p w:rsidR="00FA32EA" w:rsidRPr="008C335E" w:rsidRDefault="00FA32EA" w:rsidP="006351A0">
      <w:pPr>
        <w:spacing w:after="0" w:line="240" w:lineRule="auto"/>
        <w:ind w:firstLine="567"/>
        <w:jc w:val="both"/>
        <w:rPr>
          <w:rFonts w:ascii="Times New Roman" w:hAnsi="Times New Roman" w:cs="Times New Roman"/>
          <w:color w:val="000000" w:themeColor="text1"/>
          <w:sz w:val="28"/>
          <w:szCs w:val="28"/>
        </w:rPr>
      </w:pPr>
      <w:r w:rsidRPr="008C335E">
        <w:rPr>
          <w:rFonts w:ascii="Times New Roman" w:hAnsi="Times New Roman" w:cs="Times New Roman"/>
          <w:color w:val="000000" w:themeColor="text1"/>
          <w:sz w:val="28"/>
          <w:szCs w:val="28"/>
        </w:rPr>
        <w:t xml:space="preserve">інформує </w:t>
      </w:r>
      <w:r w:rsidR="00F22EFE">
        <w:rPr>
          <w:rFonts w:ascii="Times New Roman" w:hAnsi="Times New Roman" w:cs="Times New Roman"/>
          <w:color w:val="000000" w:themeColor="text1"/>
          <w:sz w:val="28"/>
          <w:szCs w:val="28"/>
        </w:rPr>
        <w:t xml:space="preserve">керівника </w:t>
      </w:r>
      <w:r w:rsidR="008C335E" w:rsidRPr="008C335E">
        <w:rPr>
          <w:rFonts w:ascii="Times New Roman" w:hAnsi="Times New Roman" w:cs="Times New Roman"/>
          <w:color w:val="000000" w:themeColor="text1"/>
          <w:sz w:val="28"/>
          <w:szCs w:val="28"/>
        </w:rPr>
        <w:t xml:space="preserve">Сектору </w:t>
      </w:r>
      <w:r w:rsidRPr="008C335E">
        <w:rPr>
          <w:rFonts w:ascii="Times New Roman" w:hAnsi="Times New Roman" w:cs="Times New Roman"/>
          <w:color w:val="000000" w:themeColor="text1"/>
          <w:sz w:val="28"/>
          <w:szCs w:val="28"/>
        </w:rPr>
        <w:t>про фактори, що негативно впливають на незалежність, об’єктивність та неупередженість членів аудиторської групи;</w:t>
      </w:r>
    </w:p>
    <w:p w:rsidR="00FA32EA" w:rsidRPr="008C335E" w:rsidRDefault="00FA32EA" w:rsidP="006351A0">
      <w:pPr>
        <w:spacing w:after="0" w:line="240" w:lineRule="auto"/>
        <w:ind w:firstLine="567"/>
        <w:jc w:val="both"/>
        <w:rPr>
          <w:rFonts w:ascii="Times New Roman" w:hAnsi="Times New Roman" w:cs="Times New Roman"/>
          <w:color w:val="000000" w:themeColor="text1"/>
          <w:sz w:val="28"/>
          <w:szCs w:val="28"/>
        </w:rPr>
      </w:pPr>
      <w:r w:rsidRPr="008C335E">
        <w:rPr>
          <w:rFonts w:ascii="Times New Roman" w:hAnsi="Times New Roman" w:cs="Times New Roman"/>
          <w:color w:val="000000" w:themeColor="text1"/>
          <w:sz w:val="28"/>
          <w:szCs w:val="28"/>
        </w:rPr>
        <w:t xml:space="preserve">інформує </w:t>
      </w:r>
      <w:r w:rsidR="00F22EFE">
        <w:rPr>
          <w:rFonts w:ascii="Times New Roman" w:hAnsi="Times New Roman" w:cs="Times New Roman"/>
          <w:color w:val="000000" w:themeColor="text1"/>
          <w:sz w:val="28"/>
          <w:szCs w:val="28"/>
        </w:rPr>
        <w:t>керівника</w:t>
      </w:r>
      <w:r w:rsidR="00A73DF9">
        <w:rPr>
          <w:rFonts w:ascii="Times New Roman" w:hAnsi="Times New Roman" w:cs="Times New Roman"/>
          <w:color w:val="000000" w:themeColor="text1"/>
          <w:sz w:val="28"/>
          <w:szCs w:val="28"/>
        </w:rPr>
        <w:t xml:space="preserve"> Сектору</w:t>
      </w:r>
      <w:r w:rsidRPr="008C335E">
        <w:rPr>
          <w:rFonts w:ascii="Times New Roman" w:hAnsi="Times New Roman" w:cs="Times New Roman"/>
          <w:color w:val="000000" w:themeColor="text1"/>
          <w:sz w:val="28"/>
          <w:szCs w:val="28"/>
        </w:rPr>
        <w:t xml:space="preserve"> про необхідність залучення до участі у внутрішньому аудиті інших фахівців, експертів, не включених до складу аудиторської групи, отримання її членами інформації від третіх осіб, консультацій, роз’яснень та іншої допомоги, включаючи технічну;</w:t>
      </w:r>
    </w:p>
    <w:p w:rsidR="00FA32EA" w:rsidRPr="008C335E" w:rsidRDefault="00FA32EA" w:rsidP="006351A0">
      <w:pPr>
        <w:spacing w:after="0" w:line="240" w:lineRule="auto"/>
        <w:ind w:firstLine="567"/>
        <w:jc w:val="both"/>
        <w:rPr>
          <w:rFonts w:ascii="Times New Roman" w:hAnsi="Times New Roman" w:cs="Times New Roman"/>
          <w:color w:val="000000" w:themeColor="text1"/>
          <w:sz w:val="28"/>
          <w:szCs w:val="28"/>
        </w:rPr>
      </w:pPr>
      <w:r w:rsidRPr="008C335E">
        <w:rPr>
          <w:rFonts w:ascii="Times New Roman" w:hAnsi="Times New Roman" w:cs="Times New Roman"/>
          <w:color w:val="000000" w:themeColor="text1"/>
          <w:sz w:val="28"/>
          <w:szCs w:val="28"/>
        </w:rPr>
        <w:t>контролює дотримання членами аудиторської групи вимог нормативно-правових актів з питань внутрішнього аудиту, Кодексу етики</w:t>
      </w:r>
      <w:r w:rsidR="00F22EFE">
        <w:rPr>
          <w:rFonts w:ascii="Times New Roman" w:hAnsi="Times New Roman" w:cs="Times New Roman"/>
          <w:color w:val="000000" w:themeColor="text1"/>
          <w:sz w:val="28"/>
          <w:szCs w:val="28"/>
        </w:rPr>
        <w:t>;</w:t>
      </w:r>
    </w:p>
    <w:p w:rsidR="00FA32EA" w:rsidRDefault="00FA32EA" w:rsidP="006351A0">
      <w:pPr>
        <w:spacing w:after="0" w:line="240" w:lineRule="auto"/>
        <w:ind w:firstLine="567"/>
        <w:jc w:val="both"/>
        <w:rPr>
          <w:rFonts w:ascii="Times New Roman" w:hAnsi="Times New Roman" w:cs="Times New Roman"/>
          <w:color w:val="000000" w:themeColor="text1"/>
          <w:sz w:val="28"/>
          <w:szCs w:val="28"/>
        </w:rPr>
      </w:pPr>
      <w:r w:rsidRPr="008C335E">
        <w:rPr>
          <w:rFonts w:ascii="Times New Roman" w:hAnsi="Times New Roman" w:cs="Times New Roman"/>
          <w:color w:val="000000" w:themeColor="text1"/>
          <w:sz w:val="28"/>
          <w:szCs w:val="28"/>
        </w:rPr>
        <w:t>виконує інші функції, необхідні для здійснення внутрішнього аудиту.</w:t>
      </w:r>
    </w:p>
    <w:p w:rsidR="00FA32EA" w:rsidRPr="002C4B6E" w:rsidRDefault="00103263" w:rsidP="006351A0">
      <w:pPr>
        <w:spacing w:after="0" w:line="240" w:lineRule="auto"/>
        <w:ind w:firstLine="567"/>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6.</w:t>
      </w:r>
      <w:r w:rsidR="00607967">
        <w:rPr>
          <w:rFonts w:ascii="Times New Roman" w:eastAsia="Calibri" w:hAnsi="Times New Roman" w:cs="Times New Roman"/>
          <w:color w:val="000000" w:themeColor="text1"/>
          <w:sz w:val="28"/>
          <w:szCs w:val="28"/>
        </w:rPr>
        <w:t>7</w:t>
      </w:r>
      <w:r w:rsidR="00FA32EA" w:rsidRPr="00820D4B">
        <w:rPr>
          <w:rFonts w:ascii="Times New Roman" w:eastAsia="Calibri" w:hAnsi="Times New Roman" w:cs="Times New Roman"/>
          <w:color w:val="000000" w:themeColor="text1"/>
          <w:sz w:val="28"/>
          <w:szCs w:val="28"/>
        </w:rPr>
        <w:t xml:space="preserve">. Перед початком здійснення внутрішнього аудиту керівник, члени </w:t>
      </w:r>
      <w:r w:rsidR="00FA32EA" w:rsidRPr="00820D4B">
        <w:rPr>
          <w:rFonts w:ascii="Times New Roman" w:hAnsi="Times New Roman" w:cs="Times New Roman"/>
          <w:color w:val="000000" w:themeColor="text1"/>
          <w:sz w:val="28"/>
          <w:szCs w:val="28"/>
        </w:rPr>
        <w:t>аудиторської групи та залучені фахівці</w:t>
      </w:r>
      <w:r w:rsidR="00FA32EA" w:rsidRPr="00820D4B">
        <w:rPr>
          <w:rFonts w:ascii="Times New Roman" w:eastAsia="Calibri" w:hAnsi="Times New Roman" w:cs="Times New Roman"/>
          <w:color w:val="000000" w:themeColor="text1"/>
          <w:sz w:val="28"/>
          <w:szCs w:val="28"/>
        </w:rPr>
        <w:t xml:space="preserve"> інформують </w:t>
      </w:r>
      <w:r w:rsidR="00B05F93">
        <w:rPr>
          <w:rFonts w:ascii="Times New Roman" w:eastAsia="Calibri" w:hAnsi="Times New Roman" w:cs="Times New Roman"/>
          <w:color w:val="000000" w:themeColor="text1"/>
          <w:sz w:val="28"/>
          <w:szCs w:val="28"/>
        </w:rPr>
        <w:t>керівника</w:t>
      </w:r>
      <w:r w:rsidR="004E1732">
        <w:rPr>
          <w:rFonts w:ascii="Times New Roman" w:eastAsia="Calibri" w:hAnsi="Times New Roman" w:cs="Times New Roman"/>
          <w:color w:val="000000" w:themeColor="text1"/>
          <w:sz w:val="28"/>
          <w:szCs w:val="28"/>
        </w:rPr>
        <w:t xml:space="preserve"> Сектору</w:t>
      </w:r>
      <w:r w:rsidR="00FA32EA" w:rsidRPr="00820D4B">
        <w:rPr>
          <w:rFonts w:ascii="Times New Roman" w:eastAsia="Calibri" w:hAnsi="Times New Roman" w:cs="Times New Roman"/>
          <w:color w:val="000000" w:themeColor="text1"/>
          <w:sz w:val="28"/>
          <w:szCs w:val="28"/>
        </w:rPr>
        <w:t xml:space="preserve"> про </w:t>
      </w:r>
      <w:r w:rsidR="00FA32EA" w:rsidRPr="00BF2582">
        <w:rPr>
          <w:rFonts w:ascii="Times New Roman" w:eastAsia="Calibri" w:hAnsi="Times New Roman" w:cs="Times New Roman"/>
          <w:sz w:val="28"/>
          <w:szCs w:val="28"/>
        </w:rPr>
        <w:t xml:space="preserve">наявність </w:t>
      </w:r>
      <w:r w:rsidR="00FA32EA" w:rsidRPr="00820D4B">
        <w:rPr>
          <w:rFonts w:ascii="Times New Roman" w:eastAsia="Calibri" w:hAnsi="Times New Roman" w:cs="Times New Roman"/>
          <w:color w:val="000000" w:themeColor="text1"/>
          <w:sz w:val="28"/>
          <w:szCs w:val="28"/>
        </w:rPr>
        <w:t xml:space="preserve">конфлікту інтересів на підконтрольному суб’єкті, де буде здійснюватися внутрішній аудит, або стосовно об’єкту внутрішнього аудиту, шляхом заповнення форми, наведеної в </w:t>
      </w:r>
      <w:r w:rsidR="00FA32EA" w:rsidRPr="00BF2582">
        <w:rPr>
          <w:rFonts w:ascii="Times New Roman" w:eastAsia="Calibri" w:hAnsi="Times New Roman" w:cs="Times New Roman"/>
          <w:color w:val="0070C0"/>
          <w:sz w:val="28"/>
          <w:szCs w:val="28"/>
        </w:rPr>
        <w:t xml:space="preserve">додатку </w:t>
      </w:r>
      <w:r w:rsidR="00820D4B" w:rsidRPr="00BF2582">
        <w:rPr>
          <w:rFonts w:ascii="Times New Roman" w:eastAsia="Calibri" w:hAnsi="Times New Roman" w:cs="Times New Roman"/>
          <w:color w:val="0070C0"/>
          <w:sz w:val="28"/>
          <w:szCs w:val="28"/>
        </w:rPr>
        <w:t>4</w:t>
      </w:r>
      <w:r w:rsidR="00FA32EA" w:rsidRPr="00820D4B">
        <w:rPr>
          <w:rFonts w:ascii="Times New Roman" w:eastAsia="Calibri" w:hAnsi="Times New Roman" w:cs="Times New Roman"/>
          <w:color w:val="000000" w:themeColor="text1"/>
          <w:sz w:val="28"/>
          <w:szCs w:val="28"/>
        </w:rPr>
        <w:t xml:space="preserve"> до цього Порядку, яка </w:t>
      </w:r>
      <w:r w:rsidR="00FA32EA" w:rsidRPr="002C4B6E">
        <w:rPr>
          <w:rFonts w:ascii="Times New Roman" w:eastAsia="Calibri" w:hAnsi="Times New Roman" w:cs="Times New Roman"/>
          <w:color w:val="000000" w:themeColor="text1"/>
          <w:sz w:val="28"/>
          <w:szCs w:val="28"/>
        </w:rPr>
        <w:t>долучається до матеріалів справи внутрішнього аудиту.</w:t>
      </w:r>
    </w:p>
    <w:p w:rsidR="00FA32EA" w:rsidRDefault="00FA32EA" w:rsidP="006351A0">
      <w:pPr>
        <w:spacing w:after="0" w:line="240" w:lineRule="auto"/>
        <w:ind w:firstLine="567"/>
        <w:jc w:val="both"/>
        <w:rPr>
          <w:rFonts w:ascii="Times New Roman" w:eastAsia="Calibri" w:hAnsi="Times New Roman" w:cs="Times New Roman"/>
          <w:color w:val="000000" w:themeColor="text1"/>
          <w:sz w:val="28"/>
          <w:szCs w:val="28"/>
          <w:lang w:val="ru-RU"/>
        </w:rPr>
      </w:pPr>
      <w:r w:rsidRPr="002C4B6E">
        <w:rPr>
          <w:rFonts w:ascii="Times New Roman" w:eastAsia="Calibri" w:hAnsi="Times New Roman" w:cs="Times New Roman"/>
          <w:color w:val="000000" w:themeColor="text1"/>
          <w:sz w:val="28"/>
          <w:szCs w:val="28"/>
        </w:rPr>
        <w:t xml:space="preserve">Якщо під час виконання аудиторського завдання керівником, членами </w:t>
      </w:r>
      <w:r w:rsidRPr="002C4B6E">
        <w:rPr>
          <w:rFonts w:ascii="Times New Roman" w:hAnsi="Times New Roman" w:cs="Times New Roman"/>
          <w:color w:val="000000" w:themeColor="text1"/>
          <w:sz w:val="28"/>
          <w:szCs w:val="28"/>
        </w:rPr>
        <w:t>аудиторської групи або залученими фахівцями</w:t>
      </w:r>
      <w:r w:rsidRPr="002C4B6E">
        <w:rPr>
          <w:rFonts w:ascii="Times New Roman" w:eastAsia="Calibri" w:hAnsi="Times New Roman" w:cs="Times New Roman"/>
          <w:color w:val="000000" w:themeColor="text1"/>
          <w:sz w:val="28"/>
          <w:szCs w:val="28"/>
        </w:rPr>
        <w:t xml:space="preserve"> встановлено обставини, які свідчать про наявність у них реального чи потенційного конфлікту інтересів, вони не пізніше наступного робочого дня з моменту, коли дізналися про це, зобов’язані повідомити у тому ж порядку, що передбачений для повідомлення до початку здійснення внутрішнього аудиту, для подальшого прийняття </w:t>
      </w:r>
      <w:r w:rsidR="00F5017A">
        <w:rPr>
          <w:rFonts w:ascii="Times New Roman" w:eastAsia="Calibri" w:hAnsi="Times New Roman" w:cs="Times New Roman"/>
          <w:color w:val="000000" w:themeColor="text1"/>
          <w:sz w:val="28"/>
          <w:szCs w:val="28"/>
        </w:rPr>
        <w:t>керівником</w:t>
      </w:r>
      <w:r w:rsidR="002C4B6E" w:rsidRPr="002C4B6E">
        <w:rPr>
          <w:rFonts w:ascii="Times New Roman" w:eastAsia="Calibri" w:hAnsi="Times New Roman" w:cs="Times New Roman"/>
          <w:color w:val="000000" w:themeColor="text1"/>
          <w:sz w:val="28"/>
          <w:szCs w:val="28"/>
        </w:rPr>
        <w:t xml:space="preserve"> Сектору</w:t>
      </w:r>
      <w:r w:rsidRPr="002C4B6E">
        <w:rPr>
          <w:rFonts w:ascii="Times New Roman" w:eastAsia="Calibri" w:hAnsi="Times New Roman" w:cs="Times New Roman"/>
          <w:color w:val="000000" w:themeColor="text1"/>
          <w:sz w:val="28"/>
          <w:szCs w:val="28"/>
        </w:rPr>
        <w:t xml:space="preserve"> рішення щодо врегулювання конфлікту інтересів.</w:t>
      </w:r>
      <w:r w:rsidR="004E1A00" w:rsidRPr="004E1A00">
        <w:rPr>
          <w:rFonts w:ascii="Times New Roman" w:eastAsia="Calibri" w:hAnsi="Times New Roman" w:cs="Times New Roman"/>
          <w:color w:val="000000" w:themeColor="text1"/>
          <w:sz w:val="28"/>
          <w:szCs w:val="28"/>
          <w:lang w:val="ru-RU"/>
        </w:rPr>
        <w:t xml:space="preserve"> </w:t>
      </w:r>
    </w:p>
    <w:p w:rsidR="00967DD4" w:rsidRPr="00967DD4" w:rsidRDefault="00967DD4" w:rsidP="006351A0">
      <w:pPr>
        <w:spacing w:after="0" w:line="240" w:lineRule="auto"/>
        <w:ind w:firstLine="567"/>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ru-RU"/>
        </w:rPr>
        <w:lastRenderedPageBreak/>
        <w:t>6.</w:t>
      </w:r>
      <w:r w:rsidR="00A16133" w:rsidRPr="0057326F">
        <w:rPr>
          <w:rFonts w:ascii="Times New Roman" w:eastAsia="Calibri" w:hAnsi="Times New Roman" w:cs="Times New Roman"/>
          <w:color w:val="000000" w:themeColor="text1"/>
          <w:sz w:val="28"/>
          <w:szCs w:val="28"/>
          <w:lang w:val="ru-RU"/>
        </w:rPr>
        <w:t>8</w:t>
      </w:r>
      <w:r>
        <w:rPr>
          <w:rFonts w:ascii="Times New Roman" w:eastAsia="Calibri" w:hAnsi="Times New Roman" w:cs="Times New Roman"/>
          <w:color w:val="000000" w:themeColor="text1"/>
          <w:sz w:val="28"/>
          <w:szCs w:val="28"/>
          <w:lang w:val="ru-RU"/>
        </w:rPr>
        <w:t xml:space="preserve">. </w:t>
      </w:r>
      <w:r w:rsidRPr="00967DD4">
        <w:rPr>
          <w:rFonts w:ascii="Times New Roman" w:eastAsia="Calibri" w:hAnsi="Times New Roman" w:cs="Times New Roman"/>
          <w:color w:val="000000" w:themeColor="text1"/>
          <w:sz w:val="28"/>
          <w:szCs w:val="28"/>
        </w:rPr>
        <w:t>У разі наявності обставин, що перешкоджають (унеможливлюють) проведенн</w:t>
      </w:r>
      <w:r>
        <w:rPr>
          <w:rFonts w:ascii="Times New Roman" w:eastAsia="Calibri" w:hAnsi="Times New Roman" w:cs="Times New Roman"/>
          <w:color w:val="000000" w:themeColor="text1"/>
          <w:sz w:val="28"/>
          <w:szCs w:val="28"/>
        </w:rPr>
        <w:t>ю внутрішнього аудиту</w:t>
      </w:r>
      <w:r w:rsidR="00C930AF">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rPr>
        <w:t xml:space="preserve"> керівник Сектору інформує </w:t>
      </w:r>
      <w:r w:rsidR="00A16133">
        <w:rPr>
          <w:rFonts w:ascii="Times New Roman" w:eastAsia="Calibri" w:hAnsi="Times New Roman" w:cs="Times New Roman"/>
          <w:color w:val="000000" w:themeColor="text1"/>
          <w:sz w:val="28"/>
          <w:szCs w:val="28"/>
        </w:rPr>
        <w:t>селищного г</w:t>
      </w:r>
      <w:r>
        <w:rPr>
          <w:rFonts w:ascii="Times New Roman" w:eastAsia="Calibri" w:hAnsi="Times New Roman" w:cs="Times New Roman"/>
          <w:color w:val="000000" w:themeColor="text1"/>
          <w:sz w:val="28"/>
          <w:szCs w:val="28"/>
        </w:rPr>
        <w:t>олову про неможливість проведення та ініціює внесення відповідних змін до Плану.</w:t>
      </w:r>
      <w:r w:rsidRPr="00967DD4">
        <w:rPr>
          <w:rFonts w:ascii="Times New Roman" w:eastAsia="Calibri" w:hAnsi="Times New Roman" w:cs="Times New Roman"/>
          <w:color w:val="000000" w:themeColor="text1"/>
          <w:sz w:val="28"/>
          <w:szCs w:val="28"/>
        </w:rPr>
        <w:t xml:space="preserve"> </w:t>
      </w:r>
    </w:p>
    <w:p w:rsidR="002541AD" w:rsidRPr="00F35E00" w:rsidRDefault="002541AD" w:rsidP="006351A0">
      <w:pPr>
        <w:spacing w:after="0" w:line="240" w:lineRule="auto"/>
        <w:ind w:firstLine="567"/>
        <w:jc w:val="both"/>
        <w:rPr>
          <w:rFonts w:ascii="Times New Roman" w:hAnsi="Times New Roman" w:cs="Times New Roman"/>
          <w:color w:val="000000" w:themeColor="text1"/>
          <w:sz w:val="28"/>
          <w:szCs w:val="28"/>
          <w:highlight w:val="cyan"/>
        </w:rPr>
      </w:pPr>
    </w:p>
    <w:p w:rsidR="00FA32EA" w:rsidRPr="0057326F" w:rsidRDefault="00A16133" w:rsidP="00171B38">
      <w:pPr>
        <w:spacing w:after="0" w:line="240" w:lineRule="auto"/>
        <w:ind w:firstLine="567"/>
        <w:jc w:val="center"/>
        <w:rPr>
          <w:rFonts w:ascii="Times New Roman" w:hAnsi="Times New Roman" w:cs="Times New Roman"/>
          <w:b/>
          <w:color w:val="000000" w:themeColor="text1"/>
          <w:sz w:val="28"/>
          <w:szCs w:val="28"/>
        </w:rPr>
      </w:pPr>
      <w:r w:rsidRPr="0057326F">
        <w:rPr>
          <w:rFonts w:ascii="Times New Roman" w:hAnsi="Times New Roman" w:cs="Times New Roman"/>
          <w:b/>
          <w:color w:val="000000" w:themeColor="text1"/>
          <w:sz w:val="28"/>
          <w:szCs w:val="28"/>
          <w:lang w:val="en-US"/>
        </w:rPr>
        <w:t>VII</w:t>
      </w:r>
      <w:r w:rsidR="00171B38" w:rsidRPr="0057326F">
        <w:rPr>
          <w:rFonts w:ascii="Times New Roman" w:hAnsi="Times New Roman" w:cs="Times New Roman"/>
          <w:b/>
          <w:color w:val="000000" w:themeColor="text1"/>
          <w:sz w:val="28"/>
          <w:szCs w:val="28"/>
        </w:rPr>
        <w:t>.</w:t>
      </w:r>
      <w:r w:rsidR="00FA32EA" w:rsidRPr="0057326F">
        <w:rPr>
          <w:rFonts w:ascii="Times New Roman" w:hAnsi="Times New Roman" w:cs="Times New Roman"/>
          <w:b/>
          <w:color w:val="000000" w:themeColor="text1"/>
          <w:sz w:val="28"/>
          <w:szCs w:val="28"/>
        </w:rPr>
        <w:t xml:space="preserve"> Планування аудиторського завдання</w:t>
      </w:r>
    </w:p>
    <w:p w:rsidR="00FA32EA" w:rsidRPr="004D2F86" w:rsidRDefault="00514CAE" w:rsidP="006351A0">
      <w:pPr>
        <w:spacing w:after="0" w:line="240" w:lineRule="auto"/>
        <w:ind w:firstLine="567"/>
        <w:jc w:val="both"/>
        <w:rPr>
          <w:rFonts w:ascii="Times New Roman" w:hAnsi="Times New Roman" w:cs="Times New Roman"/>
          <w:color w:val="000000" w:themeColor="text1"/>
          <w:sz w:val="28"/>
          <w:szCs w:val="28"/>
        </w:rPr>
      </w:pPr>
      <w:r w:rsidRPr="00514CAE">
        <w:rPr>
          <w:rFonts w:ascii="Times New Roman" w:hAnsi="Times New Roman" w:cs="Times New Roman"/>
          <w:color w:val="000000" w:themeColor="text1"/>
          <w:sz w:val="28"/>
          <w:szCs w:val="28"/>
        </w:rPr>
        <w:t>7</w:t>
      </w:r>
      <w:r w:rsidR="00DF366F" w:rsidRPr="00DF366F">
        <w:rPr>
          <w:rFonts w:ascii="Times New Roman" w:hAnsi="Times New Roman" w:cs="Times New Roman"/>
          <w:color w:val="000000" w:themeColor="text1"/>
          <w:sz w:val="28"/>
          <w:szCs w:val="28"/>
        </w:rPr>
        <w:t>.1</w:t>
      </w:r>
      <w:r w:rsidR="00FA32EA" w:rsidRPr="00DF366F">
        <w:rPr>
          <w:rFonts w:ascii="Times New Roman" w:hAnsi="Times New Roman" w:cs="Times New Roman"/>
          <w:color w:val="000000" w:themeColor="text1"/>
          <w:sz w:val="28"/>
          <w:szCs w:val="28"/>
        </w:rPr>
        <w:t xml:space="preserve">. На підставі </w:t>
      </w:r>
      <w:r w:rsidR="00DF366F" w:rsidRPr="00DF366F">
        <w:rPr>
          <w:rFonts w:ascii="Times New Roman" w:hAnsi="Times New Roman" w:cs="Times New Roman"/>
          <w:color w:val="000000" w:themeColor="text1"/>
          <w:sz w:val="28"/>
          <w:szCs w:val="28"/>
        </w:rPr>
        <w:t xml:space="preserve">розпорядження </w:t>
      </w:r>
      <w:r w:rsidR="00D059E4">
        <w:rPr>
          <w:rFonts w:ascii="Times New Roman" w:hAnsi="Times New Roman" w:cs="Times New Roman"/>
          <w:color w:val="000000" w:themeColor="text1"/>
          <w:sz w:val="28"/>
          <w:szCs w:val="28"/>
        </w:rPr>
        <w:t>селищного г</w:t>
      </w:r>
      <w:r w:rsidR="00DF366F" w:rsidRPr="00DF366F">
        <w:rPr>
          <w:rFonts w:ascii="Times New Roman" w:hAnsi="Times New Roman" w:cs="Times New Roman"/>
          <w:color w:val="000000" w:themeColor="text1"/>
          <w:sz w:val="28"/>
          <w:szCs w:val="28"/>
        </w:rPr>
        <w:t>олови</w:t>
      </w:r>
      <w:r w:rsidR="00FA32EA" w:rsidRPr="00DF366F">
        <w:rPr>
          <w:rFonts w:ascii="Times New Roman" w:hAnsi="Times New Roman" w:cs="Times New Roman"/>
          <w:color w:val="000000" w:themeColor="text1"/>
          <w:sz w:val="28"/>
          <w:szCs w:val="28"/>
        </w:rPr>
        <w:t xml:space="preserve"> про </w:t>
      </w:r>
      <w:r w:rsidR="00D059E4">
        <w:rPr>
          <w:rFonts w:ascii="Times New Roman" w:hAnsi="Times New Roman" w:cs="Times New Roman"/>
          <w:color w:val="000000" w:themeColor="text1"/>
          <w:sz w:val="28"/>
          <w:szCs w:val="28"/>
        </w:rPr>
        <w:t>проведення</w:t>
      </w:r>
      <w:r w:rsidR="00FA32EA" w:rsidRPr="00DF366F">
        <w:rPr>
          <w:rFonts w:ascii="Times New Roman" w:hAnsi="Times New Roman" w:cs="Times New Roman"/>
          <w:color w:val="000000" w:themeColor="text1"/>
          <w:sz w:val="28"/>
          <w:szCs w:val="28"/>
        </w:rPr>
        <w:t xml:space="preserve"> внутрішнього аудиту аудиторська група здійснює планування аудиторського завдання, що є </w:t>
      </w:r>
      <w:r w:rsidR="00FA32EA" w:rsidRPr="004D2F86">
        <w:rPr>
          <w:rFonts w:ascii="Times New Roman" w:hAnsi="Times New Roman" w:cs="Times New Roman"/>
          <w:color w:val="000000" w:themeColor="text1"/>
          <w:sz w:val="28"/>
          <w:szCs w:val="28"/>
        </w:rPr>
        <w:t>початком здійснення внутрішнього аудиту.</w:t>
      </w:r>
    </w:p>
    <w:p w:rsidR="00FA32EA" w:rsidRPr="0025708E" w:rsidRDefault="00514CAE" w:rsidP="006351A0">
      <w:pPr>
        <w:spacing w:after="0" w:line="240" w:lineRule="auto"/>
        <w:ind w:firstLine="567"/>
        <w:jc w:val="both"/>
        <w:rPr>
          <w:rFonts w:ascii="Times New Roman" w:hAnsi="Times New Roman" w:cs="Times New Roman"/>
          <w:color w:val="000000" w:themeColor="text1"/>
          <w:sz w:val="28"/>
          <w:szCs w:val="28"/>
        </w:rPr>
      </w:pPr>
      <w:r w:rsidRPr="00514CAE">
        <w:rPr>
          <w:rFonts w:ascii="Times New Roman" w:hAnsi="Times New Roman" w:cs="Times New Roman"/>
          <w:color w:val="000000" w:themeColor="text1"/>
          <w:sz w:val="28"/>
          <w:szCs w:val="28"/>
          <w:lang w:val="ru-RU"/>
        </w:rPr>
        <w:t>7</w:t>
      </w:r>
      <w:r w:rsidR="0025708E" w:rsidRPr="004D2F86">
        <w:rPr>
          <w:rFonts w:ascii="Times New Roman" w:hAnsi="Times New Roman" w:cs="Times New Roman"/>
          <w:color w:val="000000" w:themeColor="text1"/>
          <w:sz w:val="28"/>
          <w:szCs w:val="28"/>
        </w:rPr>
        <w:t>.2.</w:t>
      </w:r>
      <w:r w:rsidR="00FA32EA" w:rsidRPr="0025708E">
        <w:rPr>
          <w:rFonts w:ascii="Times New Roman" w:hAnsi="Times New Roman" w:cs="Times New Roman"/>
          <w:color w:val="000000" w:themeColor="text1"/>
          <w:sz w:val="28"/>
          <w:szCs w:val="28"/>
        </w:rPr>
        <w:t xml:space="preserve"> Планування аудиторського завдання починається з попереднього вивчення об’єкта внутрішнього аудиту.</w:t>
      </w:r>
    </w:p>
    <w:p w:rsidR="00FA32EA" w:rsidRPr="00CD2FE9" w:rsidRDefault="00514CAE" w:rsidP="006351A0">
      <w:pPr>
        <w:spacing w:after="0" w:line="240" w:lineRule="auto"/>
        <w:ind w:firstLine="567"/>
        <w:jc w:val="both"/>
        <w:rPr>
          <w:rFonts w:ascii="Times New Roman" w:hAnsi="Times New Roman" w:cs="Times New Roman"/>
          <w:color w:val="000000" w:themeColor="text1"/>
          <w:sz w:val="28"/>
          <w:szCs w:val="28"/>
        </w:rPr>
      </w:pPr>
      <w:r w:rsidRPr="00514CAE">
        <w:rPr>
          <w:rFonts w:ascii="Times New Roman" w:hAnsi="Times New Roman" w:cs="Times New Roman"/>
          <w:color w:val="000000" w:themeColor="text1"/>
          <w:sz w:val="28"/>
          <w:szCs w:val="28"/>
          <w:lang w:val="ru-RU"/>
        </w:rPr>
        <w:t>7</w:t>
      </w:r>
      <w:r w:rsidR="004D2F86" w:rsidRPr="00CD2FE9">
        <w:rPr>
          <w:rFonts w:ascii="Times New Roman" w:hAnsi="Times New Roman" w:cs="Times New Roman"/>
          <w:color w:val="000000" w:themeColor="text1"/>
          <w:sz w:val="28"/>
          <w:szCs w:val="28"/>
        </w:rPr>
        <w:t>.3.</w:t>
      </w:r>
      <w:r w:rsidR="00FA32EA" w:rsidRPr="00CD2FE9">
        <w:rPr>
          <w:rFonts w:ascii="Times New Roman" w:hAnsi="Times New Roman" w:cs="Times New Roman"/>
          <w:color w:val="000000" w:themeColor="text1"/>
          <w:sz w:val="28"/>
          <w:szCs w:val="28"/>
        </w:rPr>
        <w:t xml:space="preserve"> Попереднє вивчення об’єкта внутрішнього аудиту передбачає:</w:t>
      </w:r>
    </w:p>
    <w:p w:rsidR="00FA32EA" w:rsidRPr="00CD2FE9" w:rsidRDefault="00FA32EA" w:rsidP="006351A0">
      <w:pPr>
        <w:spacing w:after="0" w:line="240" w:lineRule="auto"/>
        <w:ind w:firstLine="567"/>
        <w:jc w:val="both"/>
        <w:rPr>
          <w:rFonts w:ascii="Times New Roman" w:hAnsi="Times New Roman" w:cs="Times New Roman"/>
          <w:color w:val="000000" w:themeColor="text1"/>
          <w:sz w:val="28"/>
          <w:szCs w:val="28"/>
        </w:rPr>
      </w:pPr>
      <w:r w:rsidRPr="00CD2FE9">
        <w:rPr>
          <w:rFonts w:ascii="Times New Roman" w:hAnsi="Times New Roman" w:cs="Times New Roman"/>
          <w:color w:val="000000" w:themeColor="text1"/>
          <w:sz w:val="28"/>
          <w:szCs w:val="28"/>
        </w:rPr>
        <w:t xml:space="preserve">визначення завдання; </w:t>
      </w:r>
    </w:p>
    <w:p w:rsidR="00FA32EA" w:rsidRPr="00CD2FE9" w:rsidRDefault="00FA32EA" w:rsidP="006351A0">
      <w:pPr>
        <w:spacing w:after="0" w:line="240" w:lineRule="auto"/>
        <w:ind w:firstLine="567"/>
        <w:jc w:val="both"/>
        <w:rPr>
          <w:rFonts w:ascii="Times New Roman" w:hAnsi="Times New Roman" w:cs="Times New Roman"/>
          <w:color w:val="000000" w:themeColor="text1"/>
          <w:sz w:val="28"/>
          <w:szCs w:val="28"/>
        </w:rPr>
      </w:pPr>
      <w:r w:rsidRPr="00CD2FE9">
        <w:rPr>
          <w:rFonts w:ascii="Times New Roman" w:hAnsi="Times New Roman" w:cs="Times New Roman"/>
          <w:color w:val="000000" w:themeColor="text1"/>
          <w:sz w:val="28"/>
          <w:szCs w:val="28"/>
        </w:rPr>
        <w:t xml:space="preserve">попередній збір та аналіз інформації про об’єкт внутрішнього аудиту, у тому числі щодо цілей діяльності, системи внутрішнього контролю та ризиків, пов’язаних з об’єктом внутрішнього аудиту; </w:t>
      </w:r>
    </w:p>
    <w:p w:rsidR="00FA32EA" w:rsidRPr="00CD2FE9" w:rsidRDefault="00FA32EA" w:rsidP="006351A0">
      <w:pPr>
        <w:spacing w:after="0" w:line="240" w:lineRule="auto"/>
        <w:ind w:firstLine="567"/>
        <w:jc w:val="both"/>
        <w:rPr>
          <w:rFonts w:ascii="Times New Roman" w:hAnsi="Times New Roman" w:cs="Times New Roman"/>
          <w:color w:val="000000" w:themeColor="text1"/>
          <w:sz w:val="28"/>
          <w:szCs w:val="28"/>
        </w:rPr>
      </w:pPr>
      <w:r w:rsidRPr="00CD2FE9">
        <w:rPr>
          <w:rFonts w:ascii="Times New Roman" w:hAnsi="Times New Roman" w:cs="Times New Roman"/>
          <w:color w:val="000000" w:themeColor="text1"/>
          <w:sz w:val="28"/>
          <w:szCs w:val="28"/>
        </w:rPr>
        <w:t xml:space="preserve">проведення попередньої оцінки ризиків, пов’язаних з об’єктом внутрішнього аудиту, визначення ймовірності та суттєвості помилок, невідповідностей та інших ризиків; </w:t>
      </w:r>
    </w:p>
    <w:p w:rsidR="00FA32EA" w:rsidRPr="00CD2FE9" w:rsidRDefault="00FA32EA" w:rsidP="006351A0">
      <w:pPr>
        <w:spacing w:after="0" w:line="240" w:lineRule="auto"/>
        <w:ind w:firstLine="567"/>
        <w:jc w:val="both"/>
        <w:rPr>
          <w:rFonts w:ascii="Times New Roman" w:hAnsi="Times New Roman" w:cs="Times New Roman"/>
          <w:color w:val="000000" w:themeColor="text1"/>
          <w:sz w:val="28"/>
          <w:szCs w:val="28"/>
        </w:rPr>
      </w:pPr>
      <w:r w:rsidRPr="00CD2FE9">
        <w:rPr>
          <w:rFonts w:ascii="Times New Roman" w:hAnsi="Times New Roman" w:cs="Times New Roman"/>
          <w:color w:val="000000" w:themeColor="text1"/>
          <w:sz w:val="28"/>
          <w:szCs w:val="28"/>
        </w:rPr>
        <w:t xml:space="preserve">визначення цілей, обсягу і питань внутрішнього аудиту, а також критеріїв оцінки, які застосовуватимуться під час його виконання; </w:t>
      </w:r>
    </w:p>
    <w:p w:rsidR="00FA32EA" w:rsidRPr="00CD2FE9" w:rsidRDefault="00FA32EA" w:rsidP="006351A0">
      <w:pPr>
        <w:spacing w:after="0" w:line="240" w:lineRule="auto"/>
        <w:ind w:firstLine="567"/>
        <w:jc w:val="both"/>
        <w:rPr>
          <w:rFonts w:ascii="Times New Roman" w:hAnsi="Times New Roman" w:cs="Times New Roman"/>
          <w:color w:val="000000" w:themeColor="text1"/>
          <w:sz w:val="28"/>
          <w:szCs w:val="28"/>
        </w:rPr>
      </w:pPr>
      <w:r w:rsidRPr="00CD2FE9">
        <w:rPr>
          <w:rFonts w:ascii="Times New Roman" w:hAnsi="Times New Roman" w:cs="Times New Roman"/>
          <w:color w:val="000000" w:themeColor="text1"/>
          <w:sz w:val="28"/>
          <w:szCs w:val="28"/>
        </w:rPr>
        <w:t xml:space="preserve">визначення обсягу аудиторського завдання, необхідного та достатнього для досягнення цілей внутрішнього аудиту; </w:t>
      </w:r>
    </w:p>
    <w:p w:rsidR="00FA32EA" w:rsidRPr="00CD2FE9" w:rsidRDefault="00FA32EA" w:rsidP="006351A0">
      <w:pPr>
        <w:spacing w:after="0" w:line="240" w:lineRule="auto"/>
        <w:ind w:firstLine="567"/>
        <w:jc w:val="both"/>
        <w:rPr>
          <w:rFonts w:ascii="Times New Roman" w:hAnsi="Times New Roman" w:cs="Times New Roman"/>
          <w:color w:val="000000" w:themeColor="text1"/>
          <w:sz w:val="28"/>
          <w:szCs w:val="28"/>
        </w:rPr>
      </w:pPr>
      <w:r w:rsidRPr="00CD2FE9">
        <w:rPr>
          <w:rFonts w:ascii="Times New Roman" w:hAnsi="Times New Roman" w:cs="Times New Roman"/>
          <w:color w:val="000000" w:themeColor="text1"/>
          <w:sz w:val="28"/>
          <w:szCs w:val="28"/>
        </w:rPr>
        <w:t>визначення меж дослідження об’єкта внутрішнього аудиту (напрями діяльності, процеси, операції, системи тощо) з урахуванням початкових обмежень (часових, географічних) щодо проведення внутрішнього аудиту;</w:t>
      </w:r>
    </w:p>
    <w:p w:rsidR="00FA32EA" w:rsidRPr="00CD2FE9" w:rsidRDefault="00FA32EA" w:rsidP="006351A0">
      <w:pPr>
        <w:spacing w:after="0" w:line="240" w:lineRule="auto"/>
        <w:ind w:firstLine="567"/>
        <w:jc w:val="both"/>
        <w:rPr>
          <w:rFonts w:ascii="Times New Roman" w:hAnsi="Times New Roman" w:cs="Times New Roman"/>
          <w:color w:val="000000" w:themeColor="text1"/>
          <w:sz w:val="28"/>
          <w:szCs w:val="28"/>
        </w:rPr>
      </w:pPr>
      <w:r w:rsidRPr="00CD2FE9">
        <w:rPr>
          <w:rFonts w:ascii="Times New Roman" w:hAnsi="Times New Roman" w:cs="Times New Roman"/>
          <w:color w:val="000000" w:themeColor="text1"/>
          <w:sz w:val="28"/>
          <w:szCs w:val="28"/>
        </w:rPr>
        <w:t xml:space="preserve">визначення основних методів, методичних прийомів і аудиторських процедур проведення дослідження; </w:t>
      </w:r>
    </w:p>
    <w:p w:rsidR="00FA32EA" w:rsidRPr="00CD2FE9" w:rsidRDefault="00FA32EA" w:rsidP="006351A0">
      <w:pPr>
        <w:spacing w:after="0" w:line="240" w:lineRule="auto"/>
        <w:ind w:firstLine="567"/>
        <w:jc w:val="both"/>
        <w:rPr>
          <w:rFonts w:ascii="Times New Roman" w:hAnsi="Times New Roman" w:cs="Times New Roman"/>
          <w:color w:val="000000" w:themeColor="text1"/>
          <w:sz w:val="28"/>
          <w:szCs w:val="28"/>
        </w:rPr>
      </w:pPr>
      <w:r w:rsidRPr="00CD2FE9">
        <w:rPr>
          <w:rFonts w:ascii="Times New Roman" w:hAnsi="Times New Roman" w:cs="Times New Roman"/>
          <w:color w:val="000000" w:themeColor="text1"/>
          <w:sz w:val="28"/>
          <w:szCs w:val="28"/>
        </w:rPr>
        <w:t xml:space="preserve">розподіл питань між членами аудиторської групи та залученими фахівцями (крім випадків, коли аудиторська група складається з одного працівника </w:t>
      </w:r>
      <w:r w:rsidR="00CD2FE9">
        <w:rPr>
          <w:rFonts w:ascii="Times New Roman" w:hAnsi="Times New Roman" w:cs="Times New Roman"/>
          <w:color w:val="000000" w:themeColor="text1"/>
          <w:sz w:val="28"/>
          <w:szCs w:val="28"/>
        </w:rPr>
        <w:t>Сектору</w:t>
      </w:r>
      <w:r w:rsidRPr="00CD2FE9">
        <w:rPr>
          <w:rFonts w:ascii="Times New Roman" w:hAnsi="Times New Roman" w:cs="Times New Roman"/>
          <w:color w:val="000000" w:themeColor="text1"/>
          <w:sz w:val="28"/>
          <w:szCs w:val="28"/>
        </w:rPr>
        <w:t xml:space="preserve">); </w:t>
      </w:r>
    </w:p>
    <w:p w:rsidR="00FA32EA" w:rsidRPr="00B03B52" w:rsidRDefault="00FA32EA" w:rsidP="006351A0">
      <w:pPr>
        <w:spacing w:after="0" w:line="240" w:lineRule="auto"/>
        <w:ind w:firstLine="567"/>
        <w:jc w:val="both"/>
        <w:rPr>
          <w:rFonts w:ascii="Times New Roman" w:hAnsi="Times New Roman" w:cs="Times New Roman"/>
          <w:color w:val="000000" w:themeColor="text1"/>
          <w:sz w:val="28"/>
          <w:szCs w:val="28"/>
        </w:rPr>
      </w:pPr>
      <w:r w:rsidRPr="00B03B52">
        <w:rPr>
          <w:rFonts w:ascii="Times New Roman" w:hAnsi="Times New Roman" w:cs="Times New Roman"/>
          <w:color w:val="000000" w:themeColor="text1"/>
          <w:sz w:val="28"/>
          <w:szCs w:val="28"/>
        </w:rPr>
        <w:t>систематизацію й оформлення напрацьованих отриманих даних та інформації;</w:t>
      </w:r>
    </w:p>
    <w:p w:rsidR="00FA32EA" w:rsidRPr="00B03B52" w:rsidRDefault="00FA32EA" w:rsidP="006351A0">
      <w:pPr>
        <w:spacing w:after="0" w:line="240" w:lineRule="auto"/>
        <w:ind w:firstLine="567"/>
        <w:jc w:val="both"/>
        <w:rPr>
          <w:rFonts w:ascii="Times New Roman" w:hAnsi="Times New Roman" w:cs="Times New Roman"/>
          <w:color w:val="000000" w:themeColor="text1"/>
          <w:sz w:val="28"/>
          <w:szCs w:val="28"/>
        </w:rPr>
      </w:pPr>
      <w:r w:rsidRPr="00B03B52">
        <w:rPr>
          <w:rFonts w:ascii="Times New Roman" w:hAnsi="Times New Roman" w:cs="Times New Roman"/>
          <w:color w:val="000000" w:themeColor="text1"/>
          <w:sz w:val="28"/>
          <w:szCs w:val="28"/>
        </w:rPr>
        <w:t>інші заходи.</w:t>
      </w:r>
    </w:p>
    <w:p w:rsidR="00FA32EA" w:rsidRPr="00FB6F5A" w:rsidRDefault="00514CAE" w:rsidP="006351A0">
      <w:pPr>
        <w:spacing w:after="0" w:line="240" w:lineRule="auto"/>
        <w:ind w:firstLine="567"/>
        <w:jc w:val="both"/>
        <w:rPr>
          <w:rFonts w:ascii="Times New Roman" w:hAnsi="Times New Roman" w:cs="Times New Roman"/>
          <w:color w:val="000000" w:themeColor="text1"/>
          <w:sz w:val="28"/>
          <w:szCs w:val="28"/>
        </w:rPr>
      </w:pPr>
      <w:r w:rsidRPr="00305A71">
        <w:rPr>
          <w:rFonts w:ascii="Times New Roman" w:hAnsi="Times New Roman" w:cs="Times New Roman"/>
          <w:color w:val="000000" w:themeColor="text1"/>
          <w:sz w:val="28"/>
          <w:szCs w:val="28"/>
        </w:rPr>
        <w:t>7</w:t>
      </w:r>
      <w:r w:rsidR="00FB6F5A" w:rsidRPr="00FB6F5A">
        <w:rPr>
          <w:rFonts w:ascii="Times New Roman" w:hAnsi="Times New Roman" w:cs="Times New Roman"/>
          <w:color w:val="000000" w:themeColor="text1"/>
          <w:sz w:val="28"/>
          <w:szCs w:val="28"/>
        </w:rPr>
        <w:t>.4.</w:t>
      </w:r>
      <w:r w:rsidR="00FA32EA" w:rsidRPr="00FB6F5A">
        <w:rPr>
          <w:rFonts w:ascii="Times New Roman" w:hAnsi="Times New Roman" w:cs="Times New Roman"/>
          <w:color w:val="000000" w:themeColor="text1"/>
          <w:sz w:val="28"/>
          <w:szCs w:val="28"/>
        </w:rPr>
        <w:t xml:space="preserve"> Попередній збір інформації про об’єкт внутрішнього аудиту здійснює аудиторська група шляхом її отримання з відкритих джерел, у тому числі з внутрішньої системи документообігу, а також шляхом напра</w:t>
      </w:r>
      <w:r w:rsidR="00FB6F5A" w:rsidRPr="00FB6F5A">
        <w:rPr>
          <w:rFonts w:ascii="Times New Roman" w:hAnsi="Times New Roman" w:cs="Times New Roman"/>
          <w:color w:val="000000" w:themeColor="text1"/>
          <w:sz w:val="28"/>
          <w:szCs w:val="28"/>
        </w:rPr>
        <w:t xml:space="preserve">влення підконтрольному суб’єкту </w:t>
      </w:r>
      <w:r w:rsidR="00FA32EA" w:rsidRPr="00FB6F5A">
        <w:rPr>
          <w:rFonts w:ascii="Times New Roman" w:hAnsi="Times New Roman" w:cs="Times New Roman"/>
          <w:color w:val="000000" w:themeColor="text1"/>
          <w:sz w:val="28"/>
          <w:szCs w:val="28"/>
        </w:rPr>
        <w:t>відповідних запитів на отримання інформації та документів.</w:t>
      </w:r>
    </w:p>
    <w:p w:rsidR="00FA32EA" w:rsidRPr="00FB6F5A" w:rsidRDefault="00FB6F5A" w:rsidP="006351A0">
      <w:pPr>
        <w:spacing w:after="0" w:line="240" w:lineRule="auto"/>
        <w:ind w:firstLine="567"/>
        <w:jc w:val="both"/>
        <w:rPr>
          <w:rFonts w:ascii="Times New Roman" w:hAnsi="Times New Roman" w:cs="Times New Roman"/>
          <w:color w:val="000000" w:themeColor="text1"/>
          <w:sz w:val="28"/>
          <w:szCs w:val="28"/>
        </w:rPr>
      </w:pPr>
      <w:r w:rsidRPr="00FB6F5A">
        <w:rPr>
          <w:rFonts w:ascii="Times New Roman" w:hAnsi="Times New Roman" w:cs="Times New Roman"/>
          <w:color w:val="000000" w:themeColor="text1"/>
          <w:sz w:val="28"/>
          <w:szCs w:val="28"/>
        </w:rPr>
        <w:t>П</w:t>
      </w:r>
      <w:r w:rsidR="00FA32EA" w:rsidRPr="00FB6F5A">
        <w:rPr>
          <w:rFonts w:ascii="Times New Roman" w:hAnsi="Times New Roman" w:cs="Times New Roman"/>
          <w:color w:val="000000" w:themeColor="text1"/>
          <w:sz w:val="28"/>
          <w:szCs w:val="28"/>
        </w:rPr>
        <w:t>ідконтрольн</w:t>
      </w:r>
      <w:r w:rsidRPr="00FB6F5A">
        <w:rPr>
          <w:rFonts w:ascii="Times New Roman" w:hAnsi="Times New Roman" w:cs="Times New Roman"/>
          <w:color w:val="000000" w:themeColor="text1"/>
          <w:sz w:val="28"/>
          <w:szCs w:val="28"/>
        </w:rPr>
        <w:t>і</w:t>
      </w:r>
      <w:r w:rsidR="00FA32EA" w:rsidRPr="00FB6F5A">
        <w:rPr>
          <w:rFonts w:ascii="Times New Roman" w:hAnsi="Times New Roman" w:cs="Times New Roman"/>
          <w:color w:val="000000" w:themeColor="text1"/>
          <w:sz w:val="28"/>
          <w:szCs w:val="28"/>
        </w:rPr>
        <w:t xml:space="preserve"> суб’єкт</w:t>
      </w:r>
      <w:r w:rsidRPr="00FB6F5A">
        <w:rPr>
          <w:rFonts w:ascii="Times New Roman" w:hAnsi="Times New Roman" w:cs="Times New Roman"/>
          <w:color w:val="000000" w:themeColor="text1"/>
          <w:sz w:val="28"/>
          <w:szCs w:val="28"/>
        </w:rPr>
        <w:t>и</w:t>
      </w:r>
      <w:r w:rsidR="00FA32EA" w:rsidRPr="00FB6F5A">
        <w:rPr>
          <w:rFonts w:ascii="Times New Roman" w:hAnsi="Times New Roman" w:cs="Times New Roman"/>
          <w:color w:val="000000" w:themeColor="text1"/>
          <w:sz w:val="28"/>
          <w:szCs w:val="28"/>
        </w:rPr>
        <w:t xml:space="preserve"> зобов’язані надавати запитувані аудиторською групою документи та інформацію, що стосуються об’єкту внутрішнього аудиту, у строки визначені у запиті.</w:t>
      </w:r>
    </w:p>
    <w:p w:rsidR="00FA32EA" w:rsidRPr="007E6D8D" w:rsidRDefault="00305A71" w:rsidP="006351A0">
      <w:pPr>
        <w:shd w:val="clear" w:color="auto" w:fill="FFFFFF"/>
        <w:spacing w:after="0" w:line="240" w:lineRule="auto"/>
        <w:ind w:firstLine="567"/>
        <w:jc w:val="both"/>
        <w:rPr>
          <w:rFonts w:ascii="Times New Roman" w:hAnsi="Times New Roman" w:cs="Times New Roman"/>
          <w:color w:val="000000" w:themeColor="text1"/>
          <w:sz w:val="28"/>
          <w:szCs w:val="28"/>
        </w:rPr>
      </w:pPr>
      <w:r w:rsidRPr="00305A71">
        <w:rPr>
          <w:rFonts w:ascii="Times New Roman" w:hAnsi="Times New Roman" w:cs="Times New Roman"/>
          <w:color w:val="000000" w:themeColor="text1"/>
          <w:sz w:val="28"/>
          <w:szCs w:val="28"/>
        </w:rPr>
        <w:t>7</w:t>
      </w:r>
      <w:r w:rsidR="007E6D8D" w:rsidRPr="007E6D8D">
        <w:rPr>
          <w:rFonts w:ascii="Times New Roman" w:hAnsi="Times New Roman" w:cs="Times New Roman"/>
          <w:color w:val="000000" w:themeColor="text1"/>
          <w:sz w:val="28"/>
          <w:szCs w:val="28"/>
        </w:rPr>
        <w:t>.5.</w:t>
      </w:r>
      <w:r w:rsidR="00FA32EA" w:rsidRPr="007E6D8D">
        <w:rPr>
          <w:rFonts w:ascii="Times New Roman" w:hAnsi="Times New Roman" w:cs="Times New Roman"/>
          <w:color w:val="000000" w:themeColor="text1"/>
          <w:sz w:val="28"/>
          <w:szCs w:val="28"/>
        </w:rPr>
        <w:t xml:space="preserve"> У рамках планування аудиторського завдання аудиторською групою здійснюється попередня оцінка ризиків, здатних вплинути на досягнення операційних цілей у процесі, що досліджується, з метою виявлення найбільш пріоритетних, виходячи з їх впливу та ймовірності.</w:t>
      </w:r>
    </w:p>
    <w:p w:rsidR="00FA32EA" w:rsidRPr="00BF1B39" w:rsidRDefault="00305A71" w:rsidP="006351A0">
      <w:pPr>
        <w:shd w:val="clear" w:color="auto" w:fill="FFFFFF"/>
        <w:spacing w:after="0" w:line="240" w:lineRule="auto"/>
        <w:ind w:firstLine="567"/>
        <w:jc w:val="both"/>
        <w:rPr>
          <w:rFonts w:ascii="Times New Roman" w:hAnsi="Times New Roman" w:cs="Times New Roman"/>
          <w:color w:val="000000" w:themeColor="text1"/>
          <w:sz w:val="28"/>
          <w:szCs w:val="28"/>
        </w:rPr>
      </w:pPr>
      <w:r w:rsidRPr="00305A71">
        <w:rPr>
          <w:rFonts w:ascii="Times New Roman" w:hAnsi="Times New Roman" w:cs="Times New Roman"/>
          <w:color w:val="000000" w:themeColor="text1"/>
          <w:sz w:val="28"/>
          <w:szCs w:val="28"/>
        </w:rPr>
        <w:lastRenderedPageBreak/>
        <w:t>7</w:t>
      </w:r>
      <w:r w:rsidR="00BF1B39" w:rsidRPr="00BF1B39">
        <w:rPr>
          <w:rFonts w:ascii="Times New Roman" w:hAnsi="Times New Roman" w:cs="Times New Roman"/>
          <w:color w:val="000000" w:themeColor="text1"/>
          <w:sz w:val="28"/>
          <w:szCs w:val="28"/>
        </w:rPr>
        <w:t>.6.</w:t>
      </w:r>
      <w:r w:rsidR="00FA32EA" w:rsidRPr="00BF1B39">
        <w:rPr>
          <w:rFonts w:ascii="Times New Roman" w:hAnsi="Times New Roman" w:cs="Times New Roman"/>
          <w:color w:val="000000" w:themeColor="text1"/>
          <w:sz w:val="28"/>
          <w:szCs w:val="28"/>
        </w:rPr>
        <w:t xml:space="preserve"> Аудиторська група з урахуванням результатів попереднього вивчення усієї інформації, яка стосується об’єкта внутрішнього аудиту, формує основні питання внутрішнього аудиту (визначення гіпотетичних причин існування проблем, які у ході проведення внутрішнього аудиту мають бути досліджені та підтверджені або спростовані за його результатами).</w:t>
      </w:r>
    </w:p>
    <w:p w:rsidR="00FA32EA" w:rsidRPr="00936571" w:rsidRDefault="00305A71" w:rsidP="006351A0">
      <w:pPr>
        <w:shd w:val="clear" w:color="auto" w:fill="FFFFFF"/>
        <w:spacing w:after="0" w:line="240" w:lineRule="auto"/>
        <w:ind w:firstLine="567"/>
        <w:jc w:val="both"/>
        <w:rPr>
          <w:rFonts w:ascii="Times New Roman" w:hAnsi="Times New Roman" w:cs="Times New Roman"/>
          <w:color w:val="000000" w:themeColor="text1"/>
          <w:sz w:val="28"/>
          <w:szCs w:val="28"/>
        </w:rPr>
      </w:pPr>
      <w:r w:rsidRPr="003C1977">
        <w:rPr>
          <w:rFonts w:ascii="Times New Roman" w:hAnsi="Times New Roman" w:cs="Times New Roman"/>
          <w:color w:val="000000" w:themeColor="text1"/>
          <w:sz w:val="28"/>
          <w:szCs w:val="28"/>
        </w:rPr>
        <w:t>7</w:t>
      </w:r>
      <w:r w:rsidR="00BF730B">
        <w:rPr>
          <w:rFonts w:ascii="Times New Roman" w:hAnsi="Times New Roman" w:cs="Times New Roman"/>
          <w:color w:val="000000" w:themeColor="text1"/>
          <w:sz w:val="28"/>
          <w:szCs w:val="28"/>
        </w:rPr>
        <w:t>.7</w:t>
      </w:r>
      <w:r w:rsidR="00FA32EA" w:rsidRPr="00936571">
        <w:rPr>
          <w:rFonts w:ascii="Times New Roman" w:hAnsi="Times New Roman" w:cs="Times New Roman"/>
          <w:color w:val="000000" w:themeColor="text1"/>
          <w:sz w:val="28"/>
          <w:szCs w:val="28"/>
        </w:rPr>
        <w:t>. Дослідження аудиторською групою масивів інформації (генеральної сукупності) даних здійснюється за суцільним методом (аналіз всіх даних/об’єктів/елементів) або вибірковим методом (відбір даних/об’єктів/елементів для дослідження).</w:t>
      </w:r>
    </w:p>
    <w:p w:rsidR="00FA32EA" w:rsidRPr="00B84630" w:rsidRDefault="003C1977" w:rsidP="006351A0">
      <w:pPr>
        <w:shd w:val="clear" w:color="auto" w:fill="FFFFFF"/>
        <w:spacing w:after="0" w:line="240" w:lineRule="auto"/>
        <w:ind w:firstLine="567"/>
        <w:jc w:val="both"/>
        <w:rPr>
          <w:rFonts w:ascii="Times New Roman" w:hAnsi="Times New Roman" w:cs="Times New Roman"/>
          <w:sz w:val="28"/>
          <w:szCs w:val="28"/>
        </w:rPr>
      </w:pPr>
      <w:r w:rsidRPr="003C1977">
        <w:rPr>
          <w:rFonts w:ascii="Times New Roman" w:hAnsi="Times New Roman" w:cs="Times New Roman"/>
          <w:color w:val="000000" w:themeColor="text1"/>
          <w:sz w:val="28"/>
          <w:szCs w:val="28"/>
          <w:lang w:val="ru-RU"/>
        </w:rPr>
        <w:t>7</w:t>
      </w:r>
      <w:r w:rsidR="00187E90" w:rsidRPr="00175027">
        <w:rPr>
          <w:rFonts w:ascii="Times New Roman" w:hAnsi="Times New Roman" w:cs="Times New Roman"/>
          <w:color w:val="000000" w:themeColor="text1"/>
          <w:sz w:val="28"/>
          <w:szCs w:val="28"/>
        </w:rPr>
        <w:t>.</w:t>
      </w:r>
      <w:r w:rsidR="00BF730B">
        <w:rPr>
          <w:rFonts w:ascii="Times New Roman" w:hAnsi="Times New Roman" w:cs="Times New Roman"/>
          <w:color w:val="000000" w:themeColor="text1"/>
          <w:sz w:val="28"/>
          <w:szCs w:val="28"/>
        </w:rPr>
        <w:t>8</w:t>
      </w:r>
      <w:r w:rsidR="00187E90" w:rsidRPr="00175027">
        <w:rPr>
          <w:rFonts w:ascii="Times New Roman" w:hAnsi="Times New Roman" w:cs="Times New Roman"/>
          <w:color w:val="000000" w:themeColor="text1"/>
          <w:sz w:val="28"/>
          <w:szCs w:val="28"/>
        </w:rPr>
        <w:t>.</w:t>
      </w:r>
      <w:r w:rsidR="00FA32EA" w:rsidRPr="00175027">
        <w:rPr>
          <w:rFonts w:ascii="Times New Roman" w:hAnsi="Times New Roman" w:cs="Times New Roman"/>
          <w:color w:val="000000" w:themeColor="text1"/>
          <w:sz w:val="28"/>
          <w:szCs w:val="28"/>
        </w:rPr>
        <w:t xml:space="preserve"> Основними методами внутрішнього аудиту є: документальна та фактична перевірка</w:t>
      </w:r>
      <w:r w:rsidR="00FA32EA" w:rsidRPr="00B84630">
        <w:rPr>
          <w:rFonts w:ascii="Times New Roman" w:hAnsi="Times New Roman" w:cs="Times New Roman"/>
          <w:sz w:val="28"/>
          <w:szCs w:val="28"/>
        </w:rPr>
        <w:t>, тестування, аналіз даних, інтерв’ю</w:t>
      </w:r>
      <w:r w:rsidR="00B84630" w:rsidRPr="00B84630">
        <w:rPr>
          <w:rFonts w:ascii="Times New Roman" w:hAnsi="Times New Roman" w:cs="Times New Roman"/>
          <w:sz w:val="28"/>
          <w:szCs w:val="28"/>
        </w:rPr>
        <w:t>.</w:t>
      </w:r>
    </w:p>
    <w:p w:rsidR="00FA32EA" w:rsidRPr="007E0833" w:rsidRDefault="00FA32EA" w:rsidP="006351A0">
      <w:pPr>
        <w:shd w:val="clear" w:color="auto" w:fill="FFFFFF"/>
        <w:spacing w:after="0" w:line="240" w:lineRule="auto"/>
        <w:ind w:firstLine="567"/>
        <w:jc w:val="both"/>
        <w:rPr>
          <w:rFonts w:ascii="Times New Roman" w:hAnsi="Times New Roman" w:cs="Times New Roman"/>
          <w:color w:val="000000" w:themeColor="text1"/>
          <w:sz w:val="28"/>
          <w:szCs w:val="28"/>
        </w:rPr>
      </w:pPr>
      <w:r w:rsidRPr="00175027">
        <w:rPr>
          <w:rFonts w:ascii="Times New Roman" w:hAnsi="Times New Roman" w:cs="Times New Roman"/>
          <w:color w:val="000000" w:themeColor="text1"/>
          <w:sz w:val="28"/>
          <w:szCs w:val="28"/>
        </w:rPr>
        <w:t xml:space="preserve">При необхідності аудиторською групою можуть застосовуватись інші </w:t>
      </w:r>
      <w:r w:rsidRPr="007E0833">
        <w:rPr>
          <w:rFonts w:ascii="Times New Roman" w:hAnsi="Times New Roman" w:cs="Times New Roman"/>
          <w:color w:val="000000" w:themeColor="text1"/>
          <w:sz w:val="28"/>
          <w:szCs w:val="28"/>
        </w:rPr>
        <w:t xml:space="preserve">методи внутрішнього аудиту. </w:t>
      </w:r>
    </w:p>
    <w:p w:rsidR="00FA3744" w:rsidRPr="00C16E5A" w:rsidRDefault="00B84630" w:rsidP="00FA3744">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C16E5A">
        <w:rPr>
          <w:rFonts w:ascii="Times New Roman" w:eastAsia="Times New Roman" w:hAnsi="Times New Roman" w:cs="Times New Roman"/>
          <w:sz w:val="28"/>
          <w:szCs w:val="28"/>
        </w:rPr>
        <w:t>Д</w:t>
      </w:r>
      <w:r w:rsidR="006C72A7" w:rsidRPr="00C16E5A">
        <w:rPr>
          <w:rFonts w:ascii="Times New Roman" w:eastAsia="Times New Roman" w:hAnsi="Times New Roman" w:cs="Times New Roman"/>
          <w:sz w:val="28"/>
          <w:szCs w:val="28"/>
        </w:rPr>
        <w:t>окументальн</w:t>
      </w:r>
      <w:r w:rsidRPr="00C16E5A">
        <w:rPr>
          <w:rFonts w:ascii="Times New Roman" w:eastAsia="Times New Roman" w:hAnsi="Times New Roman" w:cs="Times New Roman"/>
          <w:sz w:val="28"/>
          <w:szCs w:val="28"/>
        </w:rPr>
        <w:t>а</w:t>
      </w:r>
      <w:r w:rsidR="006C72A7" w:rsidRPr="00C16E5A">
        <w:rPr>
          <w:rFonts w:ascii="Times New Roman" w:eastAsia="Times New Roman" w:hAnsi="Times New Roman" w:cs="Times New Roman"/>
          <w:sz w:val="28"/>
          <w:szCs w:val="28"/>
        </w:rPr>
        <w:t xml:space="preserve"> перевірк</w:t>
      </w:r>
      <w:r w:rsidRPr="00C16E5A">
        <w:rPr>
          <w:rFonts w:ascii="Times New Roman" w:eastAsia="Times New Roman" w:hAnsi="Times New Roman" w:cs="Times New Roman"/>
          <w:sz w:val="28"/>
          <w:szCs w:val="28"/>
        </w:rPr>
        <w:t>а</w:t>
      </w:r>
      <w:r w:rsidR="006C72A7" w:rsidRPr="00C16E5A">
        <w:rPr>
          <w:rFonts w:ascii="Times New Roman" w:eastAsia="Times New Roman" w:hAnsi="Times New Roman" w:cs="Times New Roman"/>
          <w:sz w:val="28"/>
          <w:szCs w:val="28"/>
        </w:rPr>
        <w:t xml:space="preserve"> передбачає контроль за установчими, фінансовими, бухгалтерськими (первин</w:t>
      </w:r>
      <w:r w:rsidR="00262A7C" w:rsidRPr="00C16E5A">
        <w:rPr>
          <w:rFonts w:ascii="Times New Roman" w:eastAsia="Times New Roman" w:hAnsi="Times New Roman" w:cs="Times New Roman"/>
          <w:sz w:val="28"/>
          <w:szCs w:val="28"/>
        </w:rPr>
        <w:t xml:space="preserve">ними і зведеними) документами, </w:t>
      </w:r>
      <w:r w:rsidR="006C72A7" w:rsidRPr="00C16E5A">
        <w:rPr>
          <w:rFonts w:ascii="Times New Roman" w:eastAsia="Times New Roman" w:hAnsi="Times New Roman" w:cs="Times New Roman"/>
          <w:sz w:val="28"/>
          <w:szCs w:val="28"/>
        </w:rPr>
        <w:t>статистичною, фінансовою та бюдж</w:t>
      </w:r>
      <w:r w:rsidR="00262A7C" w:rsidRPr="00C16E5A">
        <w:rPr>
          <w:rFonts w:ascii="Times New Roman" w:eastAsia="Times New Roman" w:hAnsi="Times New Roman" w:cs="Times New Roman"/>
          <w:sz w:val="28"/>
          <w:szCs w:val="28"/>
        </w:rPr>
        <w:t>етною звітністю, господарськими</w:t>
      </w:r>
      <w:r w:rsidR="006C72A7" w:rsidRPr="00C16E5A">
        <w:rPr>
          <w:rFonts w:ascii="Times New Roman" w:eastAsia="Times New Roman" w:hAnsi="Times New Roman" w:cs="Times New Roman"/>
          <w:sz w:val="28"/>
          <w:szCs w:val="28"/>
        </w:rPr>
        <w:t xml:space="preserve"> договорами, розпорядчими та іншими документами </w:t>
      </w:r>
      <w:r w:rsidR="00D059E4">
        <w:rPr>
          <w:rFonts w:ascii="Times New Roman" w:eastAsia="Times New Roman" w:hAnsi="Times New Roman" w:cs="Times New Roman"/>
          <w:sz w:val="28"/>
          <w:szCs w:val="28"/>
        </w:rPr>
        <w:t>підконтрольного суб’єкта</w:t>
      </w:r>
      <w:r w:rsidR="006C72A7" w:rsidRPr="00C16E5A">
        <w:rPr>
          <w:rFonts w:ascii="Times New Roman" w:eastAsia="Times New Roman" w:hAnsi="Times New Roman" w:cs="Times New Roman"/>
          <w:sz w:val="28"/>
          <w:szCs w:val="28"/>
        </w:rPr>
        <w:t>, пов'язаним</w:t>
      </w:r>
      <w:r w:rsidR="00FA3744" w:rsidRPr="00C16E5A">
        <w:rPr>
          <w:rFonts w:ascii="Times New Roman" w:eastAsia="Times New Roman" w:hAnsi="Times New Roman" w:cs="Times New Roman"/>
          <w:sz w:val="28"/>
          <w:szCs w:val="28"/>
        </w:rPr>
        <w:t xml:space="preserve">и з плануванням, </w:t>
      </w:r>
      <w:r w:rsidR="006C72A7" w:rsidRPr="00C16E5A">
        <w:rPr>
          <w:rFonts w:ascii="Times New Roman" w:eastAsia="Times New Roman" w:hAnsi="Times New Roman" w:cs="Times New Roman"/>
          <w:sz w:val="28"/>
          <w:szCs w:val="28"/>
        </w:rPr>
        <w:t>провадженням фінансово</w:t>
      </w:r>
      <w:r w:rsidR="00FA3744" w:rsidRPr="00C16E5A">
        <w:rPr>
          <w:rFonts w:ascii="Times New Roman" w:eastAsia="Times New Roman" w:hAnsi="Times New Roman" w:cs="Times New Roman"/>
          <w:sz w:val="28"/>
          <w:szCs w:val="28"/>
        </w:rPr>
        <w:t xml:space="preserve">ї і </w:t>
      </w:r>
      <w:r w:rsidR="006C72A7" w:rsidRPr="00C16E5A">
        <w:rPr>
          <w:rFonts w:ascii="Times New Roman" w:eastAsia="Times New Roman" w:hAnsi="Times New Roman" w:cs="Times New Roman"/>
          <w:sz w:val="28"/>
          <w:szCs w:val="28"/>
        </w:rPr>
        <w:t>господарської діяльності, веденням бухгалтерського обліку, склад</w:t>
      </w:r>
      <w:r w:rsidR="00FA3744" w:rsidRPr="00C16E5A">
        <w:rPr>
          <w:rFonts w:ascii="Times New Roman" w:eastAsia="Times New Roman" w:hAnsi="Times New Roman" w:cs="Times New Roman"/>
          <w:sz w:val="28"/>
          <w:szCs w:val="28"/>
        </w:rPr>
        <w:t>а</w:t>
      </w:r>
      <w:r w:rsidR="006C72A7" w:rsidRPr="00C16E5A">
        <w:rPr>
          <w:rFonts w:ascii="Times New Roman" w:eastAsia="Times New Roman" w:hAnsi="Times New Roman" w:cs="Times New Roman"/>
          <w:sz w:val="28"/>
          <w:szCs w:val="28"/>
        </w:rPr>
        <w:t>нням фінансової</w:t>
      </w:r>
      <w:r w:rsidR="00D65F30">
        <w:rPr>
          <w:rFonts w:ascii="Times New Roman" w:eastAsia="Times New Roman" w:hAnsi="Times New Roman" w:cs="Times New Roman"/>
          <w:sz w:val="28"/>
          <w:szCs w:val="28"/>
        </w:rPr>
        <w:t xml:space="preserve"> і бюджетної</w:t>
      </w:r>
      <w:r w:rsidR="006C72A7" w:rsidRPr="00C16E5A">
        <w:rPr>
          <w:rFonts w:ascii="Times New Roman" w:eastAsia="Times New Roman" w:hAnsi="Times New Roman" w:cs="Times New Roman"/>
          <w:sz w:val="28"/>
          <w:szCs w:val="28"/>
        </w:rPr>
        <w:t xml:space="preserve"> звітності. </w:t>
      </w:r>
      <w:r w:rsidR="00FA3744" w:rsidRPr="00C16E5A">
        <w:rPr>
          <w:rFonts w:ascii="Times New Roman" w:eastAsia="Times New Roman" w:hAnsi="Times New Roman" w:cs="Times New Roman"/>
          <w:sz w:val="28"/>
          <w:szCs w:val="28"/>
        </w:rPr>
        <w:t xml:space="preserve">  </w:t>
      </w:r>
    </w:p>
    <w:p w:rsidR="00FA3744" w:rsidRPr="00C16E5A" w:rsidRDefault="006C72A7" w:rsidP="00FA3744">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C16E5A">
        <w:rPr>
          <w:rFonts w:ascii="Times New Roman" w:eastAsia="Times New Roman" w:hAnsi="Times New Roman" w:cs="Times New Roman"/>
          <w:sz w:val="28"/>
          <w:szCs w:val="28"/>
        </w:rPr>
        <w:t xml:space="preserve">У разі ведення бухгалтерського обліку з використанням електронних засобів зберігання і обробки інформації на вимогу </w:t>
      </w:r>
      <w:r w:rsidR="00FA3744" w:rsidRPr="00C16E5A">
        <w:rPr>
          <w:rFonts w:ascii="Times New Roman" w:eastAsia="Times New Roman" w:hAnsi="Times New Roman" w:cs="Times New Roman"/>
          <w:sz w:val="28"/>
          <w:szCs w:val="28"/>
        </w:rPr>
        <w:t xml:space="preserve">керівника аудиторської групи </w:t>
      </w:r>
      <w:r w:rsidRPr="00C16E5A">
        <w:rPr>
          <w:rFonts w:ascii="Times New Roman" w:eastAsia="Times New Roman" w:hAnsi="Times New Roman" w:cs="Times New Roman"/>
          <w:sz w:val="28"/>
          <w:szCs w:val="28"/>
        </w:rPr>
        <w:t xml:space="preserve">керівник </w:t>
      </w:r>
      <w:r w:rsidR="00FA3744" w:rsidRPr="00C16E5A">
        <w:rPr>
          <w:rFonts w:ascii="Times New Roman" w:eastAsia="Times New Roman" w:hAnsi="Times New Roman" w:cs="Times New Roman"/>
          <w:sz w:val="28"/>
          <w:szCs w:val="28"/>
        </w:rPr>
        <w:t>підконтрольного суб’єкта</w:t>
      </w:r>
      <w:r w:rsidRPr="00C16E5A">
        <w:rPr>
          <w:rFonts w:ascii="Times New Roman" w:eastAsia="Times New Roman" w:hAnsi="Times New Roman" w:cs="Times New Roman"/>
          <w:sz w:val="28"/>
          <w:szCs w:val="28"/>
        </w:rPr>
        <w:t xml:space="preserve"> повинен забезпечити оформлення відповідних документів на </w:t>
      </w:r>
      <w:r w:rsidR="00FA3744" w:rsidRPr="00C16E5A">
        <w:rPr>
          <w:rFonts w:ascii="Times New Roman" w:eastAsia="Times New Roman" w:hAnsi="Times New Roman" w:cs="Times New Roman"/>
          <w:sz w:val="28"/>
          <w:szCs w:val="28"/>
        </w:rPr>
        <w:t>паперов</w:t>
      </w:r>
      <w:r w:rsidR="00C37D74">
        <w:rPr>
          <w:rFonts w:ascii="Times New Roman" w:eastAsia="Times New Roman" w:hAnsi="Times New Roman" w:cs="Times New Roman"/>
          <w:sz w:val="28"/>
          <w:szCs w:val="28"/>
        </w:rPr>
        <w:t xml:space="preserve">ому </w:t>
      </w:r>
      <w:r w:rsidR="00FA3744" w:rsidRPr="00C16E5A">
        <w:rPr>
          <w:rFonts w:ascii="Times New Roman" w:eastAsia="Times New Roman" w:hAnsi="Times New Roman" w:cs="Times New Roman"/>
          <w:sz w:val="28"/>
          <w:szCs w:val="28"/>
        </w:rPr>
        <w:t>носі</w:t>
      </w:r>
      <w:r w:rsidR="00C37D74">
        <w:rPr>
          <w:rFonts w:ascii="Times New Roman" w:eastAsia="Times New Roman" w:hAnsi="Times New Roman" w:cs="Times New Roman"/>
          <w:sz w:val="28"/>
          <w:szCs w:val="28"/>
        </w:rPr>
        <w:t>ї</w:t>
      </w:r>
      <w:r w:rsidR="00FA3744" w:rsidRPr="00C16E5A">
        <w:rPr>
          <w:rFonts w:ascii="Times New Roman" w:eastAsia="Times New Roman" w:hAnsi="Times New Roman" w:cs="Times New Roman"/>
          <w:sz w:val="28"/>
          <w:szCs w:val="28"/>
        </w:rPr>
        <w:t xml:space="preserve">. </w:t>
      </w:r>
    </w:p>
    <w:p w:rsidR="006C72A7" w:rsidRPr="00C16E5A" w:rsidRDefault="00FA3744" w:rsidP="00FA3744">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C16E5A">
        <w:rPr>
          <w:rFonts w:ascii="Times New Roman" w:eastAsia="Times New Roman" w:hAnsi="Times New Roman" w:cs="Times New Roman"/>
          <w:sz w:val="28"/>
          <w:szCs w:val="28"/>
        </w:rPr>
        <w:t>Ф</w:t>
      </w:r>
      <w:r w:rsidR="006C72A7" w:rsidRPr="00C16E5A">
        <w:rPr>
          <w:rFonts w:ascii="Times New Roman" w:eastAsia="Times New Roman" w:hAnsi="Times New Roman" w:cs="Times New Roman"/>
          <w:sz w:val="28"/>
          <w:szCs w:val="28"/>
        </w:rPr>
        <w:t>актичн</w:t>
      </w:r>
      <w:r w:rsidRPr="00C16E5A">
        <w:rPr>
          <w:rFonts w:ascii="Times New Roman" w:eastAsia="Times New Roman" w:hAnsi="Times New Roman" w:cs="Times New Roman"/>
          <w:sz w:val="28"/>
          <w:szCs w:val="28"/>
        </w:rPr>
        <w:t>а</w:t>
      </w:r>
      <w:r w:rsidR="006C72A7" w:rsidRPr="00C16E5A">
        <w:rPr>
          <w:rFonts w:ascii="Times New Roman" w:eastAsia="Times New Roman" w:hAnsi="Times New Roman" w:cs="Times New Roman"/>
          <w:sz w:val="28"/>
          <w:szCs w:val="28"/>
        </w:rPr>
        <w:t xml:space="preserve"> перевірк</w:t>
      </w:r>
      <w:r w:rsidRPr="00C16E5A">
        <w:rPr>
          <w:rFonts w:ascii="Times New Roman" w:eastAsia="Times New Roman" w:hAnsi="Times New Roman" w:cs="Times New Roman"/>
          <w:sz w:val="28"/>
          <w:szCs w:val="28"/>
        </w:rPr>
        <w:t>а</w:t>
      </w:r>
      <w:r w:rsidR="006C72A7" w:rsidRPr="00C16E5A">
        <w:rPr>
          <w:rFonts w:ascii="Times New Roman" w:eastAsia="Times New Roman" w:hAnsi="Times New Roman" w:cs="Times New Roman"/>
          <w:sz w:val="28"/>
          <w:szCs w:val="28"/>
        </w:rPr>
        <w:t xml:space="preserve"> передбачає контроль за наявністю грошових </w:t>
      </w:r>
      <w:r w:rsidRPr="00C16E5A">
        <w:rPr>
          <w:rFonts w:ascii="Times New Roman" w:eastAsia="Times New Roman" w:hAnsi="Times New Roman" w:cs="Times New Roman"/>
          <w:sz w:val="28"/>
          <w:szCs w:val="28"/>
        </w:rPr>
        <w:t>коштів,</w:t>
      </w:r>
      <w:r w:rsidR="006C72A7" w:rsidRPr="00C16E5A">
        <w:rPr>
          <w:rFonts w:ascii="Times New Roman" w:eastAsia="Times New Roman" w:hAnsi="Times New Roman" w:cs="Times New Roman"/>
          <w:sz w:val="28"/>
          <w:szCs w:val="28"/>
        </w:rPr>
        <w:t xml:space="preserve"> бланків суворої звітності, оборотних і необоротних активів, інших матеріальних і нематеріальних цінностей шляхом проведення інвентаризації, обстеження та контрольного обміру виконаних робіт, правильністю застосування норм витрат сировини і матеріалів, виходу готової продукції і природних втрат шляхом організації контрольних аналізів готової  продукції та інших аналогічних дій за участю відповідних </w:t>
      </w:r>
      <w:r w:rsidR="004E656B" w:rsidRPr="00C16E5A">
        <w:rPr>
          <w:rFonts w:ascii="Times New Roman" w:eastAsia="Times New Roman" w:hAnsi="Times New Roman" w:cs="Times New Roman"/>
          <w:sz w:val="28"/>
          <w:szCs w:val="28"/>
        </w:rPr>
        <w:t>фахівців</w:t>
      </w:r>
      <w:r w:rsidR="006C72A7" w:rsidRPr="00C16E5A">
        <w:rPr>
          <w:rFonts w:ascii="Times New Roman" w:eastAsia="Times New Roman" w:hAnsi="Times New Roman" w:cs="Times New Roman"/>
          <w:sz w:val="28"/>
          <w:szCs w:val="28"/>
        </w:rPr>
        <w:t xml:space="preserve"> інших органів, підприємств, установ та організацій. </w:t>
      </w:r>
      <w:r w:rsidR="004E656B" w:rsidRPr="00C16E5A">
        <w:rPr>
          <w:rFonts w:ascii="Times New Roman" w:eastAsia="Times New Roman" w:hAnsi="Times New Roman" w:cs="Times New Roman"/>
          <w:sz w:val="28"/>
          <w:szCs w:val="28"/>
        </w:rPr>
        <w:t>Керівник аудиторської групи</w:t>
      </w:r>
      <w:r w:rsidR="006C72A7" w:rsidRPr="00C16E5A">
        <w:rPr>
          <w:rFonts w:ascii="Times New Roman" w:eastAsia="Times New Roman" w:hAnsi="Times New Roman" w:cs="Times New Roman"/>
          <w:sz w:val="28"/>
          <w:szCs w:val="28"/>
        </w:rPr>
        <w:t xml:space="preserve"> має право вимагати від керівників </w:t>
      </w:r>
      <w:r w:rsidR="004E656B" w:rsidRPr="00C16E5A">
        <w:rPr>
          <w:rFonts w:ascii="Times New Roman" w:eastAsia="Times New Roman" w:hAnsi="Times New Roman" w:cs="Times New Roman"/>
          <w:sz w:val="28"/>
          <w:szCs w:val="28"/>
        </w:rPr>
        <w:t xml:space="preserve">підконтрольного </w:t>
      </w:r>
      <w:r w:rsidR="00FC0561" w:rsidRPr="00C16E5A">
        <w:rPr>
          <w:rFonts w:ascii="Times New Roman" w:eastAsia="Times New Roman" w:hAnsi="Times New Roman" w:cs="Times New Roman"/>
          <w:sz w:val="28"/>
          <w:szCs w:val="28"/>
        </w:rPr>
        <w:t>суб’єкта</w:t>
      </w:r>
      <w:r w:rsidR="006C72A7" w:rsidRPr="00C16E5A">
        <w:rPr>
          <w:rFonts w:ascii="Times New Roman" w:eastAsia="Times New Roman" w:hAnsi="Times New Roman" w:cs="Times New Roman"/>
          <w:sz w:val="28"/>
          <w:szCs w:val="28"/>
        </w:rPr>
        <w:t xml:space="preserve"> організацію та проведення фактичної перевірки в присутності </w:t>
      </w:r>
      <w:r w:rsidR="004E656B" w:rsidRPr="00C16E5A">
        <w:rPr>
          <w:rFonts w:ascii="Times New Roman" w:eastAsia="Times New Roman" w:hAnsi="Times New Roman" w:cs="Times New Roman"/>
          <w:sz w:val="28"/>
          <w:szCs w:val="28"/>
        </w:rPr>
        <w:t>членів аудиторської групи</w:t>
      </w:r>
      <w:r w:rsidR="006C72A7" w:rsidRPr="00C16E5A">
        <w:rPr>
          <w:rFonts w:ascii="Times New Roman" w:eastAsia="Times New Roman" w:hAnsi="Times New Roman" w:cs="Times New Roman"/>
          <w:sz w:val="28"/>
          <w:szCs w:val="28"/>
        </w:rPr>
        <w:t xml:space="preserve"> та за участю матеріально-відповідальних осіб, а у разі перевірки обсягу виконаних робіт </w:t>
      </w:r>
      <w:r w:rsidR="004E656B" w:rsidRPr="00C16E5A">
        <w:rPr>
          <w:rFonts w:ascii="Times New Roman" w:eastAsia="Times New Roman" w:hAnsi="Times New Roman" w:cs="Times New Roman"/>
          <w:sz w:val="28"/>
          <w:szCs w:val="28"/>
        </w:rPr>
        <w:t>–</w:t>
      </w:r>
      <w:r w:rsidR="006C72A7" w:rsidRPr="00C16E5A">
        <w:rPr>
          <w:rFonts w:ascii="Times New Roman" w:eastAsia="Times New Roman" w:hAnsi="Times New Roman" w:cs="Times New Roman"/>
          <w:sz w:val="28"/>
          <w:szCs w:val="28"/>
        </w:rPr>
        <w:t xml:space="preserve"> </w:t>
      </w:r>
      <w:r w:rsidR="004E656B" w:rsidRPr="00C16E5A">
        <w:rPr>
          <w:rFonts w:ascii="Times New Roman" w:eastAsia="Times New Roman" w:hAnsi="Times New Roman" w:cs="Times New Roman"/>
          <w:sz w:val="28"/>
          <w:szCs w:val="28"/>
        </w:rPr>
        <w:t>за участю</w:t>
      </w:r>
      <w:r w:rsidR="006C72A7" w:rsidRPr="00C16E5A">
        <w:rPr>
          <w:rFonts w:ascii="Times New Roman" w:eastAsia="Times New Roman" w:hAnsi="Times New Roman" w:cs="Times New Roman"/>
          <w:sz w:val="28"/>
          <w:szCs w:val="28"/>
        </w:rPr>
        <w:t xml:space="preserve"> представників суб'є</w:t>
      </w:r>
      <w:r w:rsidR="004E656B" w:rsidRPr="00C16E5A">
        <w:rPr>
          <w:rFonts w:ascii="Times New Roman" w:eastAsia="Times New Roman" w:hAnsi="Times New Roman" w:cs="Times New Roman"/>
          <w:sz w:val="28"/>
          <w:szCs w:val="28"/>
        </w:rPr>
        <w:t>кта господарювання - виконавця</w:t>
      </w:r>
      <w:r w:rsidR="006C72A7" w:rsidRPr="00C16E5A">
        <w:rPr>
          <w:rFonts w:ascii="Times New Roman" w:eastAsia="Times New Roman" w:hAnsi="Times New Roman" w:cs="Times New Roman"/>
          <w:sz w:val="28"/>
          <w:szCs w:val="28"/>
        </w:rPr>
        <w:t xml:space="preserve"> робіт. </w:t>
      </w:r>
    </w:p>
    <w:p w:rsidR="00FA32EA" w:rsidRPr="00F5112B" w:rsidRDefault="003C1977" w:rsidP="006351A0">
      <w:pPr>
        <w:shd w:val="clear" w:color="auto" w:fill="FFFFFF"/>
        <w:spacing w:after="0" w:line="240" w:lineRule="auto"/>
        <w:ind w:firstLine="567"/>
        <w:jc w:val="both"/>
        <w:rPr>
          <w:rFonts w:ascii="Times New Roman" w:hAnsi="Times New Roman" w:cs="Times New Roman"/>
          <w:color w:val="000000" w:themeColor="text1"/>
          <w:sz w:val="28"/>
          <w:szCs w:val="28"/>
        </w:rPr>
      </w:pPr>
      <w:r w:rsidRPr="003C1977">
        <w:rPr>
          <w:rFonts w:ascii="Times New Roman" w:hAnsi="Times New Roman" w:cs="Times New Roman"/>
          <w:color w:val="000000" w:themeColor="text1"/>
          <w:sz w:val="28"/>
          <w:szCs w:val="28"/>
        </w:rPr>
        <w:t>7</w:t>
      </w:r>
      <w:r w:rsidR="00BF730B">
        <w:rPr>
          <w:rFonts w:ascii="Times New Roman" w:hAnsi="Times New Roman" w:cs="Times New Roman"/>
          <w:color w:val="000000" w:themeColor="text1"/>
          <w:sz w:val="28"/>
          <w:szCs w:val="28"/>
        </w:rPr>
        <w:t>.9</w:t>
      </w:r>
      <w:r w:rsidR="00F5112B" w:rsidRPr="00F5112B">
        <w:rPr>
          <w:rFonts w:ascii="Times New Roman" w:hAnsi="Times New Roman" w:cs="Times New Roman"/>
          <w:color w:val="000000" w:themeColor="text1"/>
          <w:sz w:val="28"/>
          <w:szCs w:val="28"/>
        </w:rPr>
        <w:t>.</w:t>
      </w:r>
      <w:r w:rsidR="00FA32EA" w:rsidRPr="00F5112B">
        <w:rPr>
          <w:rFonts w:ascii="Times New Roman" w:hAnsi="Times New Roman" w:cs="Times New Roman"/>
          <w:color w:val="000000" w:themeColor="text1"/>
          <w:sz w:val="28"/>
          <w:szCs w:val="28"/>
        </w:rPr>
        <w:t xml:space="preserve"> Під час планування аудиторського завдання (у разі можливості та необхідності) аудиторською групою можуть проводитись робочі зустрічі з відповідальними за діяльність особами з метою обговорення базових аспектів проведення внутрішнього аудиту (цілей, питань, критеріїв та методів аудиту, обсягів дослідження, термінів проведення основних етапів, необхідних документів, порядку отримання інформації та документів тощо).</w:t>
      </w:r>
    </w:p>
    <w:p w:rsidR="00FA32EA" w:rsidRPr="00C51DA5" w:rsidRDefault="003C1977" w:rsidP="006351A0">
      <w:pPr>
        <w:shd w:val="clear" w:color="auto" w:fill="FFFFFF"/>
        <w:spacing w:after="0" w:line="240" w:lineRule="auto"/>
        <w:ind w:firstLine="567"/>
        <w:jc w:val="both"/>
        <w:rPr>
          <w:rFonts w:ascii="Times New Roman" w:hAnsi="Times New Roman" w:cs="Times New Roman"/>
          <w:color w:val="000000" w:themeColor="text1"/>
          <w:sz w:val="28"/>
          <w:szCs w:val="28"/>
        </w:rPr>
      </w:pPr>
      <w:r w:rsidRPr="003C1977">
        <w:rPr>
          <w:rFonts w:ascii="Times New Roman" w:hAnsi="Times New Roman" w:cs="Times New Roman"/>
          <w:color w:val="000000" w:themeColor="text1"/>
          <w:sz w:val="28"/>
          <w:szCs w:val="28"/>
          <w:lang w:val="ru-RU"/>
        </w:rPr>
        <w:t>7</w:t>
      </w:r>
      <w:r w:rsidR="00C51DA5" w:rsidRPr="00C51DA5">
        <w:rPr>
          <w:rFonts w:ascii="Times New Roman" w:hAnsi="Times New Roman" w:cs="Times New Roman"/>
          <w:color w:val="000000" w:themeColor="text1"/>
          <w:sz w:val="28"/>
          <w:szCs w:val="28"/>
        </w:rPr>
        <w:t>.1</w:t>
      </w:r>
      <w:r w:rsidR="00BF730B">
        <w:rPr>
          <w:rFonts w:ascii="Times New Roman" w:hAnsi="Times New Roman" w:cs="Times New Roman"/>
          <w:color w:val="000000" w:themeColor="text1"/>
          <w:sz w:val="28"/>
          <w:szCs w:val="28"/>
        </w:rPr>
        <w:t>0</w:t>
      </w:r>
      <w:r w:rsidR="00C51DA5" w:rsidRPr="00C51DA5">
        <w:rPr>
          <w:rFonts w:ascii="Times New Roman" w:hAnsi="Times New Roman" w:cs="Times New Roman"/>
          <w:color w:val="000000" w:themeColor="text1"/>
          <w:sz w:val="28"/>
          <w:szCs w:val="28"/>
        </w:rPr>
        <w:t>.</w:t>
      </w:r>
      <w:r w:rsidR="00FA32EA" w:rsidRPr="00C51DA5">
        <w:rPr>
          <w:rFonts w:ascii="Times New Roman" w:hAnsi="Times New Roman" w:cs="Times New Roman"/>
          <w:color w:val="000000" w:themeColor="text1"/>
          <w:sz w:val="28"/>
          <w:szCs w:val="28"/>
        </w:rPr>
        <w:t xml:space="preserve"> За результатами планування аудиторського завдання </w:t>
      </w:r>
      <w:r w:rsidR="00303B0B">
        <w:rPr>
          <w:rFonts w:ascii="Times New Roman" w:hAnsi="Times New Roman" w:cs="Times New Roman"/>
          <w:color w:val="000000" w:themeColor="text1"/>
          <w:sz w:val="28"/>
          <w:szCs w:val="28"/>
        </w:rPr>
        <w:t xml:space="preserve">у письмовому вигляді </w:t>
      </w:r>
      <w:r w:rsidR="00FA32EA" w:rsidRPr="00C51DA5">
        <w:rPr>
          <w:rFonts w:ascii="Times New Roman" w:hAnsi="Times New Roman" w:cs="Times New Roman"/>
          <w:color w:val="000000" w:themeColor="text1"/>
          <w:sz w:val="28"/>
          <w:szCs w:val="28"/>
        </w:rPr>
        <w:t xml:space="preserve">складається програма внутрішнього </w:t>
      </w:r>
      <w:r w:rsidR="00FA32EA" w:rsidRPr="006D1CC9">
        <w:rPr>
          <w:rFonts w:ascii="Times New Roman" w:hAnsi="Times New Roman" w:cs="Times New Roman"/>
          <w:color w:val="000000" w:themeColor="text1"/>
          <w:sz w:val="28"/>
          <w:szCs w:val="28"/>
        </w:rPr>
        <w:t>аудиту</w:t>
      </w:r>
      <w:r w:rsidR="00FA32EA" w:rsidRPr="00181667">
        <w:rPr>
          <w:rFonts w:ascii="Times New Roman" w:hAnsi="Times New Roman" w:cs="Times New Roman"/>
          <w:sz w:val="28"/>
          <w:szCs w:val="28"/>
        </w:rPr>
        <w:t xml:space="preserve">, </w:t>
      </w:r>
      <w:r w:rsidR="00FA32EA" w:rsidRPr="006D1CC9">
        <w:rPr>
          <w:rFonts w:ascii="Times New Roman" w:hAnsi="Times New Roman" w:cs="Times New Roman"/>
          <w:color w:val="000000" w:themeColor="text1"/>
          <w:sz w:val="28"/>
          <w:szCs w:val="28"/>
        </w:rPr>
        <w:t>яку</w:t>
      </w:r>
      <w:r w:rsidR="00FA32EA" w:rsidRPr="00C51DA5">
        <w:rPr>
          <w:rFonts w:ascii="Times New Roman" w:hAnsi="Times New Roman" w:cs="Times New Roman"/>
          <w:color w:val="000000" w:themeColor="text1"/>
          <w:sz w:val="28"/>
          <w:szCs w:val="28"/>
        </w:rPr>
        <w:t xml:space="preserve"> підписує </w:t>
      </w:r>
      <w:r w:rsidR="000D78F8">
        <w:rPr>
          <w:rFonts w:ascii="Times New Roman" w:hAnsi="Times New Roman" w:cs="Times New Roman"/>
          <w:color w:val="000000" w:themeColor="text1"/>
          <w:sz w:val="28"/>
          <w:szCs w:val="28"/>
        </w:rPr>
        <w:t xml:space="preserve">керівник </w:t>
      </w:r>
      <w:r w:rsidR="00C51DA5" w:rsidRPr="00C51DA5">
        <w:rPr>
          <w:rFonts w:ascii="Times New Roman" w:hAnsi="Times New Roman" w:cs="Times New Roman"/>
          <w:color w:val="000000" w:themeColor="text1"/>
          <w:sz w:val="28"/>
          <w:szCs w:val="28"/>
        </w:rPr>
        <w:t xml:space="preserve">Сектору </w:t>
      </w:r>
      <w:r w:rsidR="00FA32EA" w:rsidRPr="00C51DA5">
        <w:rPr>
          <w:rFonts w:ascii="Times New Roman" w:hAnsi="Times New Roman" w:cs="Times New Roman"/>
          <w:color w:val="000000" w:themeColor="text1"/>
          <w:sz w:val="28"/>
          <w:szCs w:val="28"/>
        </w:rPr>
        <w:t xml:space="preserve">та затверджує </w:t>
      </w:r>
      <w:r>
        <w:rPr>
          <w:rFonts w:ascii="Times New Roman" w:hAnsi="Times New Roman" w:cs="Times New Roman"/>
          <w:color w:val="000000" w:themeColor="text1"/>
          <w:sz w:val="28"/>
          <w:szCs w:val="28"/>
        </w:rPr>
        <w:t>селищний г</w:t>
      </w:r>
      <w:r w:rsidR="00C51DA5" w:rsidRPr="00C51DA5">
        <w:rPr>
          <w:rFonts w:ascii="Times New Roman" w:hAnsi="Times New Roman" w:cs="Times New Roman"/>
          <w:color w:val="000000" w:themeColor="text1"/>
          <w:sz w:val="28"/>
          <w:szCs w:val="28"/>
        </w:rPr>
        <w:t>олова</w:t>
      </w:r>
      <w:r w:rsidR="00FA32EA" w:rsidRPr="00C51DA5">
        <w:rPr>
          <w:rFonts w:ascii="Times New Roman" w:hAnsi="Times New Roman" w:cs="Times New Roman"/>
          <w:color w:val="000000" w:themeColor="text1"/>
          <w:sz w:val="28"/>
          <w:szCs w:val="28"/>
        </w:rPr>
        <w:t xml:space="preserve"> до початку її виконання. </w:t>
      </w:r>
    </w:p>
    <w:p w:rsidR="00FA32EA" w:rsidRPr="00C51DA5" w:rsidRDefault="00FA32EA" w:rsidP="006351A0">
      <w:pPr>
        <w:shd w:val="clear" w:color="auto" w:fill="FFFFFF"/>
        <w:spacing w:after="0" w:line="240" w:lineRule="auto"/>
        <w:ind w:firstLine="567"/>
        <w:jc w:val="both"/>
        <w:rPr>
          <w:rFonts w:ascii="Times New Roman" w:hAnsi="Times New Roman" w:cs="Times New Roman"/>
          <w:color w:val="000000" w:themeColor="text1"/>
          <w:sz w:val="28"/>
          <w:szCs w:val="28"/>
        </w:rPr>
      </w:pPr>
      <w:r w:rsidRPr="00C51DA5">
        <w:rPr>
          <w:rFonts w:ascii="Times New Roman" w:hAnsi="Times New Roman" w:cs="Times New Roman"/>
          <w:color w:val="000000" w:themeColor="text1"/>
          <w:sz w:val="28"/>
          <w:szCs w:val="28"/>
        </w:rPr>
        <w:t>Внесення змін до програми внутрішнього аудиту здійснюється у порядку її затвердження.</w:t>
      </w:r>
    </w:p>
    <w:p w:rsidR="00FA32EA" w:rsidRDefault="003C1977" w:rsidP="006351A0">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7</w:t>
      </w:r>
      <w:r w:rsidR="00892AF0" w:rsidRPr="00892AF0">
        <w:rPr>
          <w:rFonts w:ascii="Times New Roman" w:hAnsi="Times New Roman" w:cs="Times New Roman"/>
          <w:color w:val="000000" w:themeColor="text1"/>
          <w:sz w:val="28"/>
          <w:szCs w:val="28"/>
        </w:rPr>
        <w:t>.1</w:t>
      </w:r>
      <w:r w:rsidR="002F21D8">
        <w:rPr>
          <w:rFonts w:ascii="Times New Roman" w:hAnsi="Times New Roman" w:cs="Times New Roman"/>
          <w:color w:val="000000" w:themeColor="text1"/>
          <w:sz w:val="28"/>
          <w:szCs w:val="28"/>
        </w:rPr>
        <w:t>1</w:t>
      </w:r>
      <w:r w:rsidR="00FA32EA" w:rsidRPr="00892AF0">
        <w:rPr>
          <w:rFonts w:ascii="Times New Roman" w:hAnsi="Times New Roman" w:cs="Times New Roman"/>
          <w:color w:val="000000" w:themeColor="text1"/>
          <w:sz w:val="28"/>
          <w:szCs w:val="28"/>
        </w:rPr>
        <w:t xml:space="preserve">. Програма внутрішнього аудиту визначає: </w:t>
      </w:r>
    </w:p>
    <w:p w:rsidR="00181667" w:rsidRPr="002F166D" w:rsidRDefault="00FA32EA" w:rsidP="00181667">
      <w:pPr>
        <w:pStyle w:val="a6"/>
        <w:ind w:firstLine="708"/>
        <w:jc w:val="both"/>
        <w:rPr>
          <w:rFonts w:ascii="Times New Roman" w:hAnsi="Times New Roman" w:cs="Times New Roman"/>
          <w:color w:val="000000" w:themeColor="text1"/>
          <w:sz w:val="28"/>
          <w:szCs w:val="28"/>
        </w:rPr>
      </w:pPr>
      <w:r w:rsidRPr="002F166D">
        <w:rPr>
          <w:rFonts w:ascii="Times New Roman" w:hAnsi="Times New Roman" w:cs="Times New Roman"/>
          <w:color w:val="000000" w:themeColor="text1"/>
          <w:sz w:val="28"/>
          <w:szCs w:val="28"/>
        </w:rPr>
        <w:t xml:space="preserve">об’єкт внутрішнього аудиту (стисла інформація про об’єкт внутрішнього аудиту); </w:t>
      </w:r>
    </w:p>
    <w:p w:rsidR="002F166D" w:rsidRPr="002F166D" w:rsidRDefault="002F166D" w:rsidP="002F166D">
      <w:pPr>
        <w:pStyle w:val="a6"/>
        <w:ind w:firstLine="567"/>
        <w:jc w:val="both"/>
        <w:rPr>
          <w:rFonts w:ascii="Times New Roman" w:hAnsi="Times New Roman" w:cs="Times New Roman"/>
          <w:color w:val="000000" w:themeColor="text1"/>
          <w:sz w:val="28"/>
          <w:szCs w:val="28"/>
          <w:shd w:val="clear" w:color="auto" w:fill="FFFFFF"/>
        </w:rPr>
      </w:pPr>
      <w:r w:rsidRPr="002F166D">
        <w:rPr>
          <w:rFonts w:ascii="Times New Roman" w:hAnsi="Times New Roman" w:cs="Times New Roman"/>
          <w:color w:val="000000" w:themeColor="text1"/>
          <w:sz w:val="28"/>
          <w:szCs w:val="28"/>
          <w:shd w:val="clear" w:color="auto" w:fill="FFFFFF"/>
        </w:rPr>
        <w:t>тему внутрішнього аудиту;</w:t>
      </w:r>
    </w:p>
    <w:p w:rsidR="002F166D" w:rsidRPr="002F166D" w:rsidRDefault="002F166D" w:rsidP="002F166D">
      <w:pPr>
        <w:shd w:val="clear" w:color="auto" w:fill="FFFFFF"/>
        <w:spacing w:after="0" w:line="240" w:lineRule="auto"/>
        <w:ind w:firstLine="567"/>
        <w:jc w:val="both"/>
        <w:rPr>
          <w:rFonts w:ascii="Times New Roman" w:hAnsi="Times New Roman" w:cs="Times New Roman"/>
          <w:color w:val="000000" w:themeColor="text1"/>
          <w:sz w:val="28"/>
          <w:szCs w:val="28"/>
        </w:rPr>
      </w:pPr>
      <w:r w:rsidRPr="002F166D">
        <w:rPr>
          <w:rFonts w:ascii="Times New Roman" w:hAnsi="Times New Roman" w:cs="Times New Roman"/>
          <w:color w:val="000000" w:themeColor="text1"/>
          <w:sz w:val="28"/>
          <w:szCs w:val="28"/>
        </w:rPr>
        <w:t xml:space="preserve">цілі внутрішнього аудиту; </w:t>
      </w:r>
    </w:p>
    <w:p w:rsidR="002F166D" w:rsidRPr="00A94D72" w:rsidRDefault="002F166D" w:rsidP="002F166D">
      <w:pPr>
        <w:shd w:val="clear" w:color="auto" w:fill="FFFFFF"/>
        <w:spacing w:after="0" w:line="240" w:lineRule="auto"/>
        <w:ind w:firstLine="567"/>
        <w:jc w:val="both"/>
        <w:rPr>
          <w:rFonts w:ascii="Times New Roman" w:hAnsi="Times New Roman" w:cs="Times New Roman"/>
          <w:color w:val="000000" w:themeColor="text1"/>
          <w:sz w:val="28"/>
          <w:szCs w:val="28"/>
        </w:rPr>
      </w:pPr>
      <w:r w:rsidRPr="00A94D72">
        <w:rPr>
          <w:rFonts w:ascii="Times New Roman" w:hAnsi="Times New Roman" w:cs="Times New Roman"/>
          <w:color w:val="000000" w:themeColor="text1"/>
          <w:sz w:val="28"/>
          <w:szCs w:val="28"/>
        </w:rPr>
        <w:t xml:space="preserve">питання, що підлягають дослідженню з урахуванням результатів попередньої оцінки ризиків; </w:t>
      </w:r>
    </w:p>
    <w:p w:rsidR="002F166D" w:rsidRPr="00A94D72" w:rsidRDefault="002F166D" w:rsidP="002F166D">
      <w:pPr>
        <w:shd w:val="clear" w:color="auto" w:fill="FFFFFF"/>
        <w:spacing w:after="0" w:line="240" w:lineRule="auto"/>
        <w:ind w:firstLine="567"/>
        <w:jc w:val="both"/>
        <w:rPr>
          <w:rFonts w:ascii="Times New Roman" w:hAnsi="Times New Roman" w:cs="Times New Roman"/>
          <w:color w:val="000000" w:themeColor="text1"/>
          <w:sz w:val="28"/>
          <w:szCs w:val="28"/>
        </w:rPr>
      </w:pPr>
      <w:r w:rsidRPr="00A94D72">
        <w:rPr>
          <w:rFonts w:ascii="Times New Roman" w:hAnsi="Times New Roman" w:cs="Times New Roman"/>
          <w:color w:val="000000" w:themeColor="text1"/>
          <w:sz w:val="28"/>
          <w:szCs w:val="28"/>
        </w:rPr>
        <w:t xml:space="preserve">обсяг аудиторського завдання (період та масштаб дослідження об’єкта внутрішнього аудиту); </w:t>
      </w:r>
    </w:p>
    <w:p w:rsidR="002F166D" w:rsidRPr="00A94D72" w:rsidRDefault="002F166D" w:rsidP="002F166D">
      <w:pPr>
        <w:shd w:val="clear" w:color="auto" w:fill="FFFFFF"/>
        <w:spacing w:after="0" w:line="240" w:lineRule="auto"/>
        <w:ind w:firstLine="567"/>
        <w:jc w:val="both"/>
        <w:rPr>
          <w:rFonts w:ascii="Times New Roman" w:hAnsi="Times New Roman" w:cs="Times New Roman"/>
          <w:color w:val="000000" w:themeColor="text1"/>
          <w:sz w:val="28"/>
          <w:szCs w:val="28"/>
        </w:rPr>
      </w:pPr>
      <w:r w:rsidRPr="00A94D72">
        <w:rPr>
          <w:rFonts w:ascii="Times New Roman" w:hAnsi="Times New Roman" w:cs="Times New Roman"/>
          <w:color w:val="000000" w:themeColor="text1"/>
          <w:sz w:val="28"/>
          <w:szCs w:val="28"/>
        </w:rPr>
        <w:t xml:space="preserve">основні критерії оцінки об’єкта внутрішнього аудиту, які застосовуватимуться під час дослідження питань з метою підготовки висновків; </w:t>
      </w:r>
    </w:p>
    <w:p w:rsidR="002F166D" w:rsidRPr="00A94D72" w:rsidRDefault="002F166D" w:rsidP="002F166D">
      <w:pPr>
        <w:shd w:val="clear" w:color="auto" w:fill="FFFFFF"/>
        <w:spacing w:after="0" w:line="240" w:lineRule="auto"/>
        <w:ind w:firstLine="567"/>
        <w:jc w:val="both"/>
        <w:rPr>
          <w:rFonts w:ascii="Times New Roman" w:hAnsi="Times New Roman" w:cs="Times New Roman"/>
          <w:color w:val="000000" w:themeColor="text1"/>
          <w:sz w:val="28"/>
          <w:szCs w:val="28"/>
        </w:rPr>
      </w:pPr>
      <w:r w:rsidRPr="00A94D72">
        <w:rPr>
          <w:rFonts w:ascii="Times New Roman" w:hAnsi="Times New Roman" w:cs="Times New Roman"/>
          <w:color w:val="000000" w:themeColor="text1"/>
          <w:sz w:val="28"/>
          <w:szCs w:val="28"/>
        </w:rPr>
        <w:t xml:space="preserve">аудиторські прийоми та процедури збору й аналізу інформації в розрізі питань, що підлягають дослідженню; </w:t>
      </w:r>
    </w:p>
    <w:p w:rsidR="002F166D" w:rsidRPr="00A94D72" w:rsidRDefault="002F166D" w:rsidP="002F166D">
      <w:pPr>
        <w:pStyle w:val="a6"/>
        <w:ind w:firstLine="567"/>
        <w:jc w:val="both"/>
        <w:rPr>
          <w:rFonts w:ascii="Times New Roman" w:hAnsi="Times New Roman" w:cs="Times New Roman"/>
          <w:color w:val="000000" w:themeColor="text1"/>
          <w:sz w:val="28"/>
          <w:szCs w:val="28"/>
        </w:rPr>
      </w:pPr>
      <w:r w:rsidRPr="00A94D72">
        <w:rPr>
          <w:rFonts w:ascii="Times New Roman" w:hAnsi="Times New Roman" w:cs="Times New Roman"/>
          <w:color w:val="000000" w:themeColor="text1"/>
          <w:sz w:val="28"/>
          <w:szCs w:val="28"/>
        </w:rPr>
        <w:t xml:space="preserve">тривалість виконання аудиторського завдання (кількість робочих днів на збір аудиторських доказів, їх аналіз й оцінку, документування результатів внутрішнього аудиту, обговорення проєкту аудиторського звіту та внесення коректив до нього); </w:t>
      </w:r>
    </w:p>
    <w:p w:rsidR="002F166D" w:rsidRPr="00A94D72" w:rsidRDefault="002F166D" w:rsidP="002F166D">
      <w:pPr>
        <w:shd w:val="clear" w:color="auto" w:fill="FFFFFF"/>
        <w:spacing w:after="0" w:line="240" w:lineRule="auto"/>
        <w:ind w:firstLine="567"/>
        <w:jc w:val="both"/>
        <w:rPr>
          <w:rFonts w:ascii="Times New Roman" w:hAnsi="Times New Roman" w:cs="Times New Roman"/>
          <w:color w:val="000000" w:themeColor="text1"/>
          <w:sz w:val="28"/>
          <w:szCs w:val="28"/>
        </w:rPr>
      </w:pPr>
      <w:r w:rsidRPr="00A94D72">
        <w:rPr>
          <w:rFonts w:ascii="Times New Roman" w:hAnsi="Times New Roman" w:cs="Times New Roman"/>
          <w:color w:val="000000" w:themeColor="text1"/>
          <w:sz w:val="28"/>
          <w:szCs w:val="28"/>
        </w:rPr>
        <w:t xml:space="preserve">склад аудиторської групи; </w:t>
      </w:r>
    </w:p>
    <w:p w:rsidR="002F166D" w:rsidRDefault="002F166D" w:rsidP="002F166D">
      <w:pPr>
        <w:shd w:val="clear" w:color="auto" w:fill="FFFFFF"/>
        <w:spacing w:after="0" w:line="240" w:lineRule="auto"/>
        <w:ind w:firstLine="567"/>
        <w:jc w:val="both"/>
        <w:rPr>
          <w:rFonts w:ascii="Times New Roman" w:hAnsi="Times New Roman" w:cs="Times New Roman"/>
          <w:color w:val="000000" w:themeColor="text1"/>
          <w:sz w:val="28"/>
          <w:szCs w:val="28"/>
        </w:rPr>
      </w:pPr>
      <w:r w:rsidRPr="00A94D72">
        <w:rPr>
          <w:rFonts w:ascii="Times New Roman" w:hAnsi="Times New Roman" w:cs="Times New Roman"/>
          <w:color w:val="000000" w:themeColor="text1"/>
          <w:sz w:val="28"/>
          <w:szCs w:val="28"/>
        </w:rPr>
        <w:t>найменування підконтрольних суб’єктів, у яких виконується аудиторське завдання.</w:t>
      </w:r>
    </w:p>
    <w:p w:rsidR="00FA32EA" w:rsidRPr="00E0032F" w:rsidRDefault="0047498D" w:rsidP="006351A0">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E0032F" w:rsidRPr="00E0032F">
        <w:rPr>
          <w:rFonts w:ascii="Times New Roman" w:hAnsi="Times New Roman" w:cs="Times New Roman"/>
          <w:color w:val="000000" w:themeColor="text1"/>
          <w:sz w:val="28"/>
          <w:szCs w:val="28"/>
        </w:rPr>
        <w:t>.1</w:t>
      </w:r>
      <w:r w:rsidR="002F21D8">
        <w:rPr>
          <w:rFonts w:ascii="Times New Roman" w:hAnsi="Times New Roman" w:cs="Times New Roman"/>
          <w:color w:val="000000" w:themeColor="text1"/>
          <w:sz w:val="28"/>
          <w:szCs w:val="28"/>
        </w:rPr>
        <w:t>2</w:t>
      </w:r>
      <w:r w:rsidR="00E0032F" w:rsidRPr="00E0032F">
        <w:rPr>
          <w:rFonts w:ascii="Times New Roman" w:hAnsi="Times New Roman" w:cs="Times New Roman"/>
          <w:color w:val="000000" w:themeColor="text1"/>
          <w:sz w:val="28"/>
          <w:szCs w:val="28"/>
        </w:rPr>
        <w:t>.</w:t>
      </w:r>
      <w:r w:rsidR="00FA32EA" w:rsidRPr="00E0032F">
        <w:rPr>
          <w:rFonts w:ascii="Times New Roman" w:hAnsi="Times New Roman" w:cs="Times New Roman"/>
          <w:color w:val="000000" w:themeColor="text1"/>
          <w:sz w:val="28"/>
          <w:szCs w:val="28"/>
        </w:rPr>
        <w:t xml:space="preserve"> Програма та матеріали планування аудиторського завдання підлягають обов’язковому збереженню у справі внутрішнього аудиту.</w:t>
      </w:r>
    </w:p>
    <w:p w:rsidR="000549DF" w:rsidRDefault="00FA32EA" w:rsidP="009D263D">
      <w:pPr>
        <w:spacing w:after="0" w:line="240" w:lineRule="auto"/>
        <w:ind w:firstLine="567"/>
        <w:jc w:val="center"/>
        <w:rPr>
          <w:rFonts w:ascii="Times New Roman" w:hAnsi="Times New Roman" w:cs="Times New Roman"/>
          <w:color w:val="000000" w:themeColor="text1"/>
          <w:sz w:val="28"/>
          <w:szCs w:val="28"/>
        </w:rPr>
      </w:pPr>
      <w:r w:rsidRPr="009D263D">
        <w:rPr>
          <w:rFonts w:ascii="Times New Roman" w:hAnsi="Times New Roman" w:cs="Times New Roman"/>
          <w:color w:val="000000" w:themeColor="text1"/>
          <w:sz w:val="28"/>
          <w:szCs w:val="28"/>
        </w:rPr>
        <w:t xml:space="preserve"> </w:t>
      </w:r>
    </w:p>
    <w:p w:rsidR="00FA32EA" w:rsidRPr="00FD19AA" w:rsidRDefault="00FD19AA" w:rsidP="009D263D">
      <w:pPr>
        <w:spacing w:after="0" w:line="240" w:lineRule="auto"/>
        <w:ind w:firstLine="567"/>
        <w:jc w:val="center"/>
        <w:rPr>
          <w:rFonts w:ascii="Times New Roman" w:hAnsi="Times New Roman" w:cs="Times New Roman"/>
          <w:b/>
          <w:color w:val="000000" w:themeColor="text1"/>
          <w:sz w:val="28"/>
          <w:szCs w:val="28"/>
        </w:rPr>
      </w:pPr>
      <w:r w:rsidRPr="00FD19AA">
        <w:rPr>
          <w:rFonts w:ascii="Times New Roman" w:hAnsi="Times New Roman" w:cs="Times New Roman"/>
          <w:b/>
          <w:color w:val="000000" w:themeColor="text1"/>
          <w:sz w:val="28"/>
          <w:szCs w:val="28"/>
          <w:lang w:val="en-US"/>
        </w:rPr>
        <w:t>III</w:t>
      </w:r>
      <w:r w:rsidRPr="00FD19AA">
        <w:rPr>
          <w:rFonts w:ascii="Times New Roman" w:hAnsi="Times New Roman" w:cs="Times New Roman"/>
          <w:b/>
          <w:color w:val="000000" w:themeColor="text1"/>
          <w:sz w:val="28"/>
          <w:szCs w:val="28"/>
        </w:rPr>
        <w:t xml:space="preserve">. </w:t>
      </w:r>
      <w:r w:rsidR="00FA32EA" w:rsidRPr="00FD19AA">
        <w:rPr>
          <w:rFonts w:ascii="Times New Roman" w:hAnsi="Times New Roman" w:cs="Times New Roman"/>
          <w:b/>
          <w:color w:val="000000" w:themeColor="text1"/>
          <w:sz w:val="28"/>
          <w:szCs w:val="28"/>
        </w:rPr>
        <w:t>Виконання аудиторського завдання, документування його результатів та їх формалізація</w:t>
      </w:r>
    </w:p>
    <w:p w:rsidR="00620174" w:rsidRPr="00620174" w:rsidRDefault="00547E39" w:rsidP="00620174">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620174" w:rsidRPr="00620174">
        <w:rPr>
          <w:rFonts w:ascii="Times New Roman" w:hAnsi="Times New Roman" w:cs="Times New Roman"/>
          <w:color w:val="000000" w:themeColor="text1"/>
          <w:sz w:val="28"/>
          <w:szCs w:val="28"/>
        </w:rPr>
        <w:t>.1. Виконання аудиторського завдання передбачає збір аудиторською групою аудиторських доказів із застосуванням методів, методичних прийомів і процедур, здійснення аналізу зібраних даних та їх оцінки за визначеними критеріями, що забезпечують обґрунтованість висновків за його результатами</w:t>
      </w:r>
      <w:r w:rsidR="00826381">
        <w:rPr>
          <w:rFonts w:ascii="Times New Roman" w:hAnsi="Times New Roman" w:cs="Times New Roman"/>
          <w:color w:val="000000" w:themeColor="text1"/>
          <w:sz w:val="28"/>
          <w:szCs w:val="28"/>
        </w:rPr>
        <w:t>.</w:t>
      </w:r>
    </w:p>
    <w:p w:rsidR="00620174" w:rsidRPr="00731983" w:rsidRDefault="00547E39" w:rsidP="00620174">
      <w:pPr>
        <w:shd w:val="clear" w:color="auto" w:fill="FFFFFF"/>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731983" w:rsidRPr="00731983">
        <w:rPr>
          <w:rFonts w:ascii="Times New Roman" w:hAnsi="Times New Roman" w:cs="Times New Roman"/>
          <w:color w:val="000000" w:themeColor="text1"/>
          <w:sz w:val="28"/>
          <w:szCs w:val="28"/>
        </w:rPr>
        <w:t>.2.</w:t>
      </w:r>
      <w:r w:rsidR="00620174" w:rsidRPr="00731983">
        <w:rPr>
          <w:rFonts w:ascii="Times New Roman" w:hAnsi="Times New Roman" w:cs="Times New Roman"/>
          <w:color w:val="000000" w:themeColor="text1"/>
          <w:sz w:val="28"/>
          <w:szCs w:val="28"/>
        </w:rPr>
        <w:t xml:space="preserve"> </w:t>
      </w:r>
      <w:r w:rsidR="005B2E46">
        <w:rPr>
          <w:rFonts w:ascii="Times New Roman" w:hAnsi="Times New Roman" w:cs="Times New Roman"/>
          <w:color w:val="000000" w:themeColor="text1"/>
          <w:sz w:val="28"/>
          <w:szCs w:val="28"/>
        </w:rPr>
        <w:t>Працівники Сектору</w:t>
      </w:r>
      <w:r w:rsidR="00620174" w:rsidRPr="00731983">
        <w:rPr>
          <w:rFonts w:ascii="Times New Roman" w:hAnsi="Times New Roman" w:cs="Times New Roman"/>
          <w:color w:val="000000" w:themeColor="text1"/>
          <w:sz w:val="28"/>
          <w:szCs w:val="28"/>
        </w:rPr>
        <w:t xml:space="preserve"> самостійно визначають методи, методичні прийоми та процедури збору аудиторських доказів, аналізу та оцінки зібраних даних залежно від об’єкта, цілей і питань внутрішнього аудиту та відповідно до вимог </w:t>
      </w:r>
      <w:r w:rsidR="005B2E46">
        <w:rPr>
          <w:rFonts w:ascii="Times New Roman" w:hAnsi="Times New Roman" w:cs="Times New Roman"/>
          <w:color w:val="000000" w:themeColor="text1"/>
          <w:sz w:val="28"/>
          <w:szCs w:val="28"/>
        </w:rPr>
        <w:t>внутрішніх документів з питань внутрішнього аудиту</w:t>
      </w:r>
      <w:r w:rsidR="00620174" w:rsidRPr="00731983">
        <w:rPr>
          <w:rFonts w:ascii="Times New Roman" w:hAnsi="Times New Roman" w:cs="Times New Roman"/>
          <w:color w:val="000000" w:themeColor="text1"/>
          <w:sz w:val="28"/>
          <w:szCs w:val="28"/>
        </w:rPr>
        <w:t>.</w:t>
      </w:r>
    </w:p>
    <w:p w:rsidR="00620174" w:rsidRPr="00725AFE" w:rsidRDefault="00547E39" w:rsidP="00620174">
      <w:pPr>
        <w:spacing w:after="0" w:line="240" w:lineRule="auto"/>
        <w:ind w:firstLine="567"/>
        <w:jc w:val="both"/>
        <w:rPr>
          <w:rFonts w:ascii="Times New Roman" w:hAnsi="Times New Roman"/>
          <w:color w:val="000000" w:themeColor="text1"/>
          <w:sz w:val="28"/>
          <w:szCs w:val="28"/>
        </w:rPr>
      </w:pPr>
      <w:r>
        <w:rPr>
          <w:rFonts w:ascii="Times New Roman" w:hAnsi="Times New Roman" w:cs="Times New Roman"/>
          <w:color w:val="000000" w:themeColor="text1"/>
          <w:sz w:val="28"/>
          <w:szCs w:val="28"/>
        </w:rPr>
        <w:t>8</w:t>
      </w:r>
      <w:r w:rsidR="002C69CE">
        <w:rPr>
          <w:rFonts w:ascii="Times New Roman" w:hAnsi="Times New Roman" w:cs="Times New Roman"/>
          <w:color w:val="000000" w:themeColor="text1"/>
          <w:sz w:val="28"/>
          <w:szCs w:val="28"/>
        </w:rPr>
        <w:t>.3</w:t>
      </w:r>
      <w:r w:rsidR="00620174" w:rsidRPr="00725AFE">
        <w:rPr>
          <w:rFonts w:ascii="Times New Roman" w:hAnsi="Times New Roman" w:cs="Times New Roman"/>
          <w:color w:val="000000" w:themeColor="text1"/>
          <w:sz w:val="28"/>
          <w:szCs w:val="28"/>
        </w:rPr>
        <w:t xml:space="preserve">. </w:t>
      </w:r>
      <w:r w:rsidR="00620174" w:rsidRPr="00725AFE">
        <w:rPr>
          <w:rFonts w:ascii="Times New Roman" w:hAnsi="Times New Roman"/>
          <w:color w:val="000000" w:themeColor="text1"/>
          <w:sz w:val="28"/>
          <w:szCs w:val="28"/>
        </w:rPr>
        <w:t>Аудиторські завдання мають виконуватися з належною професійною ретельністю, враховуючи:</w:t>
      </w:r>
    </w:p>
    <w:p w:rsidR="00620174" w:rsidRPr="00725AFE" w:rsidRDefault="00620174" w:rsidP="00620174">
      <w:pPr>
        <w:spacing w:after="0" w:line="240" w:lineRule="auto"/>
        <w:ind w:firstLine="567"/>
        <w:jc w:val="both"/>
        <w:rPr>
          <w:rFonts w:ascii="Times New Roman" w:hAnsi="Times New Roman"/>
          <w:color w:val="000000" w:themeColor="text1"/>
          <w:sz w:val="28"/>
          <w:szCs w:val="28"/>
        </w:rPr>
      </w:pPr>
      <w:r w:rsidRPr="00725AFE">
        <w:rPr>
          <w:rFonts w:ascii="Times New Roman" w:hAnsi="Times New Roman"/>
          <w:color w:val="000000" w:themeColor="text1"/>
          <w:sz w:val="28"/>
          <w:szCs w:val="28"/>
        </w:rPr>
        <w:t>обсяг роботи, потрібний для досягнення цілей внутрішнього аудиту;</w:t>
      </w:r>
    </w:p>
    <w:p w:rsidR="00620174" w:rsidRPr="00725AFE" w:rsidRDefault="00620174" w:rsidP="00620174">
      <w:pPr>
        <w:spacing w:after="0" w:line="240" w:lineRule="auto"/>
        <w:ind w:firstLine="567"/>
        <w:jc w:val="both"/>
        <w:rPr>
          <w:rFonts w:ascii="Times New Roman" w:hAnsi="Times New Roman"/>
          <w:color w:val="000000" w:themeColor="text1"/>
          <w:sz w:val="28"/>
          <w:szCs w:val="28"/>
        </w:rPr>
      </w:pPr>
      <w:r w:rsidRPr="00725AFE">
        <w:rPr>
          <w:rFonts w:ascii="Times New Roman" w:hAnsi="Times New Roman"/>
          <w:color w:val="000000" w:themeColor="text1"/>
          <w:sz w:val="28"/>
          <w:szCs w:val="28"/>
        </w:rPr>
        <w:t>складність, суттєвість та/або важливість питань, що підлягають дослідженню;</w:t>
      </w:r>
    </w:p>
    <w:p w:rsidR="00620174" w:rsidRPr="00725AFE" w:rsidRDefault="00620174" w:rsidP="00620174">
      <w:pPr>
        <w:spacing w:after="0" w:line="240" w:lineRule="auto"/>
        <w:ind w:firstLine="567"/>
        <w:jc w:val="both"/>
        <w:rPr>
          <w:rFonts w:ascii="Times New Roman" w:hAnsi="Times New Roman"/>
          <w:color w:val="000000" w:themeColor="text1"/>
          <w:sz w:val="28"/>
          <w:szCs w:val="28"/>
        </w:rPr>
      </w:pPr>
      <w:r w:rsidRPr="00725AFE">
        <w:rPr>
          <w:rFonts w:ascii="Times New Roman" w:hAnsi="Times New Roman"/>
          <w:color w:val="000000" w:themeColor="text1"/>
          <w:sz w:val="28"/>
          <w:szCs w:val="28"/>
        </w:rPr>
        <w:t>ефективність процесів управління та внутрішнього контролю, в тому числі управління ризиками щодо об’єкта внутрішнього аудиту;</w:t>
      </w:r>
    </w:p>
    <w:p w:rsidR="00620174" w:rsidRPr="00725AFE" w:rsidRDefault="00620174" w:rsidP="00620174">
      <w:pPr>
        <w:spacing w:after="0" w:line="240" w:lineRule="auto"/>
        <w:ind w:firstLine="567"/>
        <w:jc w:val="both"/>
        <w:rPr>
          <w:rFonts w:ascii="Times New Roman" w:hAnsi="Times New Roman"/>
          <w:color w:val="000000" w:themeColor="text1"/>
          <w:sz w:val="28"/>
          <w:szCs w:val="28"/>
        </w:rPr>
      </w:pPr>
      <w:r w:rsidRPr="00725AFE">
        <w:rPr>
          <w:rFonts w:ascii="Times New Roman" w:hAnsi="Times New Roman"/>
          <w:color w:val="000000" w:themeColor="text1"/>
          <w:sz w:val="28"/>
          <w:szCs w:val="28"/>
        </w:rPr>
        <w:t>ймовірність виникнення значних помилок, шахрайства чи невідповідностей вимогам законодавства та внутрішнім документам</w:t>
      </w:r>
      <w:r w:rsidR="001D7918">
        <w:rPr>
          <w:rFonts w:ascii="Times New Roman" w:hAnsi="Times New Roman"/>
          <w:color w:val="000000" w:themeColor="text1"/>
          <w:sz w:val="28"/>
          <w:szCs w:val="28"/>
        </w:rPr>
        <w:t>.</w:t>
      </w:r>
    </w:p>
    <w:p w:rsidR="00620174" w:rsidRPr="00A66AAF" w:rsidRDefault="00547E39" w:rsidP="0062017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8.4.</w:t>
      </w:r>
      <w:r w:rsidR="00620174" w:rsidRPr="00A66AAF">
        <w:rPr>
          <w:rFonts w:ascii="Times New Roman" w:hAnsi="Times New Roman"/>
          <w:color w:val="000000" w:themeColor="text1"/>
          <w:sz w:val="28"/>
          <w:szCs w:val="28"/>
        </w:rPr>
        <w:t xml:space="preserve"> Необхідним елементом аудиторського дослідження є збір аудиторських доказів.</w:t>
      </w:r>
    </w:p>
    <w:p w:rsidR="00620174" w:rsidRPr="00A66AAF" w:rsidRDefault="00620174" w:rsidP="00620174">
      <w:pPr>
        <w:spacing w:after="0" w:line="240" w:lineRule="auto"/>
        <w:ind w:firstLine="567"/>
        <w:jc w:val="both"/>
        <w:rPr>
          <w:rFonts w:ascii="Times New Roman" w:hAnsi="Times New Roman"/>
          <w:color w:val="000000" w:themeColor="text1"/>
          <w:sz w:val="28"/>
          <w:szCs w:val="28"/>
        </w:rPr>
      </w:pPr>
      <w:r w:rsidRPr="00A66AAF">
        <w:rPr>
          <w:rFonts w:ascii="Times New Roman" w:hAnsi="Times New Roman"/>
          <w:color w:val="000000" w:themeColor="text1"/>
          <w:sz w:val="28"/>
          <w:szCs w:val="28"/>
        </w:rPr>
        <w:t>Аудиторські докази діляться на:</w:t>
      </w:r>
    </w:p>
    <w:p w:rsidR="00620174" w:rsidRPr="00A66AAF" w:rsidRDefault="00620174" w:rsidP="00620174">
      <w:pPr>
        <w:spacing w:after="0" w:line="240" w:lineRule="auto"/>
        <w:ind w:firstLine="567"/>
        <w:jc w:val="both"/>
        <w:rPr>
          <w:rFonts w:ascii="Times New Roman" w:hAnsi="Times New Roman"/>
          <w:color w:val="000000" w:themeColor="text1"/>
          <w:sz w:val="28"/>
          <w:szCs w:val="28"/>
        </w:rPr>
      </w:pPr>
      <w:r w:rsidRPr="00A66AAF">
        <w:rPr>
          <w:rFonts w:ascii="Times New Roman" w:hAnsi="Times New Roman"/>
          <w:color w:val="000000" w:themeColor="text1"/>
          <w:sz w:val="28"/>
          <w:szCs w:val="28"/>
        </w:rPr>
        <w:t xml:space="preserve">документальні докази, що включають документи, звіти, нормативні акти, внутрішні нормативні документи, кошториси, калькуляції, договори, матеріали </w:t>
      </w:r>
      <w:r w:rsidRPr="00A66AAF">
        <w:rPr>
          <w:rFonts w:ascii="Times New Roman" w:hAnsi="Times New Roman"/>
          <w:color w:val="000000" w:themeColor="text1"/>
          <w:sz w:val="28"/>
          <w:szCs w:val="28"/>
        </w:rPr>
        <w:lastRenderedPageBreak/>
        <w:t>контрольних заходів; дані, отримані за результатами експертних перевірок, контрольних замірів, проведених за участю членів аудиторської групи тощо;</w:t>
      </w:r>
    </w:p>
    <w:p w:rsidR="00620174" w:rsidRPr="00A66AAF" w:rsidRDefault="00620174" w:rsidP="00620174">
      <w:pPr>
        <w:spacing w:after="0" w:line="240" w:lineRule="auto"/>
        <w:ind w:firstLine="567"/>
        <w:jc w:val="both"/>
        <w:rPr>
          <w:rFonts w:ascii="Times New Roman" w:hAnsi="Times New Roman"/>
          <w:color w:val="000000" w:themeColor="text1"/>
          <w:sz w:val="28"/>
          <w:szCs w:val="28"/>
        </w:rPr>
      </w:pPr>
      <w:r w:rsidRPr="00A66AAF">
        <w:rPr>
          <w:rFonts w:ascii="Times New Roman" w:hAnsi="Times New Roman"/>
          <w:color w:val="000000" w:themeColor="text1"/>
          <w:sz w:val="28"/>
          <w:szCs w:val="28"/>
        </w:rPr>
        <w:t>аналітичні докази, що включають виписки з рахунків, розрахунки, графіки та інші докази, отримані за результатами застосування аналітичних процедур;</w:t>
      </w:r>
    </w:p>
    <w:p w:rsidR="00620174" w:rsidRPr="00A66AAF" w:rsidRDefault="00620174" w:rsidP="00620174">
      <w:pPr>
        <w:spacing w:after="0" w:line="240" w:lineRule="auto"/>
        <w:ind w:firstLine="567"/>
        <w:jc w:val="both"/>
        <w:rPr>
          <w:rFonts w:ascii="Times New Roman" w:hAnsi="Times New Roman"/>
          <w:color w:val="000000" w:themeColor="text1"/>
          <w:sz w:val="28"/>
          <w:szCs w:val="28"/>
        </w:rPr>
      </w:pPr>
      <w:r w:rsidRPr="00A66AAF">
        <w:rPr>
          <w:rFonts w:ascii="Times New Roman" w:hAnsi="Times New Roman"/>
          <w:color w:val="000000" w:themeColor="text1"/>
          <w:sz w:val="28"/>
          <w:szCs w:val="28"/>
        </w:rPr>
        <w:t>докази, отримані за результатами опитування (інтерв’ювання, анкетування, запит інформації);</w:t>
      </w:r>
    </w:p>
    <w:p w:rsidR="00620174" w:rsidRPr="00A66AAF" w:rsidRDefault="00620174" w:rsidP="00620174">
      <w:pPr>
        <w:spacing w:after="0" w:line="240" w:lineRule="auto"/>
        <w:ind w:firstLine="567"/>
        <w:jc w:val="both"/>
        <w:rPr>
          <w:rFonts w:ascii="Times New Roman" w:hAnsi="Times New Roman"/>
          <w:color w:val="000000" w:themeColor="text1"/>
          <w:sz w:val="28"/>
          <w:szCs w:val="28"/>
        </w:rPr>
      </w:pPr>
      <w:r w:rsidRPr="00A66AAF">
        <w:rPr>
          <w:rFonts w:ascii="Times New Roman" w:hAnsi="Times New Roman"/>
          <w:color w:val="000000" w:themeColor="text1"/>
          <w:sz w:val="28"/>
          <w:szCs w:val="28"/>
        </w:rPr>
        <w:t>фізичні докази, що включають спостереження, фотографію тощо, отримані з урахуванням вимог спеціального законодавства стосовно захисту особистих прав і свобод людини, персональних даних тощо.</w:t>
      </w:r>
    </w:p>
    <w:p w:rsidR="00620174" w:rsidRPr="00C22188" w:rsidRDefault="006F576D" w:rsidP="0062017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8.5</w:t>
      </w:r>
      <w:r w:rsidR="00C22188" w:rsidRPr="00C22188">
        <w:rPr>
          <w:rFonts w:ascii="Times New Roman" w:hAnsi="Times New Roman"/>
          <w:color w:val="000000" w:themeColor="text1"/>
          <w:sz w:val="28"/>
          <w:szCs w:val="28"/>
        </w:rPr>
        <w:t>.</w:t>
      </w:r>
      <w:r w:rsidR="00620174" w:rsidRPr="00C22188">
        <w:rPr>
          <w:rFonts w:ascii="Times New Roman" w:hAnsi="Times New Roman"/>
          <w:color w:val="000000" w:themeColor="text1"/>
          <w:sz w:val="28"/>
          <w:szCs w:val="28"/>
        </w:rPr>
        <w:t xml:space="preserve"> Аудиторські докази мають бути:</w:t>
      </w:r>
    </w:p>
    <w:p w:rsidR="00620174" w:rsidRPr="00C22188" w:rsidRDefault="00620174" w:rsidP="00620174">
      <w:pPr>
        <w:spacing w:after="0" w:line="240" w:lineRule="auto"/>
        <w:ind w:firstLine="567"/>
        <w:jc w:val="both"/>
        <w:rPr>
          <w:rFonts w:ascii="Times New Roman" w:hAnsi="Times New Roman"/>
          <w:color w:val="000000" w:themeColor="text1"/>
          <w:sz w:val="28"/>
          <w:szCs w:val="28"/>
        </w:rPr>
      </w:pPr>
      <w:r w:rsidRPr="00C22188">
        <w:rPr>
          <w:rFonts w:ascii="Times New Roman" w:hAnsi="Times New Roman"/>
          <w:color w:val="000000" w:themeColor="text1"/>
          <w:sz w:val="28"/>
          <w:szCs w:val="28"/>
        </w:rPr>
        <w:t>достатніми – засновуватись на фактах та зібраними в кількості, необхідній для підтвердження висновків;</w:t>
      </w:r>
    </w:p>
    <w:p w:rsidR="00620174" w:rsidRPr="00C22188" w:rsidRDefault="00620174" w:rsidP="00620174">
      <w:pPr>
        <w:spacing w:after="0" w:line="240" w:lineRule="auto"/>
        <w:ind w:firstLine="567"/>
        <w:jc w:val="both"/>
        <w:rPr>
          <w:rFonts w:ascii="Times New Roman" w:hAnsi="Times New Roman"/>
          <w:color w:val="000000" w:themeColor="text1"/>
          <w:sz w:val="28"/>
          <w:szCs w:val="28"/>
        </w:rPr>
      </w:pPr>
      <w:r w:rsidRPr="00C22188">
        <w:rPr>
          <w:rFonts w:ascii="Times New Roman" w:hAnsi="Times New Roman"/>
          <w:color w:val="000000" w:themeColor="text1"/>
          <w:sz w:val="28"/>
          <w:szCs w:val="28"/>
        </w:rPr>
        <w:t>релевантними – забезпечувати підтвердження аудиторських знахідок, висновків та відповідати цілям внутрішнього аудиту;</w:t>
      </w:r>
    </w:p>
    <w:p w:rsidR="00620174" w:rsidRPr="00C22188" w:rsidRDefault="00620174" w:rsidP="00620174">
      <w:pPr>
        <w:spacing w:after="0" w:line="240" w:lineRule="auto"/>
        <w:ind w:firstLine="567"/>
        <w:jc w:val="both"/>
        <w:rPr>
          <w:rFonts w:ascii="Times New Roman" w:hAnsi="Times New Roman"/>
          <w:color w:val="000000" w:themeColor="text1"/>
          <w:sz w:val="28"/>
          <w:szCs w:val="28"/>
        </w:rPr>
      </w:pPr>
      <w:r w:rsidRPr="00C22188">
        <w:rPr>
          <w:rFonts w:ascii="Times New Roman" w:hAnsi="Times New Roman"/>
          <w:color w:val="000000" w:themeColor="text1"/>
          <w:sz w:val="28"/>
          <w:szCs w:val="28"/>
        </w:rPr>
        <w:t>надійними – отримуватися з надійних джерел та із застосуванням адекватних аудиторських методів, прийомів і процедур.</w:t>
      </w:r>
    </w:p>
    <w:p w:rsidR="00620174" w:rsidRPr="00C22188" w:rsidRDefault="006F576D" w:rsidP="0062017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8.6. </w:t>
      </w:r>
      <w:r w:rsidR="00620174" w:rsidRPr="00C22188">
        <w:rPr>
          <w:rFonts w:ascii="Times New Roman" w:hAnsi="Times New Roman"/>
          <w:color w:val="000000" w:themeColor="text1"/>
          <w:sz w:val="28"/>
          <w:szCs w:val="28"/>
        </w:rPr>
        <w:t>Джерелами аудиторських доказів можуть бути:</w:t>
      </w:r>
    </w:p>
    <w:p w:rsidR="00620174" w:rsidRPr="00C22188" w:rsidRDefault="00620174" w:rsidP="00620174">
      <w:pPr>
        <w:spacing w:after="0" w:line="240" w:lineRule="auto"/>
        <w:ind w:firstLine="567"/>
        <w:jc w:val="both"/>
        <w:rPr>
          <w:rFonts w:ascii="Times New Roman" w:hAnsi="Times New Roman"/>
          <w:color w:val="000000" w:themeColor="text1"/>
          <w:sz w:val="28"/>
          <w:szCs w:val="28"/>
        </w:rPr>
      </w:pPr>
      <w:r w:rsidRPr="00C22188">
        <w:rPr>
          <w:rFonts w:ascii="Times New Roman" w:hAnsi="Times New Roman"/>
          <w:color w:val="000000" w:themeColor="text1"/>
          <w:sz w:val="28"/>
          <w:szCs w:val="28"/>
        </w:rPr>
        <w:t>нормативно-правові акти, внутрішні нормативні та інші документи, розроблені підконтрольним суб’єктом;</w:t>
      </w:r>
    </w:p>
    <w:p w:rsidR="00620174" w:rsidRPr="00C22188" w:rsidRDefault="00620174" w:rsidP="00620174">
      <w:pPr>
        <w:spacing w:after="0" w:line="240" w:lineRule="auto"/>
        <w:ind w:firstLine="567"/>
        <w:jc w:val="both"/>
        <w:rPr>
          <w:rFonts w:ascii="Times New Roman" w:hAnsi="Times New Roman"/>
          <w:color w:val="000000" w:themeColor="text1"/>
          <w:sz w:val="28"/>
          <w:szCs w:val="28"/>
        </w:rPr>
      </w:pPr>
      <w:r w:rsidRPr="00C22188">
        <w:rPr>
          <w:rFonts w:ascii="Times New Roman" w:hAnsi="Times New Roman"/>
          <w:color w:val="000000" w:themeColor="text1"/>
          <w:sz w:val="28"/>
          <w:szCs w:val="28"/>
        </w:rPr>
        <w:t>плани заходів, звіти, службове листування, протоколи тощо;</w:t>
      </w:r>
    </w:p>
    <w:p w:rsidR="00620174" w:rsidRPr="00C22188" w:rsidRDefault="00620174" w:rsidP="00620174">
      <w:pPr>
        <w:spacing w:after="0" w:line="240" w:lineRule="auto"/>
        <w:ind w:firstLine="567"/>
        <w:jc w:val="both"/>
        <w:rPr>
          <w:rFonts w:ascii="Times New Roman" w:hAnsi="Times New Roman"/>
          <w:color w:val="000000" w:themeColor="text1"/>
          <w:sz w:val="28"/>
          <w:szCs w:val="28"/>
        </w:rPr>
      </w:pPr>
      <w:r w:rsidRPr="00C22188">
        <w:rPr>
          <w:rFonts w:ascii="Times New Roman" w:hAnsi="Times New Roman"/>
          <w:color w:val="000000" w:themeColor="text1"/>
          <w:sz w:val="28"/>
          <w:szCs w:val="28"/>
        </w:rPr>
        <w:t>дані первинних документів і звітів, у яких відображається основна інформація про операції, системи та процеси (документи, облікові регістри та інша інформація);</w:t>
      </w:r>
    </w:p>
    <w:p w:rsidR="00620174" w:rsidRPr="00C22188" w:rsidRDefault="00620174" w:rsidP="00620174">
      <w:pPr>
        <w:spacing w:after="0" w:line="240" w:lineRule="auto"/>
        <w:ind w:firstLine="567"/>
        <w:jc w:val="both"/>
        <w:rPr>
          <w:rFonts w:ascii="Times New Roman" w:hAnsi="Times New Roman"/>
          <w:color w:val="000000" w:themeColor="text1"/>
          <w:sz w:val="28"/>
          <w:szCs w:val="28"/>
        </w:rPr>
      </w:pPr>
      <w:r w:rsidRPr="00C22188">
        <w:rPr>
          <w:rFonts w:ascii="Times New Roman" w:hAnsi="Times New Roman"/>
          <w:color w:val="000000" w:themeColor="text1"/>
          <w:sz w:val="28"/>
          <w:szCs w:val="28"/>
        </w:rPr>
        <w:t xml:space="preserve">фінансова, бюджетна, статистична, </w:t>
      </w:r>
      <w:r w:rsidR="009F7834">
        <w:rPr>
          <w:rFonts w:ascii="Times New Roman" w:hAnsi="Times New Roman"/>
          <w:color w:val="000000" w:themeColor="text1"/>
          <w:sz w:val="28"/>
          <w:szCs w:val="28"/>
        </w:rPr>
        <w:t>податкова та інші види звітності</w:t>
      </w:r>
      <w:r w:rsidRPr="00C22188">
        <w:rPr>
          <w:rFonts w:ascii="Times New Roman" w:hAnsi="Times New Roman"/>
          <w:color w:val="000000" w:themeColor="text1"/>
          <w:sz w:val="28"/>
          <w:szCs w:val="28"/>
        </w:rPr>
        <w:t>;</w:t>
      </w:r>
    </w:p>
    <w:p w:rsidR="00620174" w:rsidRDefault="00620174" w:rsidP="00620174">
      <w:pPr>
        <w:spacing w:after="0" w:line="240" w:lineRule="auto"/>
        <w:ind w:firstLine="567"/>
        <w:jc w:val="both"/>
        <w:rPr>
          <w:rFonts w:ascii="Times New Roman" w:hAnsi="Times New Roman"/>
          <w:color w:val="000000" w:themeColor="text1"/>
          <w:sz w:val="28"/>
          <w:szCs w:val="28"/>
        </w:rPr>
      </w:pPr>
      <w:r w:rsidRPr="00C22188">
        <w:rPr>
          <w:rFonts w:ascii="Times New Roman" w:hAnsi="Times New Roman"/>
          <w:color w:val="000000" w:themeColor="text1"/>
          <w:sz w:val="28"/>
          <w:szCs w:val="28"/>
        </w:rPr>
        <w:t>звіти про виконання паспортів бюджетних програм, звіти про виконання фінансових та інших планів;</w:t>
      </w:r>
    </w:p>
    <w:p w:rsidR="00620174" w:rsidRPr="00C22188" w:rsidRDefault="00620174" w:rsidP="00620174">
      <w:pPr>
        <w:spacing w:after="0" w:line="240" w:lineRule="auto"/>
        <w:ind w:firstLine="567"/>
        <w:jc w:val="both"/>
        <w:rPr>
          <w:rFonts w:ascii="Times New Roman" w:hAnsi="Times New Roman"/>
          <w:color w:val="000000" w:themeColor="text1"/>
          <w:sz w:val="28"/>
          <w:szCs w:val="28"/>
        </w:rPr>
      </w:pPr>
      <w:r w:rsidRPr="00C22188">
        <w:rPr>
          <w:rFonts w:ascii="Times New Roman" w:hAnsi="Times New Roman"/>
          <w:color w:val="000000" w:themeColor="text1"/>
          <w:sz w:val="28"/>
          <w:szCs w:val="28"/>
        </w:rPr>
        <w:t>матеріали попередніх внутрішніх аудитів та контрольних заходів, здійснених іншими контролюючими органами;</w:t>
      </w:r>
    </w:p>
    <w:p w:rsidR="00620174" w:rsidRPr="00C22188" w:rsidRDefault="00620174" w:rsidP="00620174">
      <w:pPr>
        <w:spacing w:after="0" w:line="240" w:lineRule="auto"/>
        <w:ind w:firstLine="567"/>
        <w:jc w:val="both"/>
        <w:rPr>
          <w:rFonts w:ascii="Times New Roman" w:hAnsi="Times New Roman"/>
          <w:color w:val="000000" w:themeColor="text1"/>
          <w:sz w:val="28"/>
          <w:szCs w:val="28"/>
        </w:rPr>
      </w:pPr>
      <w:r w:rsidRPr="00C22188">
        <w:rPr>
          <w:rFonts w:ascii="Times New Roman" w:hAnsi="Times New Roman"/>
          <w:color w:val="000000" w:themeColor="text1"/>
          <w:sz w:val="28"/>
          <w:szCs w:val="28"/>
        </w:rPr>
        <w:t>дані, отримані за результатами опитування (анкетування, інтерв’ювання), обстеження, спостереження, експертних перевірок, лабораторних аналізів, контрольних замірів тощо;</w:t>
      </w:r>
    </w:p>
    <w:p w:rsidR="00620174" w:rsidRPr="00C22188" w:rsidRDefault="00620174" w:rsidP="00620174">
      <w:pPr>
        <w:spacing w:after="0" w:line="240" w:lineRule="auto"/>
        <w:ind w:firstLine="567"/>
        <w:jc w:val="both"/>
        <w:rPr>
          <w:rFonts w:ascii="Times New Roman" w:hAnsi="Times New Roman"/>
          <w:color w:val="000000" w:themeColor="text1"/>
          <w:sz w:val="28"/>
          <w:szCs w:val="28"/>
        </w:rPr>
      </w:pPr>
      <w:r w:rsidRPr="00C22188">
        <w:rPr>
          <w:rFonts w:ascii="Times New Roman" w:hAnsi="Times New Roman"/>
          <w:color w:val="000000" w:themeColor="text1"/>
          <w:sz w:val="28"/>
          <w:szCs w:val="28"/>
        </w:rPr>
        <w:t>інформація, документи і матеріали, отримані на запит від державних органів та органів місцевого самоврядування, правоохоронних органів, підприємств, установ, організацій всіх форм власності, інших юридичних осіб та фізичних осіб-підприємців;</w:t>
      </w:r>
    </w:p>
    <w:p w:rsidR="00620174" w:rsidRPr="00C22188" w:rsidRDefault="00620174" w:rsidP="00620174">
      <w:pPr>
        <w:spacing w:after="0" w:line="240" w:lineRule="auto"/>
        <w:ind w:firstLine="567"/>
        <w:jc w:val="both"/>
        <w:rPr>
          <w:rFonts w:ascii="Times New Roman" w:hAnsi="Times New Roman"/>
          <w:color w:val="000000" w:themeColor="text1"/>
          <w:sz w:val="28"/>
          <w:szCs w:val="28"/>
        </w:rPr>
      </w:pPr>
      <w:r w:rsidRPr="00C22188">
        <w:rPr>
          <w:rFonts w:ascii="Times New Roman" w:hAnsi="Times New Roman"/>
          <w:color w:val="000000" w:themeColor="text1"/>
          <w:sz w:val="28"/>
          <w:szCs w:val="28"/>
        </w:rPr>
        <w:t>зовнішня інформація (публікації в засобах масової інформації, звернення громадян</w:t>
      </w:r>
      <w:r w:rsidR="00541B59">
        <w:rPr>
          <w:rFonts w:ascii="Times New Roman" w:hAnsi="Times New Roman"/>
          <w:color w:val="000000" w:themeColor="text1"/>
          <w:sz w:val="28"/>
          <w:szCs w:val="28"/>
        </w:rPr>
        <w:t xml:space="preserve"> </w:t>
      </w:r>
      <w:r w:rsidRPr="00C22188">
        <w:rPr>
          <w:rFonts w:ascii="Times New Roman" w:hAnsi="Times New Roman"/>
          <w:color w:val="000000" w:themeColor="text1"/>
          <w:sz w:val="28"/>
          <w:szCs w:val="28"/>
        </w:rPr>
        <w:t>тощо);</w:t>
      </w:r>
    </w:p>
    <w:p w:rsidR="00620174" w:rsidRPr="00C22188" w:rsidRDefault="00620174" w:rsidP="00620174">
      <w:pPr>
        <w:spacing w:after="0" w:line="240" w:lineRule="auto"/>
        <w:ind w:firstLine="567"/>
        <w:jc w:val="both"/>
        <w:rPr>
          <w:rFonts w:ascii="Times New Roman" w:hAnsi="Times New Roman"/>
          <w:color w:val="000000" w:themeColor="text1"/>
          <w:sz w:val="28"/>
          <w:szCs w:val="28"/>
        </w:rPr>
      </w:pPr>
      <w:r w:rsidRPr="00C22188">
        <w:rPr>
          <w:rFonts w:ascii="Times New Roman" w:hAnsi="Times New Roman"/>
          <w:color w:val="000000" w:themeColor="text1"/>
          <w:sz w:val="28"/>
          <w:szCs w:val="28"/>
        </w:rPr>
        <w:t>бази даних, електронні реєстри;</w:t>
      </w:r>
    </w:p>
    <w:p w:rsidR="00620174" w:rsidRPr="00C22188" w:rsidRDefault="00C22188" w:rsidP="00620174">
      <w:pPr>
        <w:spacing w:after="0" w:line="240" w:lineRule="auto"/>
        <w:ind w:firstLine="567"/>
        <w:jc w:val="both"/>
        <w:rPr>
          <w:rFonts w:ascii="Times New Roman" w:hAnsi="Times New Roman"/>
          <w:color w:val="000000" w:themeColor="text1"/>
          <w:sz w:val="28"/>
          <w:szCs w:val="28"/>
        </w:rPr>
      </w:pPr>
      <w:r w:rsidRPr="00C22188">
        <w:rPr>
          <w:rFonts w:ascii="Times New Roman" w:hAnsi="Times New Roman"/>
          <w:color w:val="000000" w:themeColor="text1"/>
          <w:sz w:val="28"/>
          <w:szCs w:val="28"/>
        </w:rPr>
        <w:t xml:space="preserve">офіційні веб-сайти </w:t>
      </w:r>
      <w:r w:rsidR="00620174" w:rsidRPr="00C22188">
        <w:rPr>
          <w:rFonts w:ascii="Times New Roman" w:hAnsi="Times New Roman"/>
          <w:color w:val="000000" w:themeColor="text1"/>
          <w:sz w:val="28"/>
          <w:szCs w:val="28"/>
        </w:rPr>
        <w:t>тощо;</w:t>
      </w:r>
    </w:p>
    <w:p w:rsidR="00620174" w:rsidRPr="00C22188" w:rsidRDefault="00620174" w:rsidP="00620174">
      <w:pPr>
        <w:spacing w:after="0" w:line="240" w:lineRule="auto"/>
        <w:ind w:firstLine="567"/>
        <w:jc w:val="both"/>
        <w:rPr>
          <w:rFonts w:ascii="Times New Roman" w:hAnsi="Times New Roman"/>
          <w:color w:val="000000" w:themeColor="text1"/>
          <w:sz w:val="28"/>
          <w:szCs w:val="28"/>
        </w:rPr>
      </w:pPr>
      <w:r w:rsidRPr="00C22188">
        <w:rPr>
          <w:rFonts w:ascii="Times New Roman" w:hAnsi="Times New Roman"/>
          <w:color w:val="000000" w:themeColor="text1"/>
          <w:sz w:val="28"/>
          <w:szCs w:val="28"/>
        </w:rPr>
        <w:t>інші документи, матеріали та інформація, необхідні для здійснення внутрішнього аудиту.</w:t>
      </w:r>
    </w:p>
    <w:p w:rsidR="00620174" w:rsidRPr="00E937EC" w:rsidRDefault="00730664" w:rsidP="0062017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8</w:t>
      </w:r>
      <w:r w:rsidR="00620174" w:rsidRPr="00E937EC">
        <w:rPr>
          <w:rFonts w:ascii="Times New Roman" w:hAnsi="Times New Roman"/>
          <w:color w:val="000000" w:themeColor="text1"/>
          <w:sz w:val="28"/>
          <w:szCs w:val="28"/>
        </w:rPr>
        <w:t>.</w:t>
      </w:r>
      <w:r w:rsidR="004D18AD">
        <w:rPr>
          <w:rFonts w:ascii="Times New Roman" w:hAnsi="Times New Roman"/>
          <w:color w:val="000000" w:themeColor="text1"/>
          <w:sz w:val="28"/>
          <w:szCs w:val="28"/>
        </w:rPr>
        <w:t>7.</w:t>
      </w:r>
      <w:r w:rsidR="00620174" w:rsidRPr="00E937EC">
        <w:rPr>
          <w:rFonts w:ascii="Times New Roman" w:hAnsi="Times New Roman"/>
          <w:color w:val="000000" w:themeColor="text1"/>
          <w:sz w:val="28"/>
          <w:szCs w:val="28"/>
        </w:rPr>
        <w:t xml:space="preserve"> Аудиторська група проводить оцінку зібраних даних (аудиторських доказів) шляхом їх порівняння з попередньо визначеними критеріями оцінки. За результатами проведення такої оцінки здійснюється підготовка аудиторських (фактичних) знахідок, опис яких може бути використаний під час документування різних питань аудиторського дослідження.</w:t>
      </w:r>
    </w:p>
    <w:p w:rsidR="00620174" w:rsidRPr="00E937EC" w:rsidRDefault="00620174" w:rsidP="00620174">
      <w:pPr>
        <w:spacing w:after="0" w:line="240" w:lineRule="auto"/>
        <w:ind w:firstLine="567"/>
        <w:jc w:val="both"/>
        <w:rPr>
          <w:rFonts w:ascii="Times New Roman" w:hAnsi="Times New Roman"/>
          <w:color w:val="000000" w:themeColor="text1"/>
          <w:sz w:val="28"/>
          <w:szCs w:val="28"/>
        </w:rPr>
      </w:pPr>
      <w:r w:rsidRPr="00E937EC">
        <w:rPr>
          <w:rFonts w:ascii="Times New Roman" w:hAnsi="Times New Roman"/>
          <w:color w:val="000000" w:themeColor="text1"/>
          <w:sz w:val="28"/>
          <w:szCs w:val="28"/>
        </w:rPr>
        <w:lastRenderedPageBreak/>
        <w:t xml:space="preserve">Аудиторські знахідки можуть бути кількісними та/або якісними (наприклад, несвоєчасне надання адміністративних послуг, неефективне використання коштів, </w:t>
      </w:r>
      <w:proofErr w:type="spellStart"/>
      <w:r w:rsidRPr="00E937EC">
        <w:rPr>
          <w:rFonts w:ascii="Times New Roman" w:hAnsi="Times New Roman"/>
          <w:color w:val="000000" w:themeColor="text1"/>
          <w:sz w:val="28"/>
          <w:szCs w:val="28"/>
        </w:rPr>
        <w:t>невизначення</w:t>
      </w:r>
      <w:proofErr w:type="spellEnd"/>
      <w:r w:rsidRPr="00E937EC">
        <w:rPr>
          <w:rFonts w:ascii="Times New Roman" w:hAnsi="Times New Roman"/>
          <w:color w:val="000000" w:themeColor="text1"/>
          <w:sz w:val="28"/>
          <w:szCs w:val="28"/>
        </w:rPr>
        <w:t xml:space="preserve"> цілей діяльності, неадекватність окремих заходів контролю, недостатня регламентованість досліджуваного процесу тощо).</w:t>
      </w:r>
    </w:p>
    <w:p w:rsidR="00620174" w:rsidRPr="00EA7DB3" w:rsidRDefault="00620174" w:rsidP="00620174">
      <w:pPr>
        <w:spacing w:after="0" w:line="240" w:lineRule="auto"/>
        <w:ind w:firstLine="567"/>
        <w:jc w:val="both"/>
        <w:rPr>
          <w:rFonts w:ascii="Times New Roman" w:hAnsi="Times New Roman"/>
          <w:color w:val="000000" w:themeColor="text1"/>
          <w:sz w:val="28"/>
          <w:szCs w:val="28"/>
        </w:rPr>
      </w:pPr>
      <w:r w:rsidRPr="00EA7DB3">
        <w:rPr>
          <w:rFonts w:ascii="Times New Roman" w:hAnsi="Times New Roman"/>
          <w:color w:val="000000" w:themeColor="text1"/>
          <w:sz w:val="28"/>
          <w:szCs w:val="28"/>
        </w:rPr>
        <w:t>Підготовлені на основі аудиторських доказів аудиторські знахідки повинні бути точними та конкретними.</w:t>
      </w:r>
    </w:p>
    <w:p w:rsidR="00620174" w:rsidRPr="00541F20" w:rsidRDefault="004D18AD" w:rsidP="0062017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8.8.</w:t>
      </w:r>
      <w:r w:rsidR="00620174" w:rsidRPr="00541F20">
        <w:rPr>
          <w:rFonts w:ascii="Times New Roman" w:hAnsi="Times New Roman" w:cs="Times New Roman"/>
          <w:color w:val="000000" w:themeColor="text1"/>
          <w:sz w:val="28"/>
          <w:szCs w:val="28"/>
        </w:rPr>
        <w:t xml:space="preserve"> За результатами порівняння (зіставлення) зібраних даних із критеріями оцінки аудиторською групою формуються висновки.</w:t>
      </w:r>
    </w:p>
    <w:p w:rsidR="00620174" w:rsidRPr="00BA2FC8" w:rsidRDefault="00620174" w:rsidP="00620174">
      <w:pPr>
        <w:pStyle w:val="20"/>
        <w:shd w:val="clear" w:color="auto" w:fill="auto"/>
        <w:spacing w:line="240" w:lineRule="auto"/>
        <w:ind w:firstLine="567"/>
        <w:rPr>
          <w:rFonts w:eastAsiaTheme="minorHAnsi"/>
          <w:color w:val="000000" w:themeColor="text1"/>
        </w:rPr>
      </w:pPr>
      <w:r w:rsidRPr="00541F20">
        <w:rPr>
          <w:rFonts w:eastAsiaTheme="minorHAnsi"/>
          <w:color w:val="000000" w:themeColor="text1"/>
        </w:rPr>
        <w:t xml:space="preserve">Для обґрунтування висновків проводиться оцінка зібраних аудиторських доказів з метою визначення їх достатності, надійності та </w:t>
      </w:r>
      <w:r w:rsidRPr="00BA2FC8">
        <w:rPr>
          <w:rFonts w:eastAsiaTheme="minorHAnsi"/>
          <w:color w:val="000000" w:themeColor="text1"/>
        </w:rPr>
        <w:t>релевантності.</w:t>
      </w:r>
    </w:p>
    <w:p w:rsidR="00620174" w:rsidRPr="00162EA1" w:rsidRDefault="004D18AD" w:rsidP="00620174">
      <w:pPr>
        <w:pStyle w:val="20"/>
        <w:shd w:val="clear" w:color="auto" w:fill="auto"/>
        <w:spacing w:line="240" w:lineRule="auto"/>
        <w:ind w:firstLine="567"/>
        <w:rPr>
          <w:rFonts w:eastAsiaTheme="minorHAnsi"/>
          <w:color w:val="000000" w:themeColor="text1"/>
        </w:rPr>
      </w:pPr>
      <w:r>
        <w:rPr>
          <w:rFonts w:eastAsiaTheme="minorHAnsi"/>
          <w:color w:val="000000" w:themeColor="text1"/>
        </w:rPr>
        <w:t>8.9</w:t>
      </w:r>
      <w:r w:rsidR="00BA2FC8" w:rsidRPr="00BA2FC8">
        <w:rPr>
          <w:rFonts w:eastAsiaTheme="minorHAnsi"/>
          <w:color w:val="000000" w:themeColor="text1"/>
        </w:rPr>
        <w:t>.</w:t>
      </w:r>
      <w:r w:rsidR="00620174" w:rsidRPr="00BA2FC8">
        <w:rPr>
          <w:rFonts w:eastAsiaTheme="minorHAnsi"/>
          <w:color w:val="000000" w:themeColor="text1"/>
        </w:rPr>
        <w:t xml:space="preserve"> Достовірність офіційної документації та інформації, наданої аудиторській групі, забезпечується </w:t>
      </w:r>
      <w:bookmarkStart w:id="4" w:name="_Hlk101036284"/>
      <w:r w:rsidR="00620174" w:rsidRPr="00BA2FC8">
        <w:rPr>
          <w:rFonts w:eastAsiaTheme="minorHAnsi"/>
          <w:color w:val="000000" w:themeColor="text1"/>
        </w:rPr>
        <w:t>відповідальними за діяльність особами та іншими особами підконтрольного суб’єкта</w:t>
      </w:r>
      <w:bookmarkEnd w:id="4"/>
      <w:r w:rsidR="00620174" w:rsidRPr="00BA2FC8">
        <w:rPr>
          <w:rFonts w:eastAsiaTheme="minorHAnsi"/>
          <w:color w:val="000000" w:themeColor="text1"/>
        </w:rPr>
        <w:t xml:space="preserve">, що її надали, склали, затвердили, </w:t>
      </w:r>
      <w:r w:rsidR="00620174" w:rsidRPr="00162EA1">
        <w:rPr>
          <w:rFonts w:eastAsiaTheme="minorHAnsi"/>
          <w:color w:val="000000" w:themeColor="text1"/>
        </w:rPr>
        <w:t>підписали чи засвідчили.</w:t>
      </w:r>
    </w:p>
    <w:p w:rsidR="00620174" w:rsidRPr="00346E5E" w:rsidRDefault="00620174" w:rsidP="00620174">
      <w:pPr>
        <w:pStyle w:val="20"/>
        <w:shd w:val="clear" w:color="auto" w:fill="auto"/>
        <w:spacing w:line="240" w:lineRule="auto"/>
        <w:ind w:firstLine="567"/>
        <w:rPr>
          <w:rFonts w:eastAsiaTheme="minorHAnsi"/>
          <w:color w:val="000000" w:themeColor="text1"/>
        </w:rPr>
      </w:pPr>
      <w:r w:rsidRPr="00162EA1">
        <w:rPr>
          <w:rFonts w:eastAsiaTheme="minorHAnsi"/>
          <w:color w:val="000000" w:themeColor="text1"/>
        </w:rPr>
        <w:t xml:space="preserve">Аудиторська група забезпечує об’єктивність висновків в офіційній документації, а керівник аудиторської групи – загальну якість результатів </w:t>
      </w:r>
      <w:r w:rsidRPr="00346E5E">
        <w:rPr>
          <w:rFonts w:eastAsiaTheme="minorHAnsi"/>
          <w:color w:val="000000" w:themeColor="text1"/>
        </w:rPr>
        <w:t>роботи.</w:t>
      </w:r>
    </w:p>
    <w:p w:rsidR="00346E5E" w:rsidRDefault="004D18AD" w:rsidP="00346E5E">
      <w:pPr>
        <w:pStyle w:val="20"/>
        <w:shd w:val="clear" w:color="auto" w:fill="auto"/>
        <w:spacing w:line="240" w:lineRule="auto"/>
        <w:ind w:firstLine="567"/>
        <w:rPr>
          <w:rFonts w:eastAsiaTheme="minorHAnsi"/>
          <w:color w:val="000000" w:themeColor="text1"/>
        </w:rPr>
      </w:pPr>
      <w:r>
        <w:rPr>
          <w:color w:val="000000" w:themeColor="text1"/>
        </w:rPr>
        <w:t>8.10</w:t>
      </w:r>
      <w:r w:rsidR="00620174" w:rsidRPr="00346E5E">
        <w:rPr>
          <w:rFonts w:eastAsiaTheme="minorHAnsi"/>
          <w:color w:val="000000" w:themeColor="text1"/>
        </w:rPr>
        <w:t>. Документальне оформлення внутрішнього аудиту складається з двох видів документів: робочих та офіційних.</w:t>
      </w:r>
    </w:p>
    <w:p w:rsidR="006C5AC8" w:rsidRPr="006C5AC8" w:rsidRDefault="005F5F25" w:rsidP="006C5AC8">
      <w:pPr>
        <w:pStyle w:val="20"/>
        <w:shd w:val="clear" w:color="auto" w:fill="auto"/>
        <w:spacing w:line="240" w:lineRule="auto"/>
        <w:ind w:firstLine="567"/>
        <w:rPr>
          <w:rFonts w:eastAsiaTheme="minorHAnsi"/>
          <w:color w:val="000000" w:themeColor="text1"/>
        </w:rPr>
      </w:pPr>
      <w:r>
        <w:rPr>
          <w:rFonts w:eastAsiaTheme="minorHAnsi"/>
          <w:color w:val="000000" w:themeColor="text1"/>
        </w:rPr>
        <w:t>8.11</w:t>
      </w:r>
      <w:r w:rsidR="006C5AC8" w:rsidRPr="006C5AC8">
        <w:rPr>
          <w:rFonts w:eastAsiaTheme="minorHAnsi"/>
          <w:color w:val="000000" w:themeColor="text1"/>
        </w:rPr>
        <w:t>. Обсяги документування, розмір і наповнення справ внутрішнього аудиту залежить від об’єкта, теми, цілей і питань аудиту.</w:t>
      </w:r>
    </w:p>
    <w:p w:rsidR="00346E5E" w:rsidRPr="00346E5E" w:rsidRDefault="005F5F25" w:rsidP="00346E5E">
      <w:pPr>
        <w:pStyle w:val="20"/>
        <w:shd w:val="clear" w:color="auto" w:fill="auto"/>
        <w:spacing w:line="240" w:lineRule="auto"/>
        <w:ind w:firstLine="567"/>
        <w:rPr>
          <w:rFonts w:eastAsiaTheme="minorHAnsi"/>
          <w:color w:val="000000" w:themeColor="text1"/>
        </w:rPr>
      </w:pPr>
      <w:r>
        <w:rPr>
          <w:rFonts w:eastAsiaTheme="minorHAnsi"/>
          <w:color w:val="000000" w:themeColor="text1"/>
        </w:rPr>
        <w:t>8.12.</w:t>
      </w:r>
      <w:r w:rsidR="00346E5E" w:rsidRPr="00346E5E">
        <w:rPr>
          <w:rFonts w:eastAsiaTheme="minorHAnsi"/>
          <w:color w:val="000000" w:themeColor="text1"/>
        </w:rPr>
        <w:t xml:space="preserve"> До робочих документів </w:t>
      </w:r>
      <w:r w:rsidR="00CB1D82">
        <w:rPr>
          <w:rFonts w:eastAsiaTheme="minorHAnsi"/>
          <w:color w:val="000000" w:themeColor="text1"/>
        </w:rPr>
        <w:t>від</w:t>
      </w:r>
      <w:r w:rsidR="00346E5E" w:rsidRPr="00346E5E">
        <w:rPr>
          <w:rFonts w:eastAsiaTheme="minorHAnsi"/>
          <w:color w:val="000000" w:themeColor="text1"/>
        </w:rPr>
        <w:t>носиться інформація, на основі якої формуються висновки, що узагальнюються в аудиторському звіті.</w:t>
      </w:r>
    </w:p>
    <w:p w:rsidR="00346E5E" w:rsidRPr="00346E5E" w:rsidRDefault="00346E5E" w:rsidP="00346E5E">
      <w:pPr>
        <w:spacing w:after="0" w:line="240" w:lineRule="auto"/>
        <w:ind w:firstLine="567"/>
        <w:jc w:val="both"/>
        <w:rPr>
          <w:rFonts w:ascii="Times New Roman" w:hAnsi="Times New Roman" w:cs="Times New Roman"/>
          <w:color w:val="000000" w:themeColor="text1"/>
          <w:sz w:val="28"/>
          <w:szCs w:val="28"/>
        </w:rPr>
      </w:pPr>
      <w:r w:rsidRPr="00346E5E">
        <w:rPr>
          <w:rFonts w:ascii="Times New Roman" w:hAnsi="Times New Roman" w:cs="Times New Roman"/>
          <w:color w:val="000000" w:themeColor="text1"/>
          <w:sz w:val="28"/>
          <w:szCs w:val="28"/>
        </w:rPr>
        <w:t>Одержана під час внутрішнього аудиту інформація/копії документів, результати аналізу зібраних даних та їх оцінка за визначеними критеріями, що є основою доказової бази для аудиторських знахідок, висновків та рекомендацій, є невід’ємною частиною робочих документів та зберіга</w:t>
      </w:r>
      <w:r w:rsidR="00CB1D82">
        <w:rPr>
          <w:rFonts w:ascii="Times New Roman" w:hAnsi="Times New Roman" w:cs="Times New Roman"/>
          <w:color w:val="000000" w:themeColor="text1"/>
          <w:sz w:val="28"/>
          <w:szCs w:val="28"/>
        </w:rPr>
        <w:t>є</w:t>
      </w:r>
      <w:r w:rsidRPr="00346E5E">
        <w:rPr>
          <w:rFonts w:ascii="Times New Roman" w:hAnsi="Times New Roman" w:cs="Times New Roman"/>
          <w:color w:val="000000" w:themeColor="text1"/>
          <w:sz w:val="28"/>
          <w:szCs w:val="28"/>
        </w:rPr>
        <w:t>ться в матеріалах справи внутрішнього аудиту.</w:t>
      </w:r>
    </w:p>
    <w:p w:rsidR="00346E5E" w:rsidRPr="00346E5E" w:rsidRDefault="005F5F25" w:rsidP="00346E5E">
      <w:pPr>
        <w:spacing w:after="0" w:line="240" w:lineRule="auto"/>
        <w:ind w:firstLine="567"/>
        <w:jc w:val="both"/>
        <w:rPr>
          <w:rFonts w:ascii="Times New Roman" w:hAnsi="Times New Roman"/>
          <w:color w:val="000000" w:themeColor="text1"/>
          <w:sz w:val="28"/>
          <w:szCs w:val="28"/>
        </w:rPr>
      </w:pPr>
      <w:r>
        <w:rPr>
          <w:rFonts w:ascii="Times New Roman" w:hAnsi="Times New Roman" w:cs="Times New Roman"/>
          <w:color w:val="000000" w:themeColor="text1"/>
          <w:sz w:val="28"/>
          <w:szCs w:val="28"/>
        </w:rPr>
        <w:t>8.13</w:t>
      </w:r>
      <w:r w:rsidR="00346E5E" w:rsidRPr="00346E5E">
        <w:rPr>
          <w:rFonts w:ascii="Times New Roman" w:hAnsi="Times New Roman" w:cs="Times New Roman"/>
          <w:color w:val="000000" w:themeColor="text1"/>
          <w:sz w:val="28"/>
          <w:szCs w:val="28"/>
        </w:rPr>
        <w:t xml:space="preserve">. </w:t>
      </w:r>
      <w:r w:rsidR="00346E5E" w:rsidRPr="00346E5E">
        <w:rPr>
          <w:rFonts w:ascii="Times New Roman" w:hAnsi="Times New Roman"/>
          <w:color w:val="000000" w:themeColor="text1"/>
          <w:sz w:val="28"/>
          <w:szCs w:val="28"/>
        </w:rPr>
        <w:t>Робочий документ містить інформацію та підтвердні документи чи їх копії щодо об’єкта внутрішнього аудиту і підконтрольного суб’єкта, зокрема:</w:t>
      </w:r>
    </w:p>
    <w:p w:rsidR="00346E5E" w:rsidRPr="00346E5E" w:rsidRDefault="00346E5E" w:rsidP="00346E5E">
      <w:pPr>
        <w:spacing w:after="0" w:line="240" w:lineRule="auto"/>
        <w:ind w:firstLine="567"/>
        <w:jc w:val="both"/>
        <w:rPr>
          <w:rFonts w:ascii="Times New Roman" w:hAnsi="Times New Roman"/>
          <w:color w:val="000000" w:themeColor="text1"/>
          <w:sz w:val="28"/>
          <w:szCs w:val="28"/>
        </w:rPr>
      </w:pPr>
      <w:r w:rsidRPr="00346E5E">
        <w:rPr>
          <w:rFonts w:ascii="Times New Roman" w:hAnsi="Times New Roman"/>
          <w:color w:val="000000" w:themeColor="text1"/>
          <w:sz w:val="28"/>
          <w:szCs w:val="28"/>
        </w:rPr>
        <w:t>необхідні витяги та/або копії документів;</w:t>
      </w:r>
    </w:p>
    <w:p w:rsidR="00346E5E" w:rsidRPr="00346E5E" w:rsidRDefault="00346E5E" w:rsidP="00346E5E">
      <w:pPr>
        <w:spacing w:after="0" w:line="240" w:lineRule="auto"/>
        <w:ind w:firstLine="567"/>
        <w:jc w:val="both"/>
        <w:rPr>
          <w:rFonts w:ascii="Times New Roman" w:hAnsi="Times New Roman"/>
          <w:color w:val="000000" w:themeColor="text1"/>
          <w:sz w:val="28"/>
          <w:szCs w:val="28"/>
        </w:rPr>
      </w:pPr>
      <w:r w:rsidRPr="00346E5E">
        <w:rPr>
          <w:rFonts w:ascii="Times New Roman" w:hAnsi="Times New Roman"/>
          <w:color w:val="000000" w:themeColor="text1"/>
          <w:sz w:val="28"/>
          <w:szCs w:val="28"/>
        </w:rPr>
        <w:t>внутрішні документи щодо оцінки системи внутрішнього контролю (положення, інструкції, що стосуються об’єкта внутрішнього аудиту та/або підконтрольного суб’єкта), які стосуються досліджуваних питань (напрямів та/або процесів діяльності підконтрольного суб’єкта);</w:t>
      </w:r>
    </w:p>
    <w:p w:rsidR="00346E5E" w:rsidRPr="00346E5E" w:rsidRDefault="00346E5E" w:rsidP="00346E5E">
      <w:pPr>
        <w:spacing w:after="0" w:line="240" w:lineRule="auto"/>
        <w:ind w:firstLine="567"/>
        <w:jc w:val="both"/>
        <w:rPr>
          <w:rFonts w:ascii="Times New Roman" w:hAnsi="Times New Roman"/>
          <w:color w:val="000000" w:themeColor="text1"/>
          <w:sz w:val="28"/>
          <w:szCs w:val="28"/>
        </w:rPr>
      </w:pPr>
      <w:r w:rsidRPr="00346E5E">
        <w:rPr>
          <w:rFonts w:ascii="Times New Roman" w:hAnsi="Times New Roman"/>
          <w:color w:val="000000" w:themeColor="text1"/>
          <w:sz w:val="28"/>
          <w:szCs w:val="28"/>
        </w:rPr>
        <w:t>аналіз важливих показників та тенденцій у діяльності, що є об’єктом внутрішнього аудиту, за досліджуваний період;</w:t>
      </w:r>
    </w:p>
    <w:p w:rsidR="00346E5E" w:rsidRPr="00346E5E" w:rsidRDefault="00346E5E" w:rsidP="00346E5E">
      <w:pPr>
        <w:spacing w:after="0" w:line="240" w:lineRule="auto"/>
        <w:ind w:firstLine="567"/>
        <w:jc w:val="both"/>
        <w:rPr>
          <w:rFonts w:ascii="Times New Roman" w:hAnsi="Times New Roman"/>
          <w:color w:val="000000" w:themeColor="text1"/>
          <w:sz w:val="28"/>
          <w:szCs w:val="28"/>
        </w:rPr>
      </w:pPr>
      <w:r w:rsidRPr="00346E5E">
        <w:rPr>
          <w:rFonts w:ascii="Times New Roman" w:hAnsi="Times New Roman"/>
          <w:color w:val="000000" w:themeColor="text1"/>
          <w:sz w:val="28"/>
          <w:szCs w:val="28"/>
        </w:rPr>
        <w:t>листи-опитування, запити про надання інформації та відповіді на них, отримані від відповідальних за діяльність та інших осіб тощо.</w:t>
      </w:r>
    </w:p>
    <w:p w:rsidR="00346E5E" w:rsidRPr="00346E5E" w:rsidRDefault="00346E5E" w:rsidP="00346E5E">
      <w:pPr>
        <w:spacing w:after="0" w:line="240" w:lineRule="auto"/>
        <w:ind w:firstLine="567"/>
        <w:jc w:val="both"/>
        <w:rPr>
          <w:rFonts w:ascii="Times New Roman" w:hAnsi="Times New Roman"/>
          <w:color w:val="000000" w:themeColor="text1"/>
          <w:sz w:val="28"/>
          <w:szCs w:val="28"/>
        </w:rPr>
      </w:pPr>
      <w:r w:rsidRPr="00346E5E">
        <w:rPr>
          <w:rFonts w:ascii="Times New Roman" w:hAnsi="Times New Roman"/>
          <w:color w:val="000000" w:themeColor="text1"/>
          <w:sz w:val="28"/>
          <w:szCs w:val="28"/>
        </w:rPr>
        <w:t>висновки щодо різних аспектів внутрішнього аудиту.</w:t>
      </w:r>
    </w:p>
    <w:p w:rsidR="00346E5E" w:rsidRDefault="00762D28" w:rsidP="00346E5E">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8.14</w:t>
      </w:r>
      <w:r w:rsidR="00346E5E" w:rsidRPr="00346E5E">
        <w:rPr>
          <w:rFonts w:ascii="Times New Roman" w:hAnsi="Times New Roman"/>
          <w:color w:val="000000" w:themeColor="text1"/>
          <w:sz w:val="28"/>
          <w:szCs w:val="28"/>
        </w:rPr>
        <w:t>. У процесі формування робочих документів для забезпечення додаткової впевненості щодо точності та об’єктивності інформації члени аудиторської групи можуть її уточнювати шляхом обговорення з відповідальними за діяльність особами /керівником підконтрольного суб’єкта та іншими особами.</w:t>
      </w:r>
    </w:p>
    <w:p w:rsidR="00346E5E" w:rsidRDefault="00762D28" w:rsidP="00346E5E">
      <w:pPr>
        <w:pStyle w:val="20"/>
        <w:shd w:val="clear" w:color="auto" w:fill="auto"/>
        <w:tabs>
          <w:tab w:val="left" w:pos="993"/>
        </w:tabs>
        <w:spacing w:line="240" w:lineRule="auto"/>
        <w:ind w:firstLine="567"/>
        <w:rPr>
          <w:rFonts w:eastAsiaTheme="minorHAnsi"/>
          <w:color w:val="000000" w:themeColor="text1"/>
        </w:rPr>
      </w:pPr>
      <w:r>
        <w:rPr>
          <w:color w:val="000000" w:themeColor="text1"/>
        </w:rPr>
        <w:t>8.15</w:t>
      </w:r>
      <w:r w:rsidR="00346E5E" w:rsidRPr="00346E5E">
        <w:rPr>
          <w:rFonts w:eastAsiaTheme="minorHAnsi"/>
          <w:color w:val="000000" w:themeColor="text1"/>
        </w:rPr>
        <w:t>. Робочий документ підписується членом (членами)</w:t>
      </w:r>
      <w:r w:rsidR="00346E5E" w:rsidRPr="00346E5E">
        <w:rPr>
          <w:color w:val="000000" w:themeColor="text1"/>
        </w:rPr>
        <w:t xml:space="preserve"> аудиторської </w:t>
      </w:r>
      <w:r w:rsidR="00346E5E" w:rsidRPr="00346E5E">
        <w:rPr>
          <w:color w:val="000000" w:themeColor="text1"/>
        </w:rPr>
        <w:lastRenderedPageBreak/>
        <w:t>групи</w:t>
      </w:r>
      <w:r w:rsidR="00346E5E" w:rsidRPr="00346E5E">
        <w:rPr>
          <w:rFonts w:eastAsiaTheme="minorHAnsi"/>
          <w:color w:val="000000" w:themeColor="text1"/>
        </w:rPr>
        <w:t xml:space="preserve">, який (які) його підготував (підготували) із зазначенням посади, власного імені та прізвища, і передається </w:t>
      </w:r>
      <w:r w:rsidR="00346E5E" w:rsidRPr="00346E5E">
        <w:rPr>
          <w:color w:val="000000" w:themeColor="text1"/>
        </w:rPr>
        <w:t>керівнику аудиторської групи</w:t>
      </w:r>
      <w:r w:rsidR="00346E5E" w:rsidRPr="00346E5E">
        <w:rPr>
          <w:rFonts w:eastAsiaTheme="minorHAnsi"/>
          <w:color w:val="000000" w:themeColor="text1"/>
        </w:rPr>
        <w:t xml:space="preserve"> для врахування під час складання проєкту аудиторського звіту.</w:t>
      </w:r>
    </w:p>
    <w:p w:rsidR="00A33AC4" w:rsidRDefault="0040537B" w:rsidP="00A33AC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8.16</w:t>
      </w:r>
      <w:r w:rsidR="00A33AC4">
        <w:rPr>
          <w:rFonts w:ascii="Times New Roman" w:hAnsi="Times New Roman"/>
          <w:color w:val="000000" w:themeColor="text1"/>
          <w:sz w:val="28"/>
          <w:szCs w:val="28"/>
        </w:rPr>
        <w:t xml:space="preserve">. У разі виявлення порушень законодавства члени аудиторської групи мають право вимагати від </w:t>
      </w:r>
      <w:r w:rsidR="00A33AC4" w:rsidRPr="00346E5E">
        <w:rPr>
          <w:rFonts w:ascii="Times New Roman" w:hAnsi="Times New Roman"/>
          <w:color w:val="000000" w:themeColor="text1"/>
          <w:sz w:val="28"/>
          <w:szCs w:val="28"/>
        </w:rPr>
        <w:t>керівник</w:t>
      </w:r>
      <w:r w:rsidR="00A33AC4">
        <w:rPr>
          <w:rFonts w:ascii="Times New Roman" w:hAnsi="Times New Roman"/>
          <w:color w:val="000000" w:themeColor="text1"/>
          <w:sz w:val="28"/>
          <w:szCs w:val="28"/>
        </w:rPr>
        <w:t>а</w:t>
      </w:r>
      <w:r w:rsidR="00A33AC4" w:rsidRPr="00346E5E">
        <w:rPr>
          <w:rFonts w:ascii="Times New Roman" w:hAnsi="Times New Roman"/>
          <w:color w:val="000000" w:themeColor="text1"/>
          <w:sz w:val="28"/>
          <w:szCs w:val="28"/>
        </w:rPr>
        <w:t xml:space="preserve"> підконтрольного суб’єкта</w:t>
      </w:r>
      <w:r w:rsidR="00A33AC4">
        <w:rPr>
          <w:rFonts w:ascii="Times New Roman" w:hAnsi="Times New Roman"/>
          <w:color w:val="000000" w:themeColor="text1"/>
          <w:sz w:val="28"/>
          <w:szCs w:val="28"/>
        </w:rPr>
        <w:t>/в</w:t>
      </w:r>
      <w:r w:rsidR="00A33AC4" w:rsidRPr="00346E5E">
        <w:rPr>
          <w:rFonts w:ascii="Times New Roman" w:hAnsi="Times New Roman"/>
          <w:color w:val="000000" w:themeColor="text1"/>
          <w:sz w:val="28"/>
          <w:szCs w:val="28"/>
        </w:rPr>
        <w:t>ідповідальни</w:t>
      </w:r>
      <w:r w:rsidR="00A33AC4">
        <w:rPr>
          <w:rFonts w:ascii="Times New Roman" w:hAnsi="Times New Roman"/>
          <w:color w:val="000000" w:themeColor="text1"/>
          <w:sz w:val="28"/>
          <w:szCs w:val="28"/>
        </w:rPr>
        <w:t>х</w:t>
      </w:r>
      <w:r w:rsidR="00A33AC4" w:rsidRPr="00346E5E">
        <w:rPr>
          <w:rFonts w:ascii="Times New Roman" w:hAnsi="Times New Roman"/>
          <w:color w:val="000000" w:themeColor="text1"/>
          <w:sz w:val="28"/>
          <w:szCs w:val="28"/>
        </w:rPr>
        <w:t xml:space="preserve"> за діяльність ос</w:t>
      </w:r>
      <w:r w:rsidR="00A33AC4">
        <w:rPr>
          <w:rFonts w:ascii="Times New Roman" w:hAnsi="Times New Roman"/>
          <w:color w:val="000000" w:themeColor="text1"/>
          <w:sz w:val="28"/>
          <w:szCs w:val="28"/>
        </w:rPr>
        <w:t>іб</w:t>
      </w:r>
      <w:r w:rsidR="00A33AC4" w:rsidRPr="00346E5E">
        <w:rPr>
          <w:rFonts w:ascii="Times New Roman" w:hAnsi="Times New Roman"/>
          <w:color w:val="000000" w:themeColor="text1"/>
          <w:sz w:val="28"/>
          <w:szCs w:val="28"/>
        </w:rPr>
        <w:t xml:space="preserve"> та інши</w:t>
      </w:r>
      <w:r w:rsidR="00A33AC4">
        <w:rPr>
          <w:rFonts w:ascii="Times New Roman" w:hAnsi="Times New Roman"/>
          <w:color w:val="000000" w:themeColor="text1"/>
          <w:sz w:val="28"/>
          <w:szCs w:val="28"/>
        </w:rPr>
        <w:t>х</w:t>
      </w:r>
      <w:r w:rsidR="00A33AC4" w:rsidRPr="00346E5E">
        <w:rPr>
          <w:rFonts w:ascii="Times New Roman" w:hAnsi="Times New Roman"/>
          <w:color w:val="000000" w:themeColor="text1"/>
          <w:sz w:val="28"/>
          <w:szCs w:val="28"/>
        </w:rPr>
        <w:t xml:space="preserve"> ос</w:t>
      </w:r>
      <w:r w:rsidR="00A33AC4">
        <w:rPr>
          <w:rFonts w:ascii="Times New Roman" w:hAnsi="Times New Roman"/>
          <w:color w:val="000000" w:themeColor="text1"/>
          <w:sz w:val="28"/>
          <w:szCs w:val="28"/>
        </w:rPr>
        <w:t>іб письмові пояснення.</w:t>
      </w:r>
    </w:p>
    <w:p w:rsidR="00483085" w:rsidRDefault="00483085" w:rsidP="00483085">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Пояснення оформлюються </w:t>
      </w:r>
      <w:r w:rsidRPr="00541B59">
        <w:rPr>
          <w:rFonts w:ascii="Times New Roman" w:hAnsi="Times New Roman"/>
          <w:sz w:val="28"/>
          <w:szCs w:val="28"/>
        </w:rPr>
        <w:t xml:space="preserve">на ім’я </w:t>
      </w:r>
      <w:r w:rsidR="00A73348" w:rsidRPr="00541B59">
        <w:rPr>
          <w:rFonts w:ascii="Times New Roman" w:hAnsi="Times New Roman"/>
          <w:sz w:val="28"/>
          <w:szCs w:val="28"/>
        </w:rPr>
        <w:t>селищного г</w:t>
      </w:r>
      <w:r w:rsidRPr="00541B59">
        <w:rPr>
          <w:rFonts w:ascii="Times New Roman" w:hAnsi="Times New Roman"/>
          <w:sz w:val="28"/>
          <w:szCs w:val="28"/>
        </w:rPr>
        <w:t xml:space="preserve">олови </w:t>
      </w:r>
      <w:r>
        <w:rPr>
          <w:rFonts w:ascii="Times New Roman" w:hAnsi="Times New Roman"/>
          <w:color w:val="000000" w:themeColor="text1"/>
          <w:sz w:val="28"/>
          <w:szCs w:val="28"/>
        </w:rPr>
        <w:t xml:space="preserve">з обов’язковим зазначенням дати. </w:t>
      </w:r>
    </w:p>
    <w:p w:rsidR="00483085" w:rsidRPr="00346E5E" w:rsidRDefault="00483085" w:rsidP="00483085">
      <w:pPr>
        <w:spacing w:after="0" w:line="240" w:lineRule="auto"/>
        <w:ind w:firstLine="567"/>
        <w:jc w:val="both"/>
        <w:rPr>
          <w:rFonts w:eastAsiaTheme="minorHAnsi"/>
          <w:color w:val="000000" w:themeColor="text1"/>
        </w:rPr>
      </w:pPr>
      <w:r>
        <w:rPr>
          <w:rFonts w:ascii="Times New Roman" w:hAnsi="Times New Roman"/>
          <w:color w:val="000000" w:themeColor="text1"/>
          <w:sz w:val="28"/>
          <w:szCs w:val="28"/>
        </w:rPr>
        <w:t>Працівникам підконтрольного суб’єкта, від яких вимагається пояснення, вручається під особистий підпис про отримання відповідний перелік питань.</w:t>
      </w:r>
    </w:p>
    <w:p w:rsidR="00A33AC4" w:rsidRDefault="00A33AC4" w:rsidP="00A33AC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Якщо працівники підконтрольного суб’єкта відмовляються від надання письмових пояснень, ці факти фіксуються в аудиторському звіті</w:t>
      </w:r>
      <w:r w:rsidR="002A7C10">
        <w:rPr>
          <w:rFonts w:ascii="Times New Roman" w:hAnsi="Times New Roman"/>
          <w:color w:val="000000" w:themeColor="text1"/>
          <w:sz w:val="28"/>
          <w:szCs w:val="28"/>
        </w:rPr>
        <w:t>.</w:t>
      </w:r>
    </w:p>
    <w:p w:rsidR="003102C8" w:rsidRPr="003102C8" w:rsidRDefault="0040537B" w:rsidP="003102C8">
      <w:pPr>
        <w:spacing w:after="0" w:line="240" w:lineRule="auto"/>
        <w:ind w:firstLine="567"/>
        <w:jc w:val="both"/>
        <w:rPr>
          <w:rFonts w:ascii="Times New Roman" w:hAnsi="Times New Roman"/>
          <w:color w:val="000000" w:themeColor="text1"/>
          <w:sz w:val="28"/>
          <w:szCs w:val="28"/>
        </w:rPr>
      </w:pPr>
      <w:r>
        <w:rPr>
          <w:rFonts w:ascii="Times New Roman" w:hAnsi="Times New Roman" w:cs="Times New Roman"/>
          <w:color w:val="000000" w:themeColor="text1"/>
          <w:sz w:val="28"/>
          <w:szCs w:val="28"/>
        </w:rPr>
        <w:t>8</w:t>
      </w:r>
      <w:r w:rsidR="003102C8" w:rsidRPr="003102C8">
        <w:rPr>
          <w:rFonts w:ascii="Times New Roman" w:hAnsi="Times New Roman" w:cs="Times New Roman"/>
          <w:color w:val="000000" w:themeColor="text1"/>
          <w:sz w:val="28"/>
          <w:szCs w:val="28"/>
        </w:rPr>
        <w:t xml:space="preserve">.17. </w:t>
      </w:r>
      <w:r w:rsidR="003102C8" w:rsidRPr="003102C8">
        <w:rPr>
          <w:rFonts w:ascii="Times New Roman" w:hAnsi="Times New Roman"/>
          <w:color w:val="000000" w:themeColor="text1"/>
          <w:sz w:val="28"/>
          <w:szCs w:val="28"/>
        </w:rPr>
        <w:t>Керівник аудиторської групи переглядає та аналізує робочі документи, підготовлені членами аудиторської групи та залученими фахівцями, експертами.</w:t>
      </w:r>
    </w:p>
    <w:p w:rsidR="003102C8" w:rsidRPr="003102C8" w:rsidRDefault="003102C8" w:rsidP="003102C8">
      <w:pPr>
        <w:spacing w:after="0" w:line="240" w:lineRule="auto"/>
        <w:ind w:firstLine="567"/>
        <w:jc w:val="both"/>
        <w:rPr>
          <w:rFonts w:ascii="Times New Roman" w:hAnsi="Times New Roman"/>
          <w:color w:val="000000" w:themeColor="text1"/>
          <w:sz w:val="28"/>
          <w:szCs w:val="28"/>
        </w:rPr>
      </w:pPr>
      <w:r w:rsidRPr="003102C8">
        <w:rPr>
          <w:rFonts w:ascii="Times New Roman" w:hAnsi="Times New Roman"/>
          <w:color w:val="000000" w:themeColor="text1"/>
          <w:sz w:val="28"/>
          <w:szCs w:val="28"/>
        </w:rPr>
        <w:t>Огляд робочих документів керівником аудиторської групи має забезпечити:</w:t>
      </w:r>
    </w:p>
    <w:p w:rsidR="003102C8" w:rsidRPr="003102C8" w:rsidRDefault="003102C8" w:rsidP="003102C8">
      <w:pPr>
        <w:spacing w:after="0" w:line="240" w:lineRule="auto"/>
        <w:ind w:firstLine="567"/>
        <w:jc w:val="both"/>
        <w:rPr>
          <w:rFonts w:ascii="Times New Roman" w:hAnsi="Times New Roman"/>
          <w:color w:val="000000" w:themeColor="text1"/>
          <w:sz w:val="28"/>
          <w:szCs w:val="28"/>
        </w:rPr>
      </w:pPr>
      <w:r w:rsidRPr="003102C8">
        <w:rPr>
          <w:rFonts w:ascii="Times New Roman" w:hAnsi="Times New Roman"/>
          <w:color w:val="000000" w:themeColor="text1"/>
          <w:sz w:val="28"/>
          <w:szCs w:val="28"/>
        </w:rPr>
        <w:t>належне документування усіх знахідок із посиланням на конкретні робочі документи, зазначенням джерел отримання даних;</w:t>
      </w:r>
    </w:p>
    <w:p w:rsidR="003102C8" w:rsidRPr="003102C8" w:rsidRDefault="003102C8" w:rsidP="003102C8">
      <w:pPr>
        <w:spacing w:after="0" w:line="240" w:lineRule="auto"/>
        <w:ind w:firstLine="567"/>
        <w:jc w:val="both"/>
        <w:rPr>
          <w:rFonts w:ascii="Times New Roman" w:hAnsi="Times New Roman"/>
          <w:color w:val="000000" w:themeColor="text1"/>
          <w:sz w:val="28"/>
          <w:szCs w:val="28"/>
        </w:rPr>
      </w:pPr>
      <w:r w:rsidRPr="003102C8">
        <w:rPr>
          <w:rFonts w:ascii="Times New Roman" w:hAnsi="Times New Roman"/>
          <w:color w:val="000000" w:themeColor="text1"/>
          <w:sz w:val="28"/>
          <w:szCs w:val="28"/>
        </w:rPr>
        <w:t>чітке дотримання взаємозв’язку між робочими документами та аудиторським звітом, знахідками, висновками і рекомендаціями;</w:t>
      </w:r>
    </w:p>
    <w:p w:rsidR="003102C8" w:rsidRDefault="003102C8" w:rsidP="003102C8">
      <w:pPr>
        <w:pStyle w:val="20"/>
        <w:shd w:val="clear" w:color="auto" w:fill="auto"/>
        <w:spacing w:line="240" w:lineRule="auto"/>
        <w:ind w:firstLine="567"/>
        <w:rPr>
          <w:color w:val="000000" w:themeColor="text1"/>
        </w:rPr>
      </w:pPr>
      <w:r w:rsidRPr="003102C8">
        <w:rPr>
          <w:color w:val="000000" w:themeColor="text1"/>
        </w:rPr>
        <w:t>дотримання послідовності та повноти реалізації програми внутрішнього аудиту.</w:t>
      </w:r>
    </w:p>
    <w:p w:rsidR="003102C8" w:rsidRPr="00F458BF" w:rsidRDefault="00D90F26" w:rsidP="003102C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3102C8" w:rsidRPr="00F458BF">
        <w:rPr>
          <w:rFonts w:ascii="Times New Roman" w:hAnsi="Times New Roman" w:cs="Times New Roman"/>
          <w:color w:val="000000" w:themeColor="text1"/>
          <w:sz w:val="28"/>
          <w:szCs w:val="28"/>
        </w:rPr>
        <w:t>.18. Офіційним документом є аудиторський звіт – документ, складений за результатами внутрішнього аудиту, який містить відомості про виконання аудиторського завдання, висновки та аудиторські рекомендації.</w:t>
      </w:r>
    </w:p>
    <w:p w:rsidR="003102C8" w:rsidRPr="00F458BF" w:rsidRDefault="003102C8" w:rsidP="003102C8">
      <w:pPr>
        <w:spacing w:after="0" w:line="240" w:lineRule="auto"/>
        <w:ind w:firstLine="567"/>
        <w:jc w:val="both"/>
        <w:rPr>
          <w:rFonts w:ascii="Times New Roman" w:hAnsi="Times New Roman"/>
          <w:color w:val="000000" w:themeColor="text1"/>
          <w:sz w:val="28"/>
          <w:szCs w:val="28"/>
        </w:rPr>
      </w:pPr>
      <w:r w:rsidRPr="00F458BF">
        <w:rPr>
          <w:rFonts w:ascii="Times New Roman" w:hAnsi="Times New Roman"/>
          <w:color w:val="000000" w:themeColor="text1"/>
          <w:sz w:val="28"/>
          <w:szCs w:val="28"/>
        </w:rPr>
        <w:t xml:space="preserve">Відповідальним за складання аудиторського звіту є керівник аудиторської групи. </w:t>
      </w:r>
    </w:p>
    <w:p w:rsidR="003102C8" w:rsidRPr="008F225B" w:rsidRDefault="00D90F26" w:rsidP="003102C8">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8</w:t>
      </w:r>
      <w:r w:rsidR="008F225B" w:rsidRPr="008F225B">
        <w:rPr>
          <w:rFonts w:ascii="Times New Roman" w:hAnsi="Times New Roman"/>
          <w:color w:val="000000" w:themeColor="text1"/>
          <w:sz w:val="28"/>
          <w:szCs w:val="28"/>
        </w:rPr>
        <w:t>.19</w:t>
      </w:r>
      <w:r w:rsidR="003102C8" w:rsidRPr="008F225B">
        <w:rPr>
          <w:rFonts w:ascii="Times New Roman" w:hAnsi="Times New Roman"/>
          <w:color w:val="000000" w:themeColor="text1"/>
          <w:sz w:val="28"/>
          <w:szCs w:val="28"/>
        </w:rPr>
        <w:t xml:space="preserve">. Аудиторський звіт має бути точним (без помилок та викривлень), об’єктивним (усі висновки підтверджуються аудиторськими доказами), чітким (зрозумілим та логічним), стислим (містити інформацію по суті), вичерпним (містити висновки до всіх питань аудиторського завдання) та своєчасним (підготовленим у визначені терміни). </w:t>
      </w:r>
    </w:p>
    <w:p w:rsidR="003102C8" w:rsidRPr="009412C5" w:rsidRDefault="00D90F26" w:rsidP="003102C8">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8</w:t>
      </w:r>
      <w:r w:rsidR="009412C5" w:rsidRPr="009412C5">
        <w:rPr>
          <w:rFonts w:ascii="Times New Roman" w:hAnsi="Times New Roman"/>
          <w:color w:val="000000" w:themeColor="text1"/>
          <w:sz w:val="28"/>
          <w:szCs w:val="28"/>
        </w:rPr>
        <w:t>.20</w:t>
      </w:r>
      <w:r w:rsidR="003102C8" w:rsidRPr="009412C5">
        <w:rPr>
          <w:rFonts w:ascii="Times New Roman" w:hAnsi="Times New Roman"/>
          <w:color w:val="000000" w:themeColor="text1"/>
          <w:sz w:val="28"/>
          <w:szCs w:val="28"/>
        </w:rPr>
        <w:t>. Аудиторський звіт складається зі вступної, основної та підсумкової частин.</w:t>
      </w:r>
    </w:p>
    <w:p w:rsidR="003102C8" w:rsidRPr="009412C5" w:rsidRDefault="003102C8" w:rsidP="003102C8">
      <w:pPr>
        <w:spacing w:after="0" w:line="240" w:lineRule="auto"/>
        <w:ind w:firstLine="567"/>
        <w:jc w:val="both"/>
        <w:rPr>
          <w:rFonts w:ascii="Times New Roman" w:hAnsi="Times New Roman"/>
          <w:color w:val="000000" w:themeColor="text1"/>
          <w:sz w:val="28"/>
          <w:szCs w:val="28"/>
        </w:rPr>
      </w:pPr>
      <w:r w:rsidRPr="009412C5">
        <w:rPr>
          <w:rFonts w:ascii="Times New Roman" w:hAnsi="Times New Roman"/>
          <w:color w:val="000000" w:themeColor="text1"/>
          <w:sz w:val="28"/>
          <w:szCs w:val="28"/>
        </w:rPr>
        <w:t>У вступній частині зазначаються такі дані:</w:t>
      </w:r>
    </w:p>
    <w:p w:rsidR="003102C8" w:rsidRPr="009412C5" w:rsidRDefault="003102C8" w:rsidP="003102C8">
      <w:pPr>
        <w:spacing w:after="0" w:line="240" w:lineRule="auto"/>
        <w:ind w:firstLine="567"/>
        <w:jc w:val="both"/>
        <w:rPr>
          <w:rFonts w:ascii="Times New Roman" w:hAnsi="Times New Roman"/>
          <w:color w:val="000000" w:themeColor="text1"/>
          <w:sz w:val="28"/>
          <w:szCs w:val="28"/>
        </w:rPr>
      </w:pPr>
      <w:r w:rsidRPr="009412C5">
        <w:rPr>
          <w:rFonts w:ascii="Times New Roman" w:hAnsi="Times New Roman"/>
          <w:color w:val="000000" w:themeColor="text1"/>
          <w:sz w:val="28"/>
          <w:szCs w:val="28"/>
        </w:rPr>
        <w:t>плановий чи позаплановий внутрішній аудит;</w:t>
      </w:r>
    </w:p>
    <w:p w:rsidR="003102C8" w:rsidRPr="009412C5" w:rsidRDefault="003102C8" w:rsidP="003102C8">
      <w:pPr>
        <w:spacing w:after="0" w:line="240" w:lineRule="auto"/>
        <w:ind w:firstLine="567"/>
        <w:jc w:val="both"/>
        <w:rPr>
          <w:rFonts w:ascii="Times New Roman" w:hAnsi="Times New Roman"/>
          <w:color w:val="000000" w:themeColor="text1"/>
          <w:sz w:val="28"/>
          <w:szCs w:val="28"/>
        </w:rPr>
      </w:pPr>
      <w:r w:rsidRPr="009412C5">
        <w:rPr>
          <w:rFonts w:ascii="Times New Roman" w:hAnsi="Times New Roman"/>
          <w:color w:val="000000" w:themeColor="text1"/>
          <w:sz w:val="28"/>
          <w:szCs w:val="28"/>
        </w:rPr>
        <w:t xml:space="preserve">реквізити </w:t>
      </w:r>
      <w:r w:rsidR="00146981">
        <w:rPr>
          <w:rFonts w:ascii="Times New Roman" w:hAnsi="Times New Roman"/>
          <w:color w:val="000000" w:themeColor="text1"/>
          <w:sz w:val="28"/>
          <w:szCs w:val="28"/>
        </w:rPr>
        <w:t xml:space="preserve">розпорядження </w:t>
      </w:r>
      <w:r w:rsidR="0062166E">
        <w:rPr>
          <w:rFonts w:ascii="Times New Roman" w:hAnsi="Times New Roman"/>
          <w:color w:val="000000" w:themeColor="text1"/>
          <w:sz w:val="28"/>
          <w:szCs w:val="28"/>
        </w:rPr>
        <w:t>селищного г</w:t>
      </w:r>
      <w:r w:rsidR="009412C5" w:rsidRPr="009412C5">
        <w:rPr>
          <w:rFonts w:ascii="Times New Roman" w:hAnsi="Times New Roman"/>
          <w:color w:val="000000" w:themeColor="text1"/>
          <w:sz w:val="28"/>
          <w:szCs w:val="28"/>
        </w:rPr>
        <w:t>олови</w:t>
      </w:r>
      <w:r w:rsidRPr="009412C5">
        <w:rPr>
          <w:rFonts w:ascii="Times New Roman" w:hAnsi="Times New Roman"/>
          <w:color w:val="000000" w:themeColor="text1"/>
          <w:sz w:val="28"/>
          <w:szCs w:val="28"/>
        </w:rPr>
        <w:t xml:space="preserve"> про здійснення внутрішнього аудиту;</w:t>
      </w:r>
    </w:p>
    <w:p w:rsidR="003102C8" w:rsidRPr="009412C5" w:rsidRDefault="003102C8" w:rsidP="003102C8">
      <w:pPr>
        <w:spacing w:after="0" w:line="240" w:lineRule="auto"/>
        <w:ind w:firstLine="567"/>
        <w:jc w:val="both"/>
        <w:rPr>
          <w:rFonts w:ascii="Times New Roman" w:hAnsi="Times New Roman"/>
          <w:color w:val="000000" w:themeColor="text1"/>
          <w:sz w:val="28"/>
          <w:szCs w:val="28"/>
        </w:rPr>
      </w:pPr>
      <w:r w:rsidRPr="009412C5">
        <w:rPr>
          <w:rFonts w:ascii="Times New Roman" w:hAnsi="Times New Roman"/>
          <w:color w:val="000000" w:themeColor="text1"/>
          <w:sz w:val="28"/>
          <w:szCs w:val="28"/>
        </w:rPr>
        <w:t>посади, власні імена та прізвища керівника</w:t>
      </w:r>
      <w:r w:rsidR="009412C5" w:rsidRPr="009412C5">
        <w:rPr>
          <w:rFonts w:ascii="Times New Roman" w:hAnsi="Times New Roman"/>
          <w:color w:val="000000" w:themeColor="text1"/>
          <w:sz w:val="28"/>
          <w:szCs w:val="28"/>
        </w:rPr>
        <w:t xml:space="preserve"> </w:t>
      </w:r>
      <w:r w:rsidRPr="009412C5">
        <w:rPr>
          <w:rFonts w:ascii="Times New Roman" w:hAnsi="Times New Roman"/>
          <w:color w:val="000000" w:themeColor="text1"/>
          <w:sz w:val="28"/>
          <w:szCs w:val="28"/>
        </w:rPr>
        <w:t>і членів аудиторської групи, залучених фахівців, експертів;</w:t>
      </w:r>
    </w:p>
    <w:p w:rsidR="003102C8" w:rsidRPr="009412C5" w:rsidRDefault="003102C8" w:rsidP="003102C8">
      <w:pPr>
        <w:spacing w:after="0" w:line="240" w:lineRule="auto"/>
        <w:ind w:firstLine="567"/>
        <w:jc w:val="both"/>
        <w:rPr>
          <w:rFonts w:ascii="Times New Roman" w:hAnsi="Times New Roman"/>
          <w:color w:val="000000" w:themeColor="text1"/>
          <w:sz w:val="28"/>
          <w:szCs w:val="28"/>
        </w:rPr>
      </w:pPr>
      <w:r w:rsidRPr="009412C5">
        <w:rPr>
          <w:rFonts w:ascii="Times New Roman" w:hAnsi="Times New Roman"/>
          <w:color w:val="000000" w:themeColor="text1"/>
          <w:sz w:val="28"/>
          <w:szCs w:val="28"/>
        </w:rPr>
        <w:t>дати початку і закінчення виконання аудиторського завдання та здійснення його планування;</w:t>
      </w:r>
    </w:p>
    <w:p w:rsidR="003102C8" w:rsidRPr="009412C5" w:rsidRDefault="003102C8" w:rsidP="003102C8">
      <w:pPr>
        <w:spacing w:after="0" w:line="240" w:lineRule="auto"/>
        <w:ind w:firstLine="567"/>
        <w:jc w:val="both"/>
        <w:rPr>
          <w:rFonts w:ascii="Times New Roman" w:hAnsi="Times New Roman"/>
          <w:color w:val="000000" w:themeColor="text1"/>
          <w:sz w:val="28"/>
          <w:szCs w:val="28"/>
        </w:rPr>
      </w:pPr>
      <w:r w:rsidRPr="009412C5">
        <w:rPr>
          <w:rFonts w:ascii="Times New Roman" w:hAnsi="Times New Roman"/>
          <w:color w:val="000000" w:themeColor="text1"/>
          <w:sz w:val="28"/>
          <w:szCs w:val="28"/>
        </w:rPr>
        <w:t>інформація, що стосується об’єкта внутрішнього аудиту;</w:t>
      </w:r>
    </w:p>
    <w:p w:rsidR="003102C8" w:rsidRPr="009412C5" w:rsidRDefault="003102C8" w:rsidP="003102C8">
      <w:pPr>
        <w:spacing w:after="0" w:line="240" w:lineRule="auto"/>
        <w:ind w:firstLine="567"/>
        <w:jc w:val="both"/>
        <w:rPr>
          <w:rFonts w:ascii="Times New Roman" w:hAnsi="Times New Roman"/>
          <w:color w:val="000000" w:themeColor="text1"/>
          <w:sz w:val="28"/>
          <w:szCs w:val="28"/>
        </w:rPr>
      </w:pPr>
      <w:r w:rsidRPr="009412C5">
        <w:rPr>
          <w:rFonts w:ascii="Times New Roman" w:hAnsi="Times New Roman"/>
          <w:color w:val="000000" w:themeColor="text1"/>
          <w:sz w:val="28"/>
          <w:szCs w:val="28"/>
        </w:rPr>
        <w:t>резюме;</w:t>
      </w:r>
    </w:p>
    <w:p w:rsidR="003102C8" w:rsidRPr="009412C5" w:rsidRDefault="003102C8" w:rsidP="003102C8">
      <w:pPr>
        <w:spacing w:after="0" w:line="240" w:lineRule="auto"/>
        <w:ind w:firstLine="567"/>
        <w:jc w:val="both"/>
        <w:rPr>
          <w:rFonts w:ascii="Times New Roman" w:hAnsi="Times New Roman"/>
          <w:color w:val="000000" w:themeColor="text1"/>
          <w:sz w:val="28"/>
          <w:szCs w:val="28"/>
        </w:rPr>
      </w:pPr>
      <w:r w:rsidRPr="009412C5">
        <w:rPr>
          <w:rFonts w:ascii="Times New Roman" w:hAnsi="Times New Roman"/>
          <w:color w:val="000000" w:themeColor="text1"/>
          <w:sz w:val="28"/>
          <w:szCs w:val="28"/>
        </w:rPr>
        <w:t>інша важлива інформація, що стосується здійснення внутрішнього аудиту.</w:t>
      </w:r>
    </w:p>
    <w:p w:rsidR="003102C8" w:rsidRPr="00583701" w:rsidRDefault="003102C8" w:rsidP="003102C8">
      <w:pPr>
        <w:spacing w:after="0" w:line="240" w:lineRule="auto"/>
        <w:ind w:firstLine="567"/>
        <w:jc w:val="both"/>
        <w:rPr>
          <w:rFonts w:ascii="Times New Roman" w:hAnsi="Times New Roman"/>
          <w:color w:val="000000" w:themeColor="text1"/>
          <w:sz w:val="28"/>
          <w:szCs w:val="28"/>
        </w:rPr>
      </w:pPr>
      <w:r w:rsidRPr="00583701">
        <w:rPr>
          <w:rFonts w:ascii="Times New Roman" w:hAnsi="Times New Roman"/>
          <w:color w:val="000000" w:themeColor="text1"/>
          <w:sz w:val="28"/>
          <w:szCs w:val="28"/>
        </w:rPr>
        <w:lastRenderedPageBreak/>
        <w:t xml:space="preserve">У резюме стисло зазначається найважливіша інформація про фактичний стан справ, позитивні тенденції, виявлені проблеми, які призводять до порушень, </w:t>
      </w:r>
      <w:r w:rsidR="00583701" w:rsidRPr="00583701">
        <w:rPr>
          <w:rFonts w:ascii="Times New Roman" w:hAnsi="Times New Roman"/>
          <w:color w:val="000000" w:themeColor="text1"/>
          <w:sz w:val="28"/>
          <w:szCs w:val="28"/>
        </w:rPr>
        <w:t xml:space="preserve">висновки </w:t>
      </w:r>
      <w:r w:rsidRPr="00583701">
        <w:rPr>
          <w:rFonts w:ascii="Times New Roman" w:hAnsi="Times New Roman"/>
          <w:color w:val="000000" w:themeColor="text1"/>
          <w:sz w:val="28"/>
          <w:szCs w:val="28"/>
        </w:rPr>
        <w:t>та рекомендації. Воно повинно відображати зміст аудиторського звіту в цілому і розкривати його суть.</w:t>
      </w:r>
    </w:p>
    <w:p w:rsidR="003102C8" w:rsidRPr="00643512" w:rsidRDefault="003102C8" w:rsidP="003102C8">
      <w:pPr>
        <w:spacing w:after="0" w:line="240" w:lineRule="auto"/>
        <w:ind w:firstLine="567"/>
        <w:jc w:val="both"/>
        <w:rPr>
          <w:rFonts w:ascii="Times New Roman" w:hAnsi="Times New Roman"/>
          <w:color w:val="000000" w:themeColor="text1"/>
          <w:sz w:val="28"/>
          <w:szCs w:val="28"/>
        </w:rPr>
      </w:pPr>
      <w:r w:rsidRPr="00643512">
        <w:rPr>
          <w:rFonts w:ascii="Times New Roman" w:hAnsi="Times New Roman"/>
          <w:color w:val="000000" w:themeColor="text1"/>
          <w:sz w:val="28"/>
          <w:szCs w:val="28"/>
        </w:rPr>
        <w:t>В основній частині аудиторського звіту зазначаються цілі, обсяг і результати виконання аудиторських завдань</w:t>
      </w:r>
      <w:r w:rsidR="00686A2F">
        <w:rPr>
          <w:rFonts w:ascii="Times New Roman" w:hAnsi="Times New Roman"/>
          <w:color w:val="000000" w:themeColor="text1"/>
          <w:sz w:val="28"/>
          <w:szCs w:val="28"/>
        </w:rPr>
        <w:t>,</w:t>
      </w:r>
      <w:r w:rsidRPr="00643512">
        <w:rPr>
          <w:rFonts w:ascii="Times New Roman" w:hAnsi="Times New Roman"/>
          <w:color w:val="000000" w:themeColor="text1"/>
          <w:sz w:val="28"/>
          <w:szCs w:val="28"/>
        </w:rPr>
        <w:t xml:space="preserve"> викладаються аудиторські знахідки, підтверджені доказовою базою, за кожним питанням аудиту із зазначенням використаних методів, методичних прийомів та процедур. Цей розділ повинен бути чітко структурованим.</w:t>
      </w:r>
    </w:p>
    <w:p w:rsidR="003102C8" w:rsidRDefault="003102C8" w:rsidP="003102C8">
      <w:pPr>
        <w:spacing w:after="0" w:line="240" w:lineRule="auto"/>
        <w:ind w:firstLine="567"/>
        <w:jc w:val="both"/>
        <w:rPr>
          <w:rFonts w:ascii="Times New Roman" w:hAnsi="Times New Roman"/>
          <w:color w:val="000000" w:themeColor="text1"/>
          <w:sz w:val="28"/>
          <w:szCs w:val="28"/>
        </w:rPr>
      </w:pPr>
      <w:r w:rsidRPr="009043E4">
        <w:rPr>
          <w:rFonts w:ascii="Times New Roman" w:hAnsi="Times New Roman"/>
          <w:color w:val="000000" w:themeColor="text1"/>
          <w:sz w:val="28"/>
          <w:szCs w:val="28"/>
        </w:rPr>
        <w:t xml:space="preserve">Підсумкова частина аудиторського звіту включає аудиторські висновки та рекомендації. </w:t>
      </w:r>
    </w:p>
    <w:p w:rsidR="004A635B" w:rsidRPr="004A635B" w:rsidRDefault="00523109" w:rsidP="004A635B">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8</w:t>
      </w:r>
      <w:r w:rsidR="00AC4CDF">
        <w:rPr>
          <w:rFonts w:ascii="Times New Roman" w:hAnsi="Times New Roman"/>
          <w:color w:val="000000" w:themeColor="text1"/>
          <w:sz w:val="28"/>
          <w:szCs w:val="28"/>
        </w:rPr>
        <w:t xml:space="preserve">.21. </w:t>
      </w:r>
      <w:r w:rsidR="004A635B" w:rsidRPr="004A635B">
        <w:rPr>
          <w:rFonts w:ascii="Times New Roman" w:hAnsi="Times New Roman"/>
          <w:color w:val="000000" w:themeColor="text1"/>
          <w:sz w:val="28"/>
          <w:szCs w:val="28"/>
        </w:rPr>
        <w:t xml:space="preserve">Аудиторські висновки формуються за результатами аудиторського дослідження та містять обґрунтовані підсумки аналізу зібраних даних відповідно до питань внутрішнього аудиту. </w:t>
      </w:r>
    </w:p>
    <w:p w:rsidR="004A635B" w:rsidRPr="004A635B" w:rsidRDefault="004A635B" w:rsidP="004A635B">
      <w:pPr>
        <w:spacing w:after="0" w:line="240" w:lineRule="auto"/>
        <w:ind w:firstLine="567"/>
        <w:jc w:val="both"/>
        <w:rPr>
          <w:rFonts w:ascii="Times New Roman" w:hAnsi="Times New Roman"/>
          <w:color w:val="000000" w:themeColor="text1"/>
          <w:sz w:val="28"/>
          <w:szCs w:val="28"/>
        </w:rPr>
      </w:pPr>
      <w:r w:rsidRPr="004A635B">
        <w:rPr>
          <w:rFonts w:ascii="Times New Roman" w:hAnsi="Times New Roman"/>
          <w:color w:val="000000" w:themeColor="text1"/>
          <w:sz w:val="28"/>
          <w:szCs w:val="28"/>
        </w:rPr>
        <w:t>Висновки надаються, зокрема щодо ефективності управління діяльністю підконтрольного суб’єкта в цілому або за окремим процесом, ступеня виконання і досягнення визначених цілей підконтрольним суб’єктом, якості виконання ним відповідних завдань та функцій, процесів управління ризиками, а також щодо системи внутрішнього контролю тощо.</w:t>
      </w:r>
    </w:p>
    <w:p w:rsidR="004A635B" w:rsidRPr="004A635B" w:rsidRDefault="00AC4CDF" w:rsidP="004A635B">
      <w:pPr>
        <w:spacing w:after="0" w:line="240" w:lineRule="auto"/>
        <w:ind w:firstLine="567"/>
        <w:jc w:val="both"/>
        <w:rPr>
          <w:rFonts w:ascii="Times New Roman" w:hAnsi="Times New Roman"/>
          <w:color w:val="000000" w:themeColor="text1"/>
          <w:sz w:val="28"/>
          <w:szCs w:val="28"/>
        </w:rPr>
      </w:pPr>
      <w:r w:rsidRPr="004A635B">
        <w:rPr>
          <w:rFonts w:ascii="Times New Roman" w:hAnsi="Times New Roman"/>
          <w:color w:val="000000" w:themeColor="text1"/>
          <w:sz w:val="28"/>
          <w:szCs w:val="28"/>
        </w:rPr>
        <w:t xml:space="preserve">Аудиторські </w:t>
      </w:r>
      <w:r w:rsidR="004A635B" w:rsidRPr="004A635B">
        <w:rPr>
          <w:rFonts w:ascii="Times New Roman" w:hAnsi="Times New Roman"/>
          <w:color w:val="000000" w:themeColor="text1"/>
          <w:sz w:val="28"/>
          <w:szCs w:val="28"/>
        </w:rPr>
        <w:t>висновки повинні бути чіткими, обґрунтованими представленою в аудиторському звіті доказовою базою та пов’язаними з цілями внутрішнього аудиту.</w:t>
      </w:r>
    </w:p>
    <w:p w:rsidR="003102C8" w:rsidRPr="009043E4" w:rsidRDefault="00523109" w:rsidP="003102C8">
      <w:pPr>
        <w:pStyle w:val="rvps2"/>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8</w:t>
      </w:r>
      <w:r w:rsidR="00AC4CDF">
        <w:rPr>
          <w:color w:val="000000" w:themeColor="text1"/>
          <w:sz w:val="28"/>
          <w:szCs w:val="28"/>
          <w:lang w:val="uk-UA"/>
        </w:rPr>
        <w:t xml:space="preserve">.22. </w:t>
      </w:r>
      <w:r w:rsidR="003102C8" w:rsidRPr="009043E4">
        <w:rPr>
          <w:color w:val="000000" w:themeColor="text1"/>
          <w:sz w:val="28"/>
          <w:szCs w:val="28"/>
          <w:lang w:val="uk-UA"/>
        </w:rPr>
        <w:t xml:space="preserve">Рекомендації за результатами внутрішнього аудиту мають містити конструктивні пропозиції щодо вдосконалення тих аспектів діяльності, стосовно яких </w:t>
      </w:r>
      <w:r w:rsidR="009043E4" w:rsidRPr="009043E4">
        <w:rPr>
          <w:color w:val="000000" w:themeColor="text1"/>
          <w:sz w:val="28"/>
          <w:szCs w:val="28"/>
          <w:lang w:val="uk-UA"/>
        </w:rPr>
        <w:t>проводився</w:t>
      </w:r>
      <w:r w:rsidR="003102C8" w:rsidRPr="009043E4">
        <w:rPr>
          <w:color w:val="000000" w:themeColor="text1"/>
          <w:sz w:val="28"/>
          <w:szCs w:val="28"/>
          <w:lang w:val="uk-UA"/>
        </w:rPr>
        <w:t xml:space="preserve"> внутрішній аудит.</w:t>
      </w:r>
    </w:p>
    <w:p w:rsidR="00CC3B88" w:rsidRPr="00CC3B88" w:rsidRDefault="003102C8" w:rsidP="00CC3B88">
      <w:pPr>
        <w:spacing w:after="0" w:line="240" w:lineRule="auto"/>
        <w:ind w:firstLine="567"/>
        <w:jc w:val="both"/>
        <w:rPr>
          <w:rFonts w:ascii="Times New Roman" w:hAnsi="Times New Roman" w:cs="Times New Roman"/>
          <w:color w:val="000000" w:themeColor="text1"/>
          <w:sz w:val="20"/>
          <w:szCs w:val="20"/>
          <w:highlight w:val="cyan"/>
        </w:rPr>
      </w:pPr>
      <w:bookmarkStart w:id="5" w:name="n192"/>
      <w:bookmarkEnd w:id="5"/>
      <w:r w:rsidRPr="00CC3B88">
        <w:rPr>
          <w:rFonts w:ascii="Times New Roman" w:hAnsi="Times New Roman" w:cs="Times New Roman"/>
          <w:color w:val="000000" w:themeColor="text1"/>
          <w:sz w:val="28"/>
          <w:szCs w:val="28"/>
        </w:rPr>
        <w:t xml:space="preserve">Рекомендації мають базуватися на висновках, бути адекватними, конкретними, реальними для впровадження, чітко сформульованими та містити очікуваний результат їх впровадження (оцінку їх можливого впливу на діяльність </w:t>
      </w:r>
      <w:r w:rsidR="00000023" w:rsidRPr="00CC3B88">
        <w:rPr>
          <w:rFonts w:ascii="Times New Roman" w:hAnsi="Times New Roman" w:cs="Times New Roman"/>
          <w:color w:val="000000" w:themeColor="text1"/>
          <w:sz w:val="28"/>
          <w:szCs w:val="28"/>
        </w:rPr>
        <w:t xml:space="preserve">підконтрольного </w:t>
      </w:r>
      <w:r w:rsidR="000E4296">
        <w:rPr>
          <w:rFonts w:ascii="Times New Roman" w:hAnsi="Times New Roman" w:cs="Times New Roman"/>
          <w:color w:val="000000" w:themeColor="text1"/>
          <w:sz w:val="28"/>
          <w:szCs w:val="28"/>
        </w:rPr>
        <w:t>су</w:t>
      </w:r>
      <w:r w:rsidR="008D7AB3" w:rsidRPr="00CC3B88">
        <w:rPr>
          <w:rFonts w:ascii="Times New Roman" w:hAnsi="Times New Roman" w:cs="Times New Roman"/>
          <w:color w:val="000000" w:themeColor="text1"/>
          <w:sz w:val="28"/>
          <w:szCs w:val="28"/>
        </w:rPr>
        <w:t>б’єкта</w:t>
      </w:r>
      <w:r w:rsidRPr="00CC3B88">
        <w:rPr>
          <w:rFonts w:ascii="Times New Roman" w:hAnsi="Times New Roman" w:cs="Times New Roman"/>
          <w:color w:val="000000" w:themeColor="text1"/>
          <w:sz w:val="28"/>
          <w:szCs w:val="28"/>
        </w:rPr>
        <w:t>).</w:t>
      </w:r>
      <w:r w:rsidR="00CC3B88" w:rsidRPr="00CC3B88">
        <w:rPr>
          <w:rFonts w:ascii="Times New Roman" w:hAnsi="Times New Roman" w:cs="Times New Roman"/>
          <w:color w:val="000000" w:themeColor="text1"/>
          <w:sz w:val="20"/>
          <w:szCs w:val="20"/>
          <w:highlight w:val="cyan"/>
        </w:rPr>
        <w:t xml:space="preserve"> </w:t>
      </w:r>
    </w:p>
    <w:p w:rsidR="00364167" w:rsidRDefault="00523109" w:rsidP="0036416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8</w:t>
      </w:r>
      <w:r w:rsidR="00364167" w:rsidRPr="00364167">
        <w:rPr>
          <w:rFonts w:ascii="Times New Roman" w:hAnsi="Times New Roman"/>
          <w:color w:val="000000" w:themeColor="text1"/>
          <w:sz w:val="28"/>
          <w:szCs w:val="28"/>
        </w:rPr>
        <w:t xml:space="preserve">.23. Аудиторські рекомендації можуть надаватись підконтрольному суб’єкту, </w:t>
      </w:r>
      <w:r>
        <w:rPr>
          <w:rFonts w:ascii="Times New Roman" w:hAnsi="Times New Roman"/>
          <w:color w:val="000000" w:themeColor="text1"/>
          <w:sz w:val="28"/>
          <w:szCs w:val="28"/>
        </w:rPr>
        <w:t>селищному г</w:t>
      </w:r>
      <w:r w:rsidR="00364167" w:rsidRPr="00364167">
        <w:rPr>
          <w:rFonts w:ascii="Times New Roman" w:hAnsi="Times New Roman"/>
          <w:color w:val="000000" w:themeColor="text1"/>
          <w:sz w:val="28"/>
          <w:szCs w:val="28"/>
        </w:rPr>
        <w:t>олові, іншому суб’єкту, який безпосередньо не є підконтрольним, але ним, відповідно до нормативно-правових актів та/або внутрішніх документів, формується та/або реалізується державна політика у відповідній сфері, надаються послуги чи здійснюється інша діяльність, яка стосується охоплених внутрішнім аудитом питань, або координується чи контролюється напрям діяльності щодо якого за результатами внутрішнього аудиту встановлено недоліки або порушення.</w:t>
      </w:r>
    </w:p>
    <w:p w:rsidR="00763D8A" w:rsidRDefault="00523109" w:rsidP="00763D8A">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8</w:t>
      </w:r>
      <w:r w:rsidR="00763D8A" w:rsidRPr="00763D8A">
        <w:rPr>
          <w:rFonts w:ascii="Times New Roman" w:hAnsi="Times New Roman"/>
          <w:color w:val="000000" w:themeColor="text1"/>
          <w:sz w:val="28"/>
          <w:szCs w:val="28"/>
        </w:rPr>
        <w:t>.2</w:t>
      </w:r>
      <w:r w:rsidR="008E2B92">
        <w:rPr>
          <w:rFonts w:ascii="Times New Roman" w:hAnsi="Times New Roman"/>
          <w:color w:val="000000" w:themeColor="text1"/>
          <w:sz w:val="28"/>
          <w:szCs w:val="28"/>
        </w:rPr>
        <w:t>4</w:t>
      </w:r>
      <w:r w:rsidR="00763D8A" w:rsidRPr="00763D8A">
        <w:rPr>
          <w:rFonts w:ascii="Times New Roman" w:hAnsi="Times New Roman"/>
          <w:color w:val="000000" w:themeColor="text1"/>
          <w:sz w:val="28"/>
          <w:szCs w:val="28"/>
        </w:rPr>
        <w:t xml:space="preserve">. </w:t>
      </w:r>
      <w:r w:rsidR="00763D8A" w:rsidRPr="009E5DF2">
        <w:rPr>
          <w:rFonts w:ascii="Times New Roman" w:hAnsi="Times New Roman"/>
          <w:color w:val="000000" w:themeColor="text1"/>
          <w:sz w:val="28"/>
          <w:szCs w:val="28"/>
        </w:rPr>
        <w:t>Для забезпечення</w:t>
      </w:r>
      <w:r w:rsidR="00763D8A" w:rsidRPr="00763D8A">
        <w:rPr>
          <w:rFonts w:ascii="Times New Roman" w:hAnsi="Times New Roman"/>
          <w:color w:val="000000" w:themeColor="text1"/>
          <w:sz w:val="28"/>
          <w:szCs w:val="28"/>
        </w:rPr>
        <w:t xml:space="preserve"> додаткової впевненості щодо точності та об’єктивності інформації, наведеної в аудиторському звіті, його проєкт у спільно погоджену дату та форматі надається для ознайомлення керівнику підконтрольного суб’єкта та/або відповідальній за діяльність особі.</w:t>
      </w:r>
    </w:p>
    <w:p w:rsidR="00763D8A" w:rsidRPr="00763D8A" w:rsidRDefault="00523109" w:rsidP="00763D8A">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8</w:t>
      </w:r>
      <w:r w:rsidR="00763D8A" w:rsidRPr="00763D8A">
        <w:rPr>
          <w:rFonts w:ascii="Times New Roman" w:hAnsi="Times New Roman"/>
          <w:color w:val="000000" w:themeColor="text1"/>
          <w:sz w:val="28"/>
          <w:szCs w:val="28"/>
        </w:rPr>
        <w:t>.2</w:t>
      </w:r>
      <w:r w:rsidR="00124FF3">
        <w:rPr>
          <w:rFonts w:ascii="Times New Roman" w:hAnsi="Times New Roman"/>
          <w:color w:val="000000" w:themeColor="text1"/>
          <w:sz w:val="28"/>
          <w:szCs w:val="28"/>
        </w:rPr>
        <w:t>5</w:t>
      </w:r>
      <w:r w:rsidR="00763D8A" w:rsidRPr="00763D8A">
        <w:rPr>
          <w:rFonts w:ascii="Times New Roman" w:hAnsi="Times New Roman"/>
          <w:color w:val="000000" w:themeColor="text1"/>
          <w:sz w:val="28"/>
          <w:szCs w:val="28"/>
        </w:rPr>
        <w:t xml:space="preserve">. Загальний строк ознайомлення керівником підконтрольного суб’єкта та/або відповідальною за діяльність особою з наданим </w:t>
      </w:r>
      <w:proofErr w:type="spellStart"/>
      <w:r w:rsidR="00763D8A" w:rsidRPr="00763D8A">
        <w:rPr>
          <w:rFonts w:ascii="Times New Roman" w:hAnsi="Times New Roman"/>
          <w:color w:val="000000" w:themeColor="text1"/>
          <w:sz w:val="28"/>
          <w:szCs w:val="28"/>
        </w:rPr>
        <w:t>проєктом</w:t>
      </w:r>
      <w:proofErr w:type="spellEnd"/>
      <w:r w:rsidR="00763D8A" w:rsidRPr="00763D8A">
        <w:rPr>
          <w:rFonts w:ascii="Times New Roman" w:hAnsi="Times New Roman"/>
          <w:color w:val="000000" w:themeColor="text1"/>
          <w:sz w:val="28"/>
          <w:szCs w:val="28"/>
        </w:rPr>
        <w:t xml:space="preserve"> аудиторського звіту не може перевищувати 5 робочих днів з дати його отримання.</w:t>
      </w:r>
    </w:p>
    <w:p w:rsidR="00A028D9" w:rsidRDefault="00523109" w:rsidP="001C75B6">
      <w:pPr>
        <w:spacing w:after="0" w:line="240" w:lineRule="auto"/>
        <w:ind w:firstLine="567"/>
        <w:jc w:val="both"/>
        <w:rPr>
          <w:rFonts w:ascii="Times New Roman" w:hAnsi="Times New Roman"/>
          <w:color w:val="000000" w:themeColor="text1"/>
          <w:sz w:val="28"/>
          <w:szCs w:val="28"/>
        </w:rPr>
      </w:pPr>
      <w:r>
        <w:rPr>
          <w:rFonts w:ascii="Times New Roman" w:hAnsi="Times New Roman" w:cs="Times New Roman"/>
          <w:color w:val="000000" w:themeColor="text1"/>
          <w:sz w:val="28"/>
          <w:szCs w:val="28"/>
        </w:rPr>
        <w:t>8</w:t>
      </w:r>
      <w:r w:rsidR="001C75B6" w:rsidRPr="001C75B6">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6</w:t>
      </w:r>
      <w:r w:rsidR="001C75B6" w:rsidRPr="001C75B6">
        <w:rPr>
          <w:rFonts w:ascii="Times New Roman" w:hAnsi="Times New Roman" w:cs="Times New Roman"/>
          <w:color w:val="000000" w:themeColor="text1"/>
          <w:sz w:val="28"/>
          <w:szCs w:val="28"/>
        </w:rPr>
        <w:t xml:space="preserve">. </w:t>
      </w:r>
      <w:r w:rsidR="001C75B6" w:rsidRPr="001C75B6">
        <w:rPr>
          <w:rFonts w:ascii="Times New Roman" w:hAnsi="Times New Roman"/>
          <w:color w:val="000000" w:themeColor="text1"/>
          <w:sz w:val="28"/>
          <w:szCs w:val="28"/>
        </w:rPr>
        <w:t>Після ознайомлення проєкт аудиторського звіту обговорюється керівником аудиторської групи, та за необхідності членами аудиторської групи</w:t>
      </w:r>
      <w:r w:rsidR="00F43C6C">
        <w:rPr>
          <w:rFonts w:ascii="Times New Roman" w:hAnsi="Times New Roman"/>
          <w:color w:val="000000" w:themeColor="text1"/>
          <w:sz w:val="28"/>
          <w:szCs w:val="28"/>
        </w:rPr>
        <w:t>,</w:t>
      </w:r>
      <w:r w:rsidR="001C75B6" w:rsidRPr="001C75B6">
        <w:rPr>
          <w:rFonts w:ascii="Times New Roman" w:hAnsi="Times New Roman"/>
          <w:color w:val="000000" w:themeColor="text1"/>
          <w:sz w:val="28"/>
          <w:szCs w:val="28"/>
        </w:rPr>
        <w:t xml:space="preserve"> </w:t>
      </w:r>
      <w:r w:rsidR="001C75B6" w:rsidRPr="001C75B6">
        <w:rPr>
          <w:rFonts w:ascii="Times New Roman" w:hAnsi="Times New Roman"/>
          <w:color w:val="000000" w:themeColor="text1"/>
          <w:sz w:val="28"/>
          <w:szCs w:val="28"/>
        </w:rPr>
        <w:lastRenderedPageBreak/>
        <w:t>з відповідальними за діяльність особами у спільно визначені ними дату, місце та форматі.</w:t>
      </w:r>
    </w:p>
    <w:p w:rsidR="001C75B6" w:rsidRPr="001C75B6" w:rsidRDefault="001C75B6" w:rsidP="001C75B6">
      <w:pPr>
        <w:spacing w:after="0" w:line="240" w:lineRule="auto"/>
        <w:ind w:firstLine="567"/>
        <w:jc w:val="both"/>
        <w:rPr>
          <w:rFonts w:ascii="Times New Roman" w:hAnsi="Times New Roman"/>
          <w:color w:val="000000" w:themeColor="text1"/>
          <w:sz w:val="28"/>
          <w:szCs w:val="28"/>
        </w:rPr>
      </w:pPr>
      <w:r w:rsidRPr="001C75B6">
        <w:rPr>
          <w:rFonts w:ascii="Times New Roman" w:hAnsi="Times New Roman"/>
          <w:color w:val="000000" w:themeColor="text1"/>
          <w:sz w:val="28"/>
          <w:szCs w:val="28"/>
        </w:rPr>
        <w:t xml:space="preserve">В обговоренні проєкту аудиторського звіту може приймати участь </w:t>
      </w:r>
      <w:r w:rsidR="00F43C6C">
        <w:rPr>
          <w:rFonts w:ascii="Times New Roman" w:hAnsi="Times New Roman"/>
          <w:color w:val="000000" w:themeColor="text1"/>
          <w:sz w:val="28"/>
          <w:szCs w:val="28"/>
        </w:rPr>
        <w:t>керівник</w:t>
      </w:r>
      <w:r w:rsidRPr="001C75B6">
        <w:rPr>
          <w:rFonts w:ascii="Times New Roman" w:hAnsi="Times New Roman"/>
          <w:color w:val="000000" w:themeColor="text1"/>
          <w:sz w:val="28"/>
          <w:szCs w:val="28"/>
        </w:rPr>
        <w:t xml:space="preserve"> Сектору та можуть залучатись інші заінтересовані сторони.</w:t>
      </w:r>
    </w:p>
    <w:p w:rsidR="009B2F20" w:rsidRPr="002029F9" w:rsidRDefault="002D483F" w:rsidP="009B2F20">
      <w:pPr>
        <w:pStyle w:val="20"/>
        <w:shd w:val="clear" w:color="auto" w:fill="auto"/>
        <w:tabs>
          <w:tab w:val="left" w:pos="993"/>
        </w:tabs>
        <w:spacing w:line="240" w:lineRule="auto"/>
        <w:ind w:firstLine="567"/>
        <w:rPr>
          <w:rFonts w:eastAsiaTheme="minorHAnsi"/>
          <w:color w:val="000000" w:themeColor="text1"/>
        </w:rPr>
      </w:pPr>
      <w:r>
        <w:rPr>
          <w:color w:val="000000" w:themeColor="text1"/>
        </w:rPr>
        <w:t>8.27</w:t>
      </w:r>
      <w:r w:rsidR="009B2F20" w:rsidRPr="002029F9">
        <w:rPr>
          <w:rFonts w:eastAsiaTheme="minorHAnsi"/>
          <w:color w:val="000000" w:themeColor="text1"/>
        </w:rPr>
        <w:t>. За результатами обговорення керівник аудиторської групи може вносити корективи до проєкту аудиторського звіту та формує остаточні висновки і рекомендації.</w:t>
      </w:r>
    </w:p>
    <w:p w:rsidR="00205C1F" w:rsidRPr="00205C1F" w:rsidRDefault="002D483F" w:rsidP="00205C1F">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8.28</w:t>
      </w:r>
      <w:r w:rsidR="00205C1F" w:rsidRPr="00205C1F">
        <w:rPr>
          <w:rFonts w:ascii="Times New Roman" w:hAnsi="Times New Roman"/>
          <w:color w:val="000000" w:themeColor="text1"/>
          <w:sz w:val="28"/>
          <w:szCs w:val="28"/>
        </w:rPr>
        <w:t xml:space="preserve">. Непогодження дати, місця та формату передачі проєкту аудиторського звіту та його обговорення без наявності обґрунтованих підстав, ненадання відповіді, а також неприбуття або неповідомлення про об’єктивні причини неприбуття керівника підконтрольного суб’єкта та/або відповідальної за діяльність особи вважається відмовою від отримання проєкту аудиторського звіту/проведення його обговорення, про що складається </w:t>
      </w:r>
      <w:r w:rsidR="00205C1F" w:rsidRPr="0000792E">
        <w:rPr>
          <w:rFonts w:ascii="Times New Roman" w:hAnsi="Times New Roman"/>
          <w:sz w:val="28"/>
          <w:szCs w:val="28"/>
        </w:rPr>
        <w:t xml:space="preserve">акт </w:t>
      </w:r>
      <w:r w:rsidR="00432FD7" w:rsidRPr="0000792E">
        <w:rPr>
          <w:rFonts w:ascii="Times New Roman" w:hAnsi="Times New Roman"/>
          <w:sz w:val="28"/>
          <w:szCs w:val="28"/>
        </w:rPr>
        <w:t xml:space="preserve">про відмову </w:t>
      </w:r>
      <w:r w:rsidR="00205C1F" w:rsidRPr="00205C1F">
        <w:rPr>
          <w:rFonts w:ascii="Times New Roman" w:hAnsi="Times New Roman"/>
          <w:color w:val="000000" w:themeColor="text1"/>
          <w:sz w:val="28"/>
          <w:szCs w:val="28"/>
        </w:rPr>
        <w:t xml:space="preserve">за формою, наведеною у </w:t>
      </w:r>
      <w:r w:rsidR="00205C1F" w:rsidRPr="00855CFE">
        <w:rPr>
          <w:rFonts w:ascii="Times New Roman" w:hAnsi="Times New Roman"/>
          <w:color w:val="0070C0"/>
          <w:sz w:val="28"/>
          <w:szCs w:val="28"/>
        </w:rPr>
        <w:t xml:space="preserve">додатку </w:t>
      </w:r>
      <w:r w:rsidR="0018574D" w:rsidRPr="00855CFE">
        <w:rPr>
          <w:rFonts w:ascii="Times New Roman" w:hAnsi="Times New Roman"/>
          <w:color w:val="0070C0"/>
          <w:sz w:val="28"/>
          <w:szCs w:val="28"/>
        </w:rPr>
        <w:t>№</w:t>
      </w:r>
      <w:r w:rsidR="000E4296" w:rsidRPr="00855CFE">
        <w:rPr>
          <w:rFonts w:ascii="Times New Roman" w:hAnsi="Times New Roman"/>
          <w:color w:val="0070C0"/>
          <w:sz w:val="28"/>
          <w:szCs w:val="28"/>
        </w:rPr>
        <w:t>5</w:t>
      </w:r>
      <w:r w:rsidR="00205C1F" w:rsidRPr="00855CFE">
        <w:rPr>
          <w:rFonts w:ascii="Times New Roman" w:hAnsi="Times New Roman"/>
          <w:color w:val="0070C0"/>
          <w:sz w:val="28"/>
          <w:szCs w:val="28"/>
        </w:rPr>
        <w:t xml:space="preserve">, </w:t>
      </w:r>
      <w:r w:rsidR="00205C1F" w:rsidRPr="00205C1F">
        <w:rPr>
          <w:rFonts w:ascii="Times New Roman" w:hAnsi="Times New Roman"/>
          <w:color w:val="000000" w:themeColor="text1"/>
          <w:sz w:val="28"/>
          <w:szCs w:val="28"/>
        </w:rPr>
        <w:t>що підписується керівником та членами аудиторської групи</w:t>
      </w:r>
      <w:r w:rsidR="00B45702" w:rsidRPr="00B45702">
        <w:rPr>
          <w:rFonts w:ascii="Times New Roman" w:hAnsi="Times New Roman"/>
          <w:color w:val="000000" w:themeColor="text1"/>
          <w:sz w:val="28"/>
          <w:szCs w:val="28"/>
        </w:rPr>
        <w:t xml:space="preserve"> </w:t>
      </w:r>
      <w:r w:rsidR="00B45702">
        <w:rPr>
          <w:rFonts w:ascii="Times New Roman" w:hAnsi="Times New Roman"/>
          <w:color w:val="000000" w:themeColor="text1"/>
          <w:sz w:val="28"/>
          <w:szCs w:val="28"/>
        </w:rPr>
        <w:t>і керівником Сектору</w:t>
      </w:r>
      <w:r w:rsidR="00205C1F" w:rsidRPr="00205C1F">
        <w:rPr>
          <w:rFonts w:ascii="Times New Roman" w:hAnsi="Times New Roman"/>
          <w:color w:val="000000" w:themeColor="text1"/>
          <w:sz w:val="28"/>
          <w:szCs w:val="28"/>
        </w:rPr>
        <w:t>.</w:t>
      </w:r>
    </w:p>
    <w:p w:rsidR="00205C1F" w:rsidRPr="00205C1F" w:rsidRDefault="00205C1F" w:rsidP="00205C1F">
      <w:pPr>
        <w:spacing w:after="0" w:line="240" w:lineRule="auto"/>
        <w:ind w:firstLine="567"/>
        <w:jc w:val="both"/>
        <w:rPr>
          <w:rFonts w:ascii="Times New Roman" w:hAnsi="Times New Roman"/>
          <w:color w:val="000000" w:themeColor="text1"/>
          <w:sz w:val="28"/>
          <w:szCs w:val="28"/>
        </w:rPr>
      </w:pPr>
      <w:r w:rsidRPr="00205C1F">
        <w:rPr>
          <w:rFonts w:ascii="Times New Roman" w:hAnsi="Times New Roman"/>
          <w:color w:val="000000" w:themeColor="text1"/>
          <w:sz w:val="28"/>
          <w:szCs w:val="28"/>
        </w:rPr>
        <w:t>Після складання акту вимога стосовно передачі проєкту аудиторського звіту та проведення його обговорення вважається виконаною.</w:t>
      </w:r>
    </w:p>
    <w:p w:rsidR="0018574D" w:rsidRPr="0018574D" w:rsidRDefault="00B428B2" w:rsidP="0018574D">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8.29</w:t>
      </w:r>
      <w:r w:rsidR="0018574D" w:rsidRPr="0018574D">
        <w:rPr>
          <w:rFonts w:ascii="Times New Roman" w:hAnsi="Times New Roman"/>
          <w:color w:val="000000" w:themeColor="text1"/>
          <w:sz w:val="28"/>
          <w:szCs w:val="28"/>
        </w:rPr>
        <w:t xml:space="preserve">. Аудиторський звіт складається в одному примірнику, </w:t>
      </w:r>
      <w:r w:rsidR="0018574D" w:rsidRPr="000C51BB">
        <w:rPr>
          <w:rFonts w:ascii="Times New Roman" w:hAnsi="Times New Roman"/>
          <w:sz w:val="28"/>
          <w:szCs w:val="28"/>
        </w:rPr>
        <w:t xml:space="preserve">підписується керівником аудиторської групи </w:t>
      </w:r>
      <w:r w:rsidR="0018574D" w:rsidRPr="0018574D">
        <w:rPr>
          <w:rFonts w:ascii="Times New Roman" w:hAnsi="Times New Roman"/>
          <w:color w:val="000000" w:themeColor="text1"/>
          <w:sz w:val="28"/>
          <w:szCs w:val="28"/>
        </w:rPr>
        <w:t>та передається на ознайомлення відповідальним за діяльність особам.</w:t>
      </w:r>
    </w:p>
    <w:p w:rsidR="0018574D" w:rsidRPr="0018574D" w:rsidRDefault="0018574D" w:rsidP="0018574D">
      <w:pPr>
        <w:spacing w:after="0" w:line="240" w:lineRule="auto"/>
        <w:ind w:firstLine="567"/>
        <w:jc w:val="both"/>
        <w:rPr>
          <w:rFonts w:ascii="Times New Roman" w:hAnsi="Times New Roman"/>
          <w:color w:val="000000" w:themeColor="text1"/>
          <w:sz w:val="28"/>
          <w:szCs w:val="28"/>
        </w:rPr>
      </w:pPr>
      <w:r w:rsidRPr="0018574D">
        <w:rPr>
          <w:rFonts w:ascii="Times New Roman" w:hAnsi="Times New Roman"/>
          <w:color w:val="000000" w:themeColor="text1"/>
          <w:sz w:val="28"/>
          <w:szCs w:val="28"/>
        </w:rPr>
        <w:t>У разі тривалої відсутності керівника аудиторської групи (звільнення, тривала хвороба тощо) аудиторський звіт підписується членами аудиторської групи.</w:t>
      </w:r>
    </w:p>
    <w:p w:rsidR="0018574D" w:rsidRPr="0018574D" w:rsidRDefault="000A3DE0" w:rsidP="0018574D">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8.30</w:t>
      </w:r>
      <w:r w:rsidR="0018574D" w:rsidRPr="0018574D">
        <w:rPr>
          <w:rFonts w:ascii="Times New Roman" w:hAnsi="Times New Roman" w:cs="Times New Roman"/>
          <w:color w:val="000000" w:themeColor="text1"/>
          <w:sz w:val="28"/>
          <w:szCs w:val="28"/>
        </w:rPr>
        <w:t xml:space="preserve">. На аркуші аудиторського звіту під підписами керівника </w:t>
      </w:r>
      <w:r w:rsidR="0018574D" w:rsidRPr="0018574D">
        <w:rPr>
          <w:rFonts w:ascii="Times New Roman" w:hAnsi="Times New Roman"/>
          <w:color w:val="000000" w:themeColor="text1"/>
          <w:sz w:val="28"/>
          <w:szCs w:val="28"/>
        </w:rPr>
        <w:t xml:space="preserve">аудиторської групи </w:t>
      </w:r>
      <w:r w:rsidR="0018574D" w:rsidRPr="0018574D">
        <w:rPr>
          <w:rFonts w:ascii="Times New Roman" w:hAnsi="Times New Roman" w:cs="Times New Roman"/>
          <w:color w:val="000000" w:themeColor="text1"/>
          <w:sz w:val="28"/>
          <w:szCs w:val="28"/>
        </w:rPr>
        <w:t xml:space="preserve">(або членів аудиторської групи) навпроти слова «ознайомлений» </w:t>
      </w:r>
      <w:r w:rsidR="00D31E8D">
        <w:rPr>
          <w:rFonts w:ascii="Times New Roman" w:hAnsi="Times New Roman" w:cs="Times New Roman"/>
          <w:color w:val="000000" w:themeColor="text1"/>
          <w:sz w:val="28"/>
          <w:szCs w:val="28"/>
        </w:rPr>
        <w:t>к</w:t>
      </w:r>
      <w:r w:rsidR="00D31E8D" w:rsidRPr="00264CEB">
        <w:rPr>
          <w:rFonts w:ascii="Times New Roman" w:hAnsi="Times New Roman"/>
          <w:color w:val="000000" w:themeColor="text1"/>
          <w:sz w:val="28"/>
          <w:szCs w:val="28"/>
        </w:rPr>
        <w:t>ерівник підконтрольного суб’єкта</w:t>
      </w:r>
      <w:r w:rsidR="00D31E8D" w:rsidRPr="00D31E8D">
        <w:rPr>
          <w:rFonts w:ascii="Times New Roman" w:hAnsi="Times New Roman"/>
          <w:color w:val="000000" w:themeColor="text1"/>
          <w:sz w:val="28"/>
          <w:szCs w:val="28"/>
        </w:rPr>
        <w:t xml:space="preserve"> </w:t>
      </w:r>
      <w:r w:rsidR="00D31E8D" w:rsidRPr="00205C1F">
        <w:rPr>
          <w:rFonts w:ascii="Times New Roman" w:hAnsi="Times New Roman"/>
          <w:color w:val="000000" w:themeColor="text1"/>
          <w:sz w:val="28"/>
          <w:szCs w:val="28"/>
        </w:rPr>
        <w:t>та/або відповідальн</w:t>
      </w:r>
      <w:r w:rsidR="00D31E8D">
        <w:rPr>
          <w:rFonts w:ascii="Times New Roman" w:hAnsi="Times New Roman"/>
          <w:color w:val="000000" w:themeColor="text1"/>
          <w:sz w:val="28"/>
          <w:szCs w:val="28"/>
        </w:rPr>
        <w:t>а</w:t>
      </w:r>
      <w:r w:rsidR="00D31E8D" w:rsidRPr="00205C1F">
        <w:rPr>
          <w:rFonts w:ascii="Times New Roman" w:hAnsi="Times New Roman"/>
          <w:color w:val="000000" w:themeColor="text1"/>
          <w:sz w:val="28"/>
          <w:szCs w:val="28"/>
        </w:rPr>
        <w:t xml:space="preserve"> за діяльність особ</w:t>
      </w:r>
      <w:r w:rsidR="00D31E8D">
        <w:rPr>
          <w:rFonts w:ascii="Times New Roman" w:hAnsi="Times New Roman"/>
          <w:color w:val="000000" w:themeColor="text1"/>
          <w:sz w:val="28"/>
          <w:szCs w:val="28"/>
        </w:rPr>
        <w:t>а</w:t>
      </w:r>
      <w:r w:rsidR="00D31E8D" w:rsidRPr="00264CEB">
        <w:rPr>
          <w:rFonts w:ascii="Times New Roman" w:hAnsi="Times New Roman"/>
          <w:color w:val="000000" w:themeColor="text1"/>
          <w:sz w:val="28"/>
          <w:szCs w:val="28"/>
        </w:rPr>
        <w:t xml:space="preserve"> </w:t>
      </w:r>
      <w:r w:rsidR="0018574D" w:rsidRPr="0018574D">
        <w:rPr>
          <w:rFonts w:ascii="Times New Roman" w:hAnsi="Times New Roman" w:cs="Times New Roman"/>
          <w:color w:val="000000" w:themeColor="text1"/>
          <w:sz w:val="28"/>
          <w:szCs w:val="28"/>
        </w:rPr>
        <w:t xml:space="preserve">протягом </w:t>
      </w:r>
      <w:r w:rsidR="0013795C">
        <w:rPr>
          <w:rFonts w:ascii="Times New Roman" w:hAnsi="Times New Roman" w:cs="Times New Roman"/>
          <w:color w:val="000000" w:themeColor="text1"/>
          <w:sz w:val="28"/>
          <w:szCs w:val="28"/>
        </w:rPr>
        <w:t>3</w:t>
      </w:r>
      <w:r w:rsidR="0018574D" w:rsidRPr="0018574D">
        <w:rPr>
          <w:rFonts w:ascii="Times New Roman" w:hAnsi="Times New Roman" w:cs="Times New Roman"/>
          <w:color w:val="000000" w:themeColor="text1"/>
          <w:sz w:val="28"/>
          <w:szCs w:val="28"/>
        </w:rPr>
        <w:t xml:space="preserve"> роб</w:t>
      </w:r>
      <w:r w:rsidR="003B791F">
        <w:rPr>
          <w:rFonts w:ascii="Times New Roman" w:hAnsi="Times New Roman" w:cs="Times New Roman"/>
          <w:color w:val="000000" w:themeColor="text1"/>
          <w:sz w:val="28"/>
          <w:szCs w:val="28"/>
        </w:rPr>
        <w:t xml:space="preserve">очих днів з дати отримання </w:t>
      </w:r>
      <w:r w:rsidR="00EF3BA6">
        <w:rPr>
          <w:rFonts w:ascii="Times New Roman" w:hAnsi="Times New Roman" w:cs="Times New Roman"/>
          <w:color w:val="000000" w:themeColor="text1"/>
          <w:sz w:val="28"/>
          <w:szCs w:val="28"/>
        </w:rPr>
        <w:t xml:space="preserve">звіту </w:t>
      </w:r>
      <w:r w:rsidR="0018574D" w:rsidRPr="0018574D">
        <w:rPr>
          <w:rFonts w:ascii="Times New Roman" w:hAnsi="Times New Roman" w:cs="Times New Roman"/>
          <w:color w:val="000000" w:themeColor="text1"/>
          <w:sz w:val="28"/>
          <w:szCs w:val="28"/>
        </w:rPr>
        <w:t xml:space="preserve">ставить підпис, що засвідчує його ознайомлення із аудиторським звітом, із зазначенням посади, власного імені та прізвища, </w:t>
      </w:r>
      <w:r w:rsidR="0013795C" w:rsidRPr="00855CFE">
        <w:rPr>
          <w:rFonts w:ascii="Times New Roman" w:hAnsi="Times New Roman" w:cs="Times New Roman"/>
          <w:sz w:val="28"/>
          <w:szCs w:val="28"/>
        </w:rPr>
        <w:t>власноручн</w:t>
      </w:r>
      <w:r w:rsidR="00331DD5" w:rsidRPr="00855CFE">
        <w:rPr>
          <w:rFonts w:ascii="Times New Roman" w:hAnsi="Times New Roman" w:cs="Times New Roman"/>
          <w:sz w:val="28"/>
          <w:szCs w:val="28"/>
        </w:rPr>
        <w:t xml:space="preserve">ий </w:t>
      </w:r>
      <w:r w:rsidR="00F47E81" w:rsidRPr="00855CFE">
        <w:rPr>
          <w:rFonts w:ascii="Times New Roman" w:hAnsi="Times New Roman" w:cs="Times New Roman"/>
          <w:sz w:val="28"/>
          <w:szCs w:val="28"/>
        </w:rPr>
        <w:t xml:space="preserve">запис </w:t>
      </w:r>
      <w:r w:rsidR="00C52995" w:rsidRPr="0018574D">
        <w:rPr>
          <w:rFonts w:ascii="Times New Roman" w:hAnsi="Times New Roman" w:cs="Times New Roman"/>
          <w:color w:val="000000" w:themeColor="text1"/>
          <w:sz w:val="28"/>
          <w:szCs w:val="28"/>
        </w:rPr>
        <w:t>«</w:t>
      </w:r>
      <w:r w:rsidR="00C52995">
        <w:rPr>
          <w:rFonts w:ascii="Times New Roman" w:hAnsi="Times New Roman" w:cs="Times New Roman"/>
          <w:color w:val="000000" w:themeColor="text1"/>
          <w:sz w:val="28"/>
          <w:szCs w:val="28"/>
        </w:rPr>
        <w:t>бе</w:t>
      </w:r>
      <w:r w:rsidR="00C52995" w:rsidRPr="0018574D">
        <w:rPr>
          <w:rFonts w:ascii="Times New Roman" w:hAnsi="Times New Roman" w:cs="Times New Roman"/>
          <w:color w:val="000000" w:themeColor="text1"/>
          <w:sz w:val="28"/>
          <w:szCs w:val="28"/>
        </w:rPr>
        <w:t>з коментар</w:t>
      </w:r>
      <w:r w:rsidR="00C52995">
        <w:rPr>
          <w:rFonts w:ascii="Times New Roman" w:hAnsi="Times New Roman" w:cs="Times New Roman"/>
          <w:color w:val="000000" w:themeColor="text1"/>
          <w:sz w:val="28"/>
          <w:szCs w:val="28"/>
        </w:rPr>
        <w:t>ів» (у разі їх відсутності</w:t>
      </w:r>
      <w:r w:rsidR="0013795C">
        <w:rPr>
          <w:rFonts w:ascii="Times New Roman" w:hAnsi="Times New Roman" w:cs="Times New Roman"/>
          <w:color w:val="000000" w:themeColor="text1"/>
          <w:sz w:val="28"/>
          <w:szCs w:val="28"/>
        </w:rPr>
        <w:t>)</w:t>
      </w:r>
      <w:r w:rsidR="00216925">
        <w:rPr>
          <w:rFonts w:ascii="Times New Roman" w:hAnsi="Times New Roman" w:cs="Times New Roman"/>
          <w:color w:val="000000" w:themeColor="text1"/>
          <w:sz w:val="28"/>
          <w:szCs w:val="28"/>
        </w:rPr>
        <w:t>,</w:t>
      </w:r>
      <w:r w:rsidR="00A74D05">
        <w:rPr>
          <w:rFonts w:ascii="Times New Roman" w:hAnsi="Times New Roman" w:cs="Times New Roman"/>
          <w:color w:val="000000" w:themeColor="text1"/>
          <w:sz w:val="28"/>
          <w:szCs w:val="28"/>
        </w:rPr>
        <w:t xml:space="preserve"> та</w:t>
      </w:r>
      <w:r w:rsidR="00A74D05" w:rsidRPr="0018574D">
        <w:rPr>
          <w:rFonts w:ascii="Times New Roman" w:hAnsi="Times New Roman" w:cs="Times New Roman"/>
          <w:color w:val="000000" w:themeColor="text1"/>
          <w:sz w:val="28"/>
          <w:szCs w:val="28"/>
        </w:rPr>
        <w:t xml:space="preserve"> </w:t>
      </w:r>
      <w:r w:rsidR="0018574D" w:rsidRPr="0018574D">
        <w:rPr>
          <w:rFonts w:ascii="Times New Roman" w:hAnsi="Times New Roman" w:cs="Times New Roman"/>
          <w:color w:val="000000" w:themeColor="text1"/>
          <w:sz w:val="28"/>
          <w:szCs w:val="28"/>
        </w:rPr>
        <w:t xml:space="preserve">передає аудиторський звіт до </w:t>
      </w:r>
      <w:r w:rsidR="0018574D">
        <w:rPr>
          <w:rFonts w:ascii="Times New Roman" w:hAnsi="Times New Roman" w:cs="Times New Roman"/>
          <w:color w:val="000000" w:themeColor="text1"/>
          <w:sz w:val="28"/>
          <w:szCs w:val="28"/>
        </w:rPr>
        <w:t>Сектору</w:t>
      </w:r>
      <w:r w:rsidR="0018574D" w:rsidRPr="0018574D">
        <w:rPr>
          <w:rFonts w:ascii="Times New Roman" w:hAnsi="Times New Roman" w:cs="Times New Roman"/>
          <w:color w:val="000000" w:themeColor="text1"/>
          <w:sz w:val="28"/>
          <w:szCs w:val="28"/>
        </w:rPr>
        <w:t>.</w:t>
      </w:r>
    </w:p>
    <w:p w:rsidR="0018574D" w:rsidRDefault="00331DD5" w:rsidP="0018574D">
      <w:pPr>
        <w:spacing w:after="0" w:line="240" w:lineRule="auto"/>
        <w:ind w:firstLine="567"/>
        <w:jc w:val="both"/>
        <w:rPr>
          <w:rFonts w:ascii="Times New Roman" w:hAnsi="Times New Roman" w:cs="Times New Roman"/>
          <w:color w:val="000000" w:themeColor="text1"/>
          <w:sz w:val="28"/>
          <w:szCs w:val="28"/>
        </w:rPr>
      </w:pPr>
      <w:r w:rsidRPr="0060175D">
        <w:rPr>
          <w:rFonts w:ascii="Times New Roman" w:hAnsi="Times New Roman" w:cs="Times New Roman"/>
          <w:sz w:val="28"/>
          <w:szCs w:val="28"/>
        </w:rPr>
        <w:t>8.31</w:t>
      </w:r>
      <w:r w:rsidR="00F47E81" w:rsidRPr="0060175D">
        <w:rPr>
          <w:rFonts w:ascii="Times New Roman" w:hAnsi="Times New Roman" w:cs="Times New Roman"/>
          <w:sz w:val="28"/>
          <w:szCs w:val="28"/>
        </w:rPr>
        <w:t xml:space="preserve">. </w:t>
      </w:r>
      <w:r w:rsidR="0018574D" w:rsidRPr="0018574D">
        <w:rPr>
          <w:rFonts w:ascii="Times New Roman" w:hAnsi="Times New Roman" w:cs="Times New Roman"/>
          <w:color w:val="000000" w:themeColor="text1"/>
          <w:sz w:val="28"/>
          <w:szCs w:val="28"/>
        </w:rPr>
        <w:t>У разі</w:t>
      </w:r>
      <w:r w:rsidR="00C52995">
        <w:rPr>
          <w:rFonts w:ascii="Times New Roman" w:hAnsi="Times New Roman" w:cs="Times New Roman"/>
          <w:color w:val="000000" w:themeColor="text1"/>
          <w:sz w:val="28"/>
          <w:szCs w:val="28"/>
        </w:rPr>
        <w:t>, якщо за результатами ознайомлення з аудиторським звітом к</w:t>
      </w:r>
      <w:r w:rsidR="00C52995" w:rsidRPr="00264CEB">
        <w:rPr>
          <w:rFonts w:ascii="Times New Roman" w:hAnsi="Times New Roman"/>
          <w:color w:val="000000" w:themeColor="text1"/>
          <w:sz w:val="28"/>
          <w:szCs w:val="28"/>
        </w:rPr>
        <w:t>ерівник підконтрольного суб’єкта</w:t>
      </w:r>
      <w:r w:rsidR="00E77CDF" w:rsidRPr="00E77CDF">
        <w:rPr>
          <w:rFonts w:ascii="Times New Roman" w:hAnsi="Times New Roman"/>
          <w:color w:val="000000" w:themeColor="text1"/>
          <w:sz w:val="28"/>
          <w:szCs w:val="28"/>
        </w:rPr>
        <w:t xml:space="preserve"> </w:t>
      </w:r>
      <w:r w:rsidR="00E77CDF">
        <w:rPr>
          <w:rFonts w:ascii="Times New Roman" w:hAnsi="Times New Roman"/>
          <w:color w:val="000000" w:themeColor="text1"/>
          <w:sz w:val="28"/>
          <w:szCs w:val="28"/>
        </w:rPr>
        <w:t>(</w:t>
      </w:r>
      <w:r w:rsidR="00C52995" w:rsidRPr="00205C1F">
        <w:rPr>
          <w:rFonts w:ascii="Times New Roman" w:hAnsi="Times New Roman"/>
          <w:color w:val="000000" w:themeColor="text1"/>
          <w:sz w:val="28"/>
          <w:szCs w:val="28"/>
        </w:rPr>
        <w:t>відповідальн</w:t>
      </w:r>
      <w:r w:rsidR="00C52995">
        <w:rPr>
          <w:rFonts w:ascii="Times New Roman" w:hAnsi="Times New Roman"/>
          <w:color w:val="000000" w:themeColor="text1"/>
          <w:sz w:val="28"/>
          <w:szCs w:val="28"/>
        </w:rPr>
        <w:t>а</w:t>
      </w:r>
      <w:r w:rsidR="00C52995" w:rsidRPr="00205C1F">
        <w:rPr>
          <w:rFonts w:ascii="Times New Roman" w:hAnsi="Times New Roman"/>
          <w:color w:val="000000" w:themeColor="text1"/>
          <w:sz w:val="28"/>
          <w:szCs w:val="28"/>
        </w:rPr>
        <w:t xml:space="preserve"> за діяльність особ</w:t>
      </w:r>
      <w:r w:rsidR="00C52995">
        <w:rPr>
          <w:rFonts w:ascii="Times New Roman" w:hAnsi="Times New Roman"/>
          <w:color w:val="000000" w:themeColor="text1"/>
          <w:sz w:val="28"/>
          <w:szCs w:val="28"/>
        </w:rPr>
        <w:t>а</w:t>
      </w:r>
      <w:r w:rsidR="00E77CDF">
        <w:rPr>
          <w:rFonts w:ascii="Times New Roman" w:hAnsi="Times New Roman"/>
          <w:color w:val="000000" w:themeColor="text1"/>
          <w:sz w:val="28"/>
          <w:szCs w:val="28"/>
        </w:rPr>
        <w:t>)</w:t>
      </w:r>
      <w:r w:rsidR="00C52995">
        <w:rPr>
          <w:rFonts w:ascii="Times New Roman" w:hAnsi="Times New Roman" w:cs="Times New Roman"/>
          <w:color w:val="000000" w:themeColor="text1"/>
          <w:sz w:val="28"/>
          <w:szCs w:val="28"/>
        </w:rPr>
        <w:t xml:space="preserve"> не погоджується з висновками та/або рекомендаціями, </w:t>
      </w:r>
      <w:r w:rsidR="00C52995" w:rsidRPr="00855CFE">
        <w:rPr>
          <w:rFonts w:ascii="Times New Roman" w:hAnsi="Times New Roman" w:cs="Times New Roman"/>
          <w:sz w:val="28"/>
          <w:szCs w:val="28"/>
        </w:rPr>
        <w:t xml:space="preserve">він ставить </w:t>
      </w:r>
      <w:r w:rsidR="0013795C" w:rsidRPr="00855CFE">
        <w:rPr>
          <w:rFonts w:ascii="Times New Roman" w:hAnsi="Times New Roman" w:cs="Times New Roman"/>
          <w:sz w:val="28"/>
          <w:szCs w:val="28"/>
        </w:rPr>
        <w:t>власноручн</w:t>
      </w:r>
      <w:r w:rsidR="00C3642E" w:rsidRPr="00855CFE">
        <w:rPr>
          <w:rFonts w:ascii="Times New Roman" w:hAnsi="Times New Roman" w:cs="Times New Roman"/>
          <w:sz w:val="28"/>
          <w:szCs w:val="28"/>
        </w:rPr>
        <w:t>ий</w:t>
      </w:r>
      <w:r w:rsidR="0013795C" w:rsidRPr="00855CFE">
        <w:rPr>
          <w:rFonts w:ascii="Times New Roman" w:hAnsi="Times New Roman" w:cs="Times New Roman"/>
          <w:sz w:val="28"/>
          <w:szCs w:val="28"/>
        </w:rPr>
        <w:t xml:space="preserve"> </w:t>
      </w:r>
      <w:r w:rsidR="00C3642E" w:rsidRPr="00855CFE">
        <w:rPr>
          <w:rFonts w:ascii="Times New Roman" w:hAnsi="Times New Roman" w:cs="Times New Roman"/>
          <w:sz w:val="28"/>
          <w:szCs w:val="28"/>
        </w:rPr>
        <w:t>запис</w:t>
      </w:r>
      <w:r w:rsidR="00F47E81" w:rsidRPr="00855CFE">
        <w:rPr>
          <w:rFonts w:ascii="Times New Roman" w:hAnsi="Times New Roman" w:cs="Times New Roman"/>
          <w:sz w:val="28"/>
          <w:szCs w:val="28"/>
        </w:rPr>
        <w:t xml:space="preserve"> </w:t>
      </w:r>
      <w:r w:rsidR="0018574D" w:rsidRPr="00855CFE">
        <w:rPr>
          <w:rFonts w:ascii="Times New Roman" w:hAnsi="Times New Roman" w:cs="Times New Roman"/>
          <w:sz w:val="28"/>
          <w:szCs w:val="28"/>
        </w:rPr>
        <w:t xml:space="preserve">«з коментарями», </w:t>
      </w:r>
      <w:r w:rsidR="00DD7B51" w:rsidRPr="00855CFE">
        <w:rPr>
          <w:rFonts w:ascii="Times New Roman" w:hAnsi="Times New Roman" w:cs="Times New Roman"/>
          <w:sz w:val="28"/>
          <w:szCs w:val="28"/>
        </w:rPr>
        <w:t>та в термін не більш як 5 ро</w:t>
      </w:r>
      <w:r w:rsidR="00DD7B51">
        <w:rPr>
          <w:rFonts w:ascii="Times New Roman" w:hAnsi="Times New Roman" w:cs="Times New Roman"/>
          <w:color w:val="000000" w:themeColor="text1"/>
          <w:sz w:val="28"/>
          <w:szCs w:val="28"/>
        </w:rPr>
        <w:t xml:space="preserve">бочих днів з дня отримання аудиторського </w:t>
      </w:r>
      <w:r w:rsidR="0018574D" w:rsidRPr="0018574D">
        <w:rPr>
          <w:rFonts w:ascii="Times New Roman" w:hAnsi="Times New Roman" w:cs="Times New Roman"/>
          <w:color w:val="000000" w:themeColor="text1"/>
          <w:sz w:val="28"/>
          <w:szCs w:val="28"/>
        </w:rPr>
        <w:t>звіт</w:t>
      </w:r>
      <w:r w:rsidR="00DD7B51">
        <w:rPr>
          <w:rFonts w:ascii="Times New Roman" w:hAnsi="Times New Roman" w:cs="Times New Roman"/>
          <w:color w:val="000000" w:themeColor="text1"/>
          <w:sz w:val="28"/>
          <w:szCs w:val="28"/>
        </w:rPr>
        <w:t xml:space="preserve">у надає до Сектору обґрунтовані коментарі </w:t>
      </w:r>
      <w:r w:rsidR="00E77CDF">
        <w:rPr>
          <w:rFonts w:ascii="Times New Roman" w:hAnsi="Times New Roman" w:cs="Times New Roman"/>
          <w:color w:val="000000" w:themeColor="text1"/>
          <w:sz w:val="28"/>
          <w:szCs w:val="28"/>
        </w:rPr>
        <w:t xml:space="preserve">з </w:t>
      </w:r>
      <w:r w:rsidR="00CD5396" w:rsidRPr="00E64CD7">
        <w:rPr>
          <w:rFonts w:ascii="Times New Roman" w:hAnsi="Times New Roman" w:cs="Times New Roman"/>
          <w:color w:val="000000" w:themeColor="text1"/>
          <w:sz w:val="28"/>
          <w:szCs w:val="28"/>
        </w:rPr>
        <w:t xml:space="preserve">підтверджувальними документами </w:t>
      </w:r>
      <w:r w:rsidR="00DD7B51">
        <w:rPr>
          <w:rFonts w:ascii="Times New Roman" w:hAnsi="Times New Roman" w:cs="Times New Roman"/>
          <w:color w:val="000000" w:themeColor="text1"/>
          <w:sz w:val="28"/>
          <w:szCs w:val="28"/>
        </w:rPr>
        <w:t>за своїм підписом.</w:t>
      </w:r>
    </w:p>
    <w:p w:rsidR="000415A8" w:rsidRPr="00E02443" w:rsidRDefault="000415A8" w:rsidP="000415A8">
      <w:pPr>
        <w:spacing w:after="0" w:line="240" w:lineRule="auto"/>
        <w:ind w:firstLine="567"/>
        <w:jc w:val="both"/>
        <w:rPr>
          <w:rFonts w:ascii="Times New Roman" w:hAnsi="Times New Roman" w:cs="Times New Roman"/>
          <w:sz w:val="28"/>
          <w:szCs w:val="28"/>
        </w:rPr>
      </w:pPr>
      <w:r w:rsidRPr="00E02443">
        <w:rPr>
          <w:rFonts w:ascii="Times New Roman" w:hAnsi="Times New Roman" w:cs="Times New Roman"/>
          <w:sz w:val="28"/>
          <w:szCs w:val="28"/>
        </w:rPr>
        <w:t xml:space="preserve">Датою подання коментарів вважається дата їх </w:t>
      </w:r>
      <w:r w:rsidR="00E02443" w:rsidRPr="00E02443">
        <w:rPr>
          <w:rFonts w:ascii="Times New Roman" w:hAnsi="Times New Roman" w:cs="Times New Roman"/>
          <w:sz w:val="28"/>
          <w:szCs w:val="28"/>
        </w:rPr>
        <w:t xml:space="preserve">реєстрації в загальному відділі </w:t>
      </w:r>
      <w:r w:rsidRPr="00E02443">
        <w:rPr>
          <w:rFonts w:ascii="Times New Roman" w:hAnsi="Times New Roman" w:cs="Times New Roman"/>
          <w:sz w:val="28"/>
          <w:szCs w:val="28"/>
        </w:rPr>
        <w:t>Магдалинівської селищної ради</w:t>
      </w:r>
      <w:r w:rsidR="00E02443" w:rsidRPr="00E02443">
        <w:rPr>
          <w:rFonts w:ascii="Times New Roman" w:hAnsi="Times New Roman" w:cs="Times New Roman"/>
          <w:sz w:val="28"/>
          <w:szCs w:val="28"/>
        </w:rPr>
        <w:t>.</w:t>
      </w:r>
      <w:r w:rsidRPr="00E02443">
        <w:rPr>
          <w:rFonts w:ascii="Times New Roman" w:hAnsi="Times New Roman" w:cs="Times New Roman"/>
          <w:sz w:val="28"/>
          <w:szCs w:val="28"/>
        </w:rPr>
        <w:t xml:space="preserve"> </w:t>
      </w:r>
    </w:p>
    <w:p w:rsidR="000415A8" w:rsidRDefault="000415A8" w:rsidP="000415A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Керівник </w:t>
      </w:r>
      <w:r w:rsidRPr="00E64CD7">
        <w:rPr>
          <w:rFonts w:ascii="Times New Roman" w:hAnsi="Times New Roman" w:cs="Times New Roman"/>
          <w:color w:val="000000" w:themeColor="text1"/>
          <w:sz w:val="28"/>
          <w:szCs w:val="28"/>
        </w:rPr>
        <w:t xml:space="preserve">Сектору розглядає такі коментарі та надає протягом </w:t>
      </w:r>
      <w:r>
        <w:rPr>
          <w:rFonts w:ascii="Times New Roman" w:hAnsi="Times New Roman" w:cs="Times New Roman"/>
          <w:color w:val="000000" w:themeColor="text1"/>
          <w:sz w:val="28"/>
          <w:szCs w:val="28"/>
        </w:rPr>
        <w:t>5</w:t>
      </w:r>
      <w:r w:rsidRPr="00E64CD7">
        <w:rPr>
          <w:rFonts w:ascii="Times New Roman" w:hAnsi="Times New Roman" w:cs="Times New Roman"/>
          <w:color w:val="000000" w:themeColor="text1"/>
          <w:sz w:val="28"/>
          <w:szCs w:val="28"/>
        </w:rPr>
        <w:t xml:space="preserve"> робочих днів з дня надходження їх до Сектору керівнику підконтрольного суб’єкта/відповідальній за діяльність особі письмові висновки на них за своїм підписом. </w:t>
      </w:r>
    </w:p>
    <w:p w:rsidR="0018574D" w:rsidRPr="0018574D" w:rsidRDefault="0018574D" w:rsidP="0018574D">
      <w:pPr>
        <w:spacing w:after="0" w:line="240" w:lineRule="auto"/>
        <w:ind w:firstLine="567"/>
        <w:jc w:val="both"/>
        <w:rPr>
          <w:rFonts w:ascii="Times New Roman" w:hAnsi="Times New Roman" w:cs="Times New Roman"/>
          <w:color w:val="000000" w:themeColor="text1"/>
          <w:sz w:val="28"/>
          <w:szCs w:val="28"/>
        </w:rPr>
      </w:pPr>
      <w:r w:rsidRPr="0018574D">
        <w:rPr>
          <w:rFonts w:ascii="Times New Roman" w:hAnsi="Times New Roman" w:cs="Times New Roman"/>
          <w:color w:val="000000" w:themeColor="text1"/>
          <w:sz w:val="28"/>
          <w:szCs w:val="28"/>
        </w:rPr>
        <w:t xml:space="preserve">У разі відмови </w:t>
      </w:r>
      <w:r w:rsidR="00DD7B51">
        <w:rPr>
          <w:rFonts w:ascii="Times New Roman" w:hAnsi="Times New Roman" w:cs="Times New Roman"/>
          <w:color w:val="000000" w:themeColor="text1"/>
          <w:sz w:val="28"/>
          <w:szCs w:val="28"/>
        </w:rPr>
        <w:t>к</w:t>
      </w:r>
      <w:r w:rsidR="00DD7B51" w:rsidRPr="00264CEB">
        <w:rPr>
          <w:rFonts w:ascii="Times New Roman" w:hAnsi="Times New Roman"/>
          <w:color w:val="000000" w:themeColor="text1"/>
          <w:sz w:val="28"/>
          <w:szCs w:val="28"/>
        </w:rPr>
        <w:t>ерівник</w:t>
      </w:r>
      <w:r w:rsidR="00DD7B51">
        <w:rPr>
          <w:rFonts w:ascii="Times New Roman" w:hAnsi="Times New Roman"/>
          <w:color w:val="000000" w:themeColor="text1"/>
          <w:sz w:val="28"/>
          <w:szCs w:val="28"/>
        </w:rPr>
        <w:t>а</w:t>
      </w:r>
      <w:r w:rsidR="00DD7B51" w:rsidRPr="00264CEB">
        <w:rPr>
          <w:rFonts w:ascii="Times New Roman" w:hAnsi="Times New Roman"/>
          <w:color w:val="000000" w:themeColor="text1"/>
          <w:sz w:val="28"/>
          <w:szCs w:val="28"/>
        </w:rPr>
        <w:t xml:space="preserve"> підконтрольного суб’єкта</w:t>
      </w:r>
      <w:r w:rsidR="00DD7B51" w:rsidRPr="00D31E8D">
        <w:rPr>
          <w:rFonts w:ascii="Times New Roman" w:hAnsi="Times New Roman"/>
          <w:color w:val="000000" w:themeColor="text1"/>
          <w:sz w:val="28"/>
          <w:szCs w:val="28"/>
        </w:rPr>
        <w:t xml:space="preserve"> </w:t>
      </w:r>
      <w:r w:rsidR="0017325D">
        <w:rPr>
          <w:rFonts w:ascii="Times New Roman" w:hAnsi="Times New Roman" w:cs="Times New Roman"/>
          <w:color w:val="000000" w:themeColor="text1"/>
          <w:sz w:val="28"/>
          <w:szCs w:val="28"/>
        </w:rPr>
        <w:t xml:space="preserve">та/або </w:t>
      </w:r>
      <w:r w:rsidRPr="0018574D">
        <w:rPr>
          <w:rFonts w:ascii="Times New Roman" w:hAnsi="Times New Roman" w:cs="Times New Roman"/>
          <w:color w:val="000000" w:themeColor="text1"/>
          <w:sz w:val="28"/>
          <w:szCs w:val="28"/>
        </w:rPr>
        <w:t>відповідально</w:t>
      </w:r>
      <w:r w:rsidR="00563776">
        <w:rPr>
          <w:rFonts w:ascii="Times New Roman" w:hAnsi="Times New Roman" w:cs="Times New Roman"/>
          <w:color w:val="000000" w:themeColor="text1"/>
          <w:sz w:val="28"/>
          <w:szCs w:val="28"/>
        </w:rPr>
        <w:t>ї</w:t>
      </w:r>
      <w:r w:rsidRPr="0018574D">
        <w:rPr>
          <w:rFonts w:ascii="Times New Roman" w:hAnsi="Times New Roman" w:cs="Times New Roman"/>
          <w:color w:val="000000" w:themeColor="text1"/>
          <w:sz w:val="28"/>
          <w:szCs w:val="28"/>
        </w:rPr>
        <w:t xml:space="preserve"> за діяльність </w:t>
      </w:r>
      <w:r w:rsidR="00563776">
        <w:rPr>
          <w:rFonts w:ascii="Times New Roman" w:hAnsi="Times New Roman" w:cs="Times New Roman"/>
          <w:color w:val="000000" w:themeColor="text1"/>
          <w:sz w:val="28"/>
          <w:szCs w:val="28"/>
        </w:rPr>
        <w:t xml:space="preserve">особи </w:t>
      </w:r>
      <w:r w:rsidRPr="0018574D">
        <w:rPr>
          <w:rFonts w:ascii="Times New Roman" w:hAnsi="Times New Roman" w:cs="Times New Roman"/>
          <w:color w:val="000000" w:themeColor="text1"/>
          <w:sz w:val="28"/>
          <w:szCs w:val="28"/>
        </w:rPr>
        <w:t xml:space="preserve">від проставлення підпису навпроти слова «ознайомлений» робиться про це запис та складається </w:t>
      </w:r>
      <w:r w:rsidRPr="008C2024">
        <w:rPr>
          <w:rFonts w:ascii="Times New Roman" w:hAnsi="Times New Roman" w:cs="Times New Roman"/>
          <w:sz w:val="28"/>
          <w:szCs w:val="28"/>
        </w:rPr>
        <w:t xml:space="preserve">акт </w:t>
      </w:r>
      <w:r w:rsidR="00432FD7" w:rsidRPr="008C2024">
        <w:rPr>
          <w:rFonts w:ascii="Times New Roman" w:hAnsi="Times New Roman" w:cs="Times New Roman"/>
          <w:sz w:val="28"/>
          <w:szCs w:val="28"/>
        </w:rPr>
        <w:t xml:space="preserve">про відмову </w:t>
      </w:r>
      <w:r w:rsidRPr="0018574D">
        <w:rPr>
          <w:rFonts w:ascii="Times New Roman" w:hAnsi="Times New Roman" w:cs="Times New Roman"/>
          <w:color w:val="000000" w:themeColor="text1"/>
          <w:sz w:val="28"/>
          <w:szCs w:val="28"/>
        </w:rPr>
        <w:t>за формою</w:t>
      </w:r>
      <w:r w:rsidR="00D4426D">
        <w:rPr>
          <w:rFonts w:ascii="Times New Roman" w:hAnsi="Times New Roman" w:cs="Times New Roman"/>
          <w:color w:val="000000" w:themeColor="text1"/>
          <w:sz w:val="28"/>
          <w:szCs w:val="28"/>
        </w:rPr>
        <w:t>,</w:t>
      </w:r>
      <w:r w:rsidRPr="0018574D">
        <w:rPr>
          <w:rFonts w:ascii="Times New Roman" w:hAnsi="Times New Roman" w:cs="Times New Roman"/>
          <w:color w:val="000000" w:themeColor="text1"/>
          <w:sz w:val="28"/>
          <w:szCs w:val="28"/>
        </w:rPr>
        <w:t xml:space="preserve"> наведеною в </w:t>
      </w:r>
      <w:r w:rsidRPr="00B83F22">
        <w:rPr>
          <w:rFonts w:ascii="Times New Roman" w:hAnsi="Times New Roman" w:cs="Times New Roman"/>
          <w:color w:val="0070C0"/>
          <w:sz w:val="28"/>
          <w:szCs w:val="28"/>
        </w:rPr>
        <w:t xml:space="preserve">додатку </w:t>
      </w:r>
      <w:r w:rsidR="004A4263" w:rsidRPr="00B83F22">
        <w:rPr>
          <w:rFonts w:ascii="Times New Roman" w:hAnsi="Times New Roman" w:cs="Times New Roman"/>
          <w:color w:val="0070C0"/>
          <w:sz w:val="28"/>
          <w:szCs w:val="28"/>
        </w:rPr>
        <w:t>5</w:t>
      </w:r>
      <w:r w:rsidRPr="00372630">
        <w:rPr>
          <w:rFonts w:ascii="Times New Roman" w:hAnsi="Times New Roman" w:cs="Times New Roman"/>
          <w:color w:val="00B050"/>
          <w:sz w:val="28"/>
          <w:szCs w:val="28"/>
        </w:rPr>
        <w:t>.</w:t>
      </w:r>
    </w:p>
    <w:p w:rsidR="0018574D" w:rsidRDefault="0018574D" w:rsidP="0018574D">
      <w:pPr>
        <w:spacing w:after="0" w:line="240" w:lineRule="auto"/>
        <w:ind w:firstLine="567"/>
        <w:jc w:val="both"/>
        <w:rPr>
          <w:rFonts w:ascii="Times New Roman" w:hAnsi="Times New Roman" w:cs="Times New Roman"/>
          <w:color w:val="000000" w:themeColor="text1"/>
          <w:sz w:val="28"/>
          <w:szCs w:val="28"/>
        </w:rPr>
      </w:pPr>
      <w:r w:rsidRPr="008B5354">
        <w:rPr>
          <w:rFonts w:ascii="Times New Roman" w:hAnsi="Times New Roman" w:cs="Times New Roman"/>
          <w:color w:val="000000" w:themeColor="text1"/>
          <w:sz w:val="28"/>
          <w:szCs w:val="28"/>
        </w:rPr>
        <w:lastRenderedPageBreak/>
        <w:t xml:space="preserve">У разі неповернення/ненадання </w:t>
      </w:r>
      <w:r w:rsidR="00CD5396">
        <w:rPr>
          <w:rFonts w:ascii="Times New Roman" w:hAnsi="Times New Roman" w:cs="Times New Roman"/>
          <w:color w:val="000000" w:themeColor="text1"/>
          <w:sz w:val="28"/>
          <w:szCs w:val="28"/>
        </w:rPr>
        <w:t xml:space="preserve">до Сектору </w:t>
      </w:r>
      <w:r w:rsidRPr="008B5354">
        <w:rPr>
          <w:rFonts w:ascii="Times New Roman" w:hAnsi="Times New Roman" w:cs="Times New Roman"/>
          <w:color w:val="000000" w:themeColor="text1"/>
          <w:sz w:val="28"/>
          <w:szCs w:val="28"/>
        </w:rPr>
        <w:t xml:space="preserve">аудиторського звіту протягом </w:t>
      </w:r>
      <w:r w:rsidR="00E66BC9">
        <w:rPr>
          <w:rFonts w:ascii="Times New Roman" w:hAnsi="Times New Roman" w:cs="Times New Roman"/>
          <w:color w:val="000000" w:themeColor="text1"/>
          <w:sz w:val="28"/>
          <w:szCs w:val="28"/>
        </w:rPr>
        <w:t>3</w:t>
      </w:r>
      <w:r w:rsidRPr="008B5354">
        <w:rPr>
          <w:rFonts w:ascii="Times New Roman" w:hAnsi="Times New Roman" w:cs="Times New Roman"/>
          <w:color w:val="000000" w:themeColor="text1"/>
          <w:sz w:val="28"/>
          <w:szCs w:val="28"/>
        </w:rPr>
        <w:t xml:space="preserve"> робочих днів з дати його отримання складається </w:t>
      </w:r>
      <w:r w:rsidRPr="008C2024">
        <w:rPr>
          <w:rFonts w:ascii="Times New Roman" w:hAnsi="Times New Roman" w:cs="Times New Roman"/>
          <w:sz w:val="28"/>
          <w:szCs w:val="28"/>
        </w:rPr>
        <w:t xml:space="preserve">акт </w:t>
      </w:r>
      <w:r w:rsidR="00432FD7" w:rsidRPr="008C2024">
        <w:rPr>
          <w:rFonts w:ascii="Times New Roman" w:hAnsi="Times New Roman" w:cs="Times New Roman"/>
          <w:sz w:val="28"/>
          <w:szCs w:val="28"/>
        </w:rPr>
        <w:t>про відмову</w:t>
      </w:r>
      <w:r w:rsidRPr="008B5354">
        <w:rPr>
          <w:rFonts w:ascii="Times New Roman" w:hAnsi="Times New Roman" w:cs="Times New Roman"/>
          <w:color w:val="000000" w:themeColor="text1"/>
          <w:sz w:val="28"/>
          <w:szCs w:val="28"/>
        </w:rPr>
        <w:t xml:space="preserve">, за формою наведеною у </w:t>
      </w:r>
      <w:r w:rsidRPr="00B83F22">
        <w:rPr>
          <w:rFonts w:ascii="Times New Roman" w:hAnsi="Times New Roman" w:cs="Times New Roman"/>
          <w:color w:val="0070C0"/>
          <w:sz w:val="28"/>
          <w:szCs w:val="28"/>
        </w:rPr>
        <w:t xml:space="preserve">додатку </w:t>
      </w:r>
      <w:r w:rsidR="00E66BC9" w:rsidRPr="00B83F22">
        <w:rPr>
          <w:rFonts w:ascii="Times New Roman" w:hAnsi="Times New Roman" w:cs="Times New Roman"/>
          <w:color w:val="0070C0"/>
          <w:sz w:val="28"/>
          <w:szCs w:val="28"/>
        </w:rPr>
        <w:t>5</w:t>
      </w:r>
      <w:r w:rsidRPr="008B5354">
        <w:rPr>
          <w:rFonts w:ascii="Times New Roman" w:hAnsi="Times New Roman" w:cs="Times New Roman"/>
          <w:color w:val="000000" w:themeColor="text1"/>
          <w:sz w:val="28"/>
          <w:szCs w:val="28"/>
        </w:rPr>
        <w:t xml:space="preserve">, та вимога щодо ознайомлення з аудиторським звітом вважається виконаною і складається дублікат аудиторського звіту, що має статус оригіналу аудиторського звіту, ознайомленого керівником підконтрольного суб’єкту та/або відповідальною за діяльність особою «без коментарів». </w:t>
      </w:r>
    </w:p>
    <w:p w:rsidR="00146DB7" w:rsidRPr="00E64CD7" w:rsidRDefault="00D16465" w:rsidP="00146DB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8.32</w:t>
      </w:r>
      <w:r w:rsidR="00146DB7">
        <w:rPr>
          <w:rFonts w:ascii="Times New Roman" w:hAnsi="Times New Roman" w:cs="Times New Roman"/>
          <w:color w:val="000000" w:themeColor="text1"/>
          <w:sz w:val="28"/>
          <w:szCs w:val="28"/>
        </w:rPr>
        <w:t xml:space="preserve">. За результатами розгляду аудиторського звіту, коментарів, висновків на них (за наявності) та рекомендацій </w:t>
      </w:r>
      <w:r w:rsidR="00E66BC9">
        <w:rPr>
          <w:rFonts w:ascii="Times New Roman" w:hAnsi="Times New Roman" w:cs="Times New Roman"/>
          <w:color w:val="000000" w:themeColor="text1"/>
          <w:sz w:val="28"/>
          <w:szCs w:val="28"/>
        </w:rPr>
        <w:t>селищний г</w:t>
      </w:r>
      <w:r w:rsidR="00146DB7">
        <w:rPr>
          <w:rFonts w:ascii="Times New Roman" w:hAnsi="Times New Roman" w:cs="Times New Roman"/>
          <w:color w:val="000000" w:themeColor="text1"/>
          <w:sz w:val="28"/>
          <w:szCs w:val="28"/>
        </w:rPr>
        <w:t>олова приймає рішення про прийняття аудиторських рекомендацій відповідальними за діяльність особами.</w:t>
      </w:r>
    </w:p>
    <w:p w:rsidR="0018574D" w:rsidRPr="008B5354" w:rsidRDefault="00AE1960" w:rsidP="0018574D">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8.33</w:t>
      </w:r>
      <w:r w:rsidR="008B5354" w:rsidRPr="008B5354">
        <w:rPr>
          <w:rFonts w:ascii="Times New Roman" w:hAnsi="Times New Roman" w:cs="Times New Roman"/>
          <w:color w:val="000000" w:themeColor="text1"/>
          <w:sz w:val="28"/>
          <w:szCs w:val="28"/>
        </w:rPr>
        <w:t>.</w:t>
      </w:r>
      <w:r w:rsidR="0018574D" w:rsidRPr="008B5354">
        <w:rPr>
          <w:rFonts w:ascii="Times New Roman" w:hAnsi="Times New Roman" w:cs="Times New Roman"/>
          <w:color w:val="000000" w:themeColor="text1"/>
          <w:sz w:val="28"/>
          <w:szCs w:val="28"/>
        </w:rPr>
        <w:t xml:space="preserve"> Копія аудиторського звіту надається </w:t>
      </w:r>
      <w:r w:rsidR="00563776">
        <w:rPr>
          <w:rFonts w:ascii="Times New Roman" w:hAnsi="Times New Roman" w:cs="Times New Roman"/>
          <w:color w:val="000000" w:themeColor="text1"/>
          <w:sz w:val="28"/>
          <w:szCs w:val="28"/>
        </w:rPr>
        <w:t>Сектором</w:t>
      </w:r>
      <w:r w:rsidR="0018574D" w:rsidRPr="008B5354">
        <w:rPr>
          <w:rFonts w:ascii="Times New Roman" w:hAnsi="Times New Roman" w:cs="Times New Roman"/>
          <w:color w:val="000000" w:themeColor="text1"/>
          <w:sz w:val="28"/>
          <w:szCs w:val="28"/>
        </w:rPr>
        <w:t xml:space="preserve"> керівнику підконтрольного суб’єкта/відповідальній за діяльність особ</w:t>
      </w:r>
      <w:r w:rsidR="00EF7379">
        <w:rPr>
          <w:rFonts w:ascii="Times New Roman" w:hAnsi="Times New Roman" w:cs="Times New Roman"/>
          <w:color w:val="000000" w:themeColor="text1"/>
          <w:sz w:val="28"/>
          <w:szCs w:val="28"/>
        </w:rPr>
        <w:t>і за його письмовим зверненням.</w:t>
      </w:r>
    </w:p>
    <w:p w:rsidR="0018574D" w:rsidRPr="00D4426D" w:rsidRDefault="00FD79AB" w:rsidP="0018574D">
      <w:pPr>
        <w:spacing w:after="0" w:line="240" w:lineRule="auto"/>
        <w:ind w:firstLine="567"/>
        <w:jc w:val="both"/>
        <w:rPr>
          <w:rFonts w:ascii="Times New Roman" w:hAnsi="Times New Roman"/>
          <w:sz w:val="28"/>
          <w:szCs w:val="28"/>
        </w:rPr>
      </w:pPr>
      <w:r>
        <w:rPr>
          <w:rFonts w:ascii="Times New Roman" w:hAnsi="Times New Roman" w:cs="Times New Roman"/>
          <w:color w:val="000000" w:themeColor="text1"/>
          <w:sz w:val="28"/>
          <w:szCs w:val="28"/>
        </w:rPr>
        <w:t>8.34.</w:t>
      </w:r>
      <w:r w:rsidR="0018574D" w:rsidRPr="006F7DA0">
        <w:rPr>
          <w:rFonts w:ascii="Times New Roman" w:hAnsi="Times New Roman" w:cs="Times New Roman"/>
          <w:color w:val="000000" w:themeColor="text1"/>
          <w:sz w:val="28"/>
          <w:szCs w:val="28"/>
        </w:rPr>
        <w:t xml:space="preserve"> </w:t>
      </w:r>
      <w:r w:rsidR="0018574D" w:rsidRPr="006F7DA0">
        <w:rPr>
          <w:rFonts w:ascii="Times New Roman" w:hAnsi="Times New Roman"/>
          <w:color w:val="000000" w:themeColor="text1"/>
          <w:sz w:val="28"/>
          <w:szCs w:val="28"/>
        </w:rPr>
        <w:t>Реєстрація аудиторського звіту</w:t>
      </w:r>
      <w:r w:rsidR="002A3895">
        <w:rPr>
          <w:rFonts w:ascii="Times New Roman" w:hAnsi="Times New Roman"/>
          <w:color w:val="000000" w:themeColor="text1"/>
          <w:sz w:val="28"/>
          <w:szCs w:val="28"/>
        </w:rPr>
        <w:t xml:space="preserve"> </w:t>
      </w:r>
      <w:r w:rsidR="0018574D" w:rsidRPr="006F7DA0">
        <w:rPr>
          <w:rFonts w:ascii="Times New Roman" w:hAnsi="Times New Roman"/>
          <w:color w:val="000000" w:themeColor="text1"/>
          <w:sz w:val="28"/>
          <w:szCs w:val="28"/>
        </w:rPr>
        <w:t xml:space="preserve">здійснюється </w:t>
      </w:r>
      <w:r w:rsidR="006F7DA0" w:rsidRPr="006F7DA0">
        <w:rPr>
          <w:rFonts w:ascii="Times New Roman" w:hAnsi="Times New Roman"/>
          <w:color w:val="000000" w:themeColor="text1"/>
          <w:sz w:val="28"/>
          <w:szCs w:val="28"/>
        </w:rPr>
        <w:t>Сектором</w:t>
      </w:r>
      <w:r w:rsidR="0018574D" w:rsidRPr="006F7DA0">
        <w:rPr>
          <w:rFonts w:ascii="Times New Roman" w:hAnsi="Times New Roman"/>
          <w:color w:val="000000" w:themeColor="text1"/>
          <w:sz w:val="28"/>
          <w:szCs w:val="28"/>
        </w:rPr>
        <w:t xml:space="preserve"> у журналі обліку аудиторських звітів</w:t>
      </w:r>
      <w:r w:rsidR="0004445B">
        <w:rPr>
          <w:rFonts w:ascii="Times New Roman" w:hAnsi="Times New Roman"/>
          <w:color w:val="000000" w:themeColor="text1"/>
          <w:sz w:val="28"/>
          <w:szCs w:val="28"/>
        </w:rPr>
        <w:t xml:space="preserve"> за формою, наведеною в </w:t>
      </w:r>
      <w:r w:rsidR="00D4426D" w:rsidRPr="00B83F22">
        <w:rPr>
          <w:rFonts w:ascii="Times New Roman" w:hAnsi="Times New Roman"/>
          <w:color w:val="0070C0"/>
          <w:sz w:val="28"/>
          <w:szCs w:val="28"/>
        </w:rPr>
        <w:t xml:space="preserve">додатку </w:t>
      </w:r>
      <w:r w:rsidRPr="00B83F22">
        <w:rPr>
          <w:rFonts w:ascii="Times New Roman" w:hAnsi="Times New Roman"/>
          <w:color w:val="0070C0"/>
          <w:sz w:val="28"/>
          <w:szCs w:val="28"/>
        </w:rPr>
        <w:t>6</w:t>
      </w:r>
      <w:r w:rsidR="00D4426D">
        <w:rPr>
          <w:rFonts w:ascii="Times New Roman" w:hAnsi="Times New Roman"/>
          <w:color w:val="00B050"/>
          <w:sz w:val="28"/>
          <w:szCs w:val="28"/>
        </w:rPr>
        <w:t xml:space="preserve"> </w:t>
      </w:r>
      <w:r w:rsidR="00D4426D" w:rsidRPr="00D4426D">
        <w:rPr>
          <w:rFonts w:ascii="Times New Roman" w:hAnsi="Times New Roman"/>
          <w:sz w:val="28"/>
          <w:szCs w:val="28"/>
        </w:rPr>
        <w:t>до цього Порядку</w:t>
      </w:r>
      <w:r w:rsidR="00FA719F" w:rsidRPr="00D4426D">
        <w:rPr>
          <w:rFonts w:ascii="Times New Roman" w:hAnsi="Times New Roman"/>
          <w:sz w:val="28"/>
          <w:szCs w:val="28"/>
        </w:rPr>
        <w:t>.</w:t>
      </w:r>
    </w:p>
    <w:p w:rsidR="00620174" w:rsidRPr="0004445B" w:rsidRDefault="00875C11" w:rsidP="00EF06BC">
      <w:pPr>
        <w:pStyle w:val="20"/>
        <w:shd w:val="clear" w:color="auto" w:fill="auto"/>
        <w:spacing w:line="240" w:lineRule="auto"/>
        <w:ind w:firstLine="567"/>
        <w:rPr>
          <w:rFonts w:cs="Times New Roman"/>
          <w:color w:val="000000" w:themeColor="text1"/>
        </w:rPr>
      </w:pPr>
      <w:r>
        <w:rPr>
          <w:color w:val="000000" w:themeColor="text1"/>
        </w:rPr>
        <w:t>8.35</w:t>
      </w:r>
      <w:r w:rsidR="00FA719F">
        <w:rPr>
          <w:color w:val="000000" w:themeColor="text1"/>
        </w:rPr>
        <w:t xml:space="preserve">. </w:t>
      </w:r>
      <w:r w:rsidR="00620174" w:rsidRPr="0004445B">
        <w:rPr>
          <w:rFonts w:cs="Times New Roman"/>
          <w:color w:val="000000" w:themeColor="text1"/>
        </w:rPr>
        <w:t xml:space="preserve">Якщо аудиторський звіт містить істотну помилку чи недолік, </w:t>
      </w:r>
      <w:r w:rsidR="00AB16A9">
        <w:rPr>
          <w:rFonts w:cs="Times New Roman"/>
          <w:color w:val="000000" w:themeColor="text1"/>
        </w:rPr>
        <w:t>керівник</w:t>
      </w:r>
      <w:r w:rsidR="0004445B">
        <w:rPr>
          <w:rFonts w:cs="Times New Roman"/>
          <w:color w:val="000000" w:themeColor="text1"/>
        </w:rPr>
        <w:t xml:space="preserve"> Сектору</w:t>
      </w:r>
      <w:r w:rsidR="00620174" w:rsidRPr="0004445B">
        <w:rPr>
          <w:rFonts w:cs="Times New Roman"/>
          <w:color w:val="000000" w:themeColor="text1"/>
        </w:rPr>
        <w:t xml:space="preserve"> доводить виправлену інформацію до відома всіх осіб, які його одержали.</w:t>
      </w:r>
    </w:p>
    <w:p w:rsidR="00620174" w:rsidRPr="00546B6A" w:rsidRDefault="008F4175" w:rsidP="00EF06BC">
      <w:pPr>
        <w:spacing w:after="0" w:line="240" w:lineRule="auto"/>
        <w:ind w:firstLine="567"/>
        <w:jc w:val="both"/>
        <w:rPr>
          <w:rFonts w:ascii="Times New Roman" w:hAnsi="Times New Roman"/>
          <w:color w:val="000000" w:themeColor="text1"/>
          <w:sz w:val="28"/>
          <w:szCs w:val="28"/>
        </w:rPr>
      </w:pPr>
      <w:r>
        <w:rPr>
          <w:rFonts w:ascii="Times New Roman" w:hAnsi="Times New Roman" w:cs="Times New Roman"/>
          <w:color w:val="000000" w:themeColor="text1"/>
          <w:sz w:val="28"/>
          <w:szCs w:val="28"/>
        </w:rPr>
        <w:t>8.36</w:t>
      </w:r>
      <w:r w:rsidR="00546B6A" w:rsidRPr="00546B6A">
        <w:rPr>
          <w:rFonts w:ascii="Times New Roman" w:hAnsi="Times New Roman" w:cs="Times New Roman"/>
          <w:color w:val="000000" w:themeColor="text1"/>
          <w:sz w:val="28"/>
          <w:szCs w:val="28"/>
        </w:rPr>
        <w:t>.</w:t>
      </w:r>
      <w:r w:rsidR="00620174" w:rsidRPr="00546B6A">
        <w:rPr>
          <w:rFonts w:ascii="Times New Roman" w:hAnsi="Times New Roman" w:cs="Times New Roman"/>
          <w:color w:val="000000" w:themeColor="text1"/>
          <w:sz w:val="28"/>
          <w:szCs w:val="28"/>
        </w:rPr>
        <w:t xml:space="preserve"> </w:t>
      </w:r>
      <w:r w:rsidR="00620174" w:rsidRPr="0005663A">
        <w:rPr>
          <w:rFonts w:ascii="Times New Roman" w:hAnsi="Times New Roman"/>
          <w:color w:val="000000" w:themeColor="text1"/>
          <w:sz w:val="28"/>
          <w:szCs w:val="28"/>
        </w:rPr>
        <w:t>Керівник підконтрольного суб’єкта</w:t>
      </w:r>
      <w:r w:rsidR="0017325D">
        <w:rPr>
          <w:rFonts w:ascii="Times New Roman" w:hAnsi="Times New Roman"/>
          <w:color w:val="000000" w:themeColor="text1"/>
          <w:sz w:val="28"/>
          <w:szCs w:val="28"/>
        </w:rPr>
        <w:t xml:space="preserve"> </w:t>
      </w:r>
      <w:r w:rsidR="0017325D">
        <w:rPr>
          <w:rFonts w:ascii="Times New Roman" w:hAnsi="Times New Roman" w:cs="Times New Roman"/>
          <w:color w:val="000000" w:themeColor="text1"/>
          <w:sz w:val="28"/>
          <w:szCs w:val="28"/>
        </w:rPr>
        <w:t xml:space="preserve">та/або </w:t>
      </w:r>
      <w:r w:rsidR="00405830" w:rsidRPr="0005663A">
        <w:rPr>
          <w:rFonts w:ascii="Times New Roman" w:hAnsi="Times New Roman"/>
          <w:color w:val="000000" w:themeColor="text1"/>
          <w:sz w:val="28"/>
          <w:szCs w:val="28"/>
        </w:rPr>
        <w:t>відповідальна за діяльність особа</w:t>
      </w:r>
      <w:r w:rsidR="00620174" w:rsidRPr="0005663A">
        <w:rPr>
          <w:rFonts w:ascii="Times New Roman" w:hAnsi="Times New Roman"/>
          <w:color w:val="000000" w:themeColor="text1"/>
          <w:sz w:val="28"/>
          <w:szCs w:val="28"/>
        </w:rPr>
        <w:t xml:space="preserve"> має вжити заходів, які будуть спрямовані на впровадження аудиторських рекомендацій.</w:t>
      </w:r>
    </w:p>
    <w:p w:rsidR="00620174" w:rsidRPr="0005663A" w:rsidRDefault="004D494C" w:rsidP="00EF06B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8.37</w:t>
      </w:r>
      <w:r w:rsidR="00620174" w:rsidRPr="0005663A">
        <w:rPr>
          <w:rFonts w:ascii="Times New Roman" w:hAnsi="Times New Roman"/>
          <w:color w:val="000000" w:themeColor="text1"/>
          <w:sz w:val="28"/>
          <w:szCs w:val="28"/>
        </w:rPr>
        <w:t xml:space="preserve">. Керівник підконтрольного суб’єкта/відповідальна за діяльність особа надає до </w:t>
      </w:r>
      <w:r w:rsidR="0005663A" w:rsidRPr="0005663A">
        <w:rPr>
          <w:rFonts w:ascii="Times New Roman" w:hAnsi="Times New Roman"/>
          <w:color w:val="000000" w:themeColor="text1"/>
          <w:sz w:val="28"/>
          <w:szCs w:val="28"/>
        </w:rPr>
        <w:t xml:space="preserve">Сектору </w:t>
      </w:r>
      <w:r w:rsidR="00620174" w:rsidRPr="0005663A">
        <w:rPr>
          <w:rFonts w:ascii="Times New Roman" w:hAnsi="Times New Roman"/>
          <w:color w:val="000000" w:themeColor="text1"/>
          <w:sz w:val="28"/>
          <w:szCs w:val="28"/>
        </w:rPr>
        <w:t xml:space="preserve">інформацію про вжиті заходи щодо врахування аудиторських рекомендацій, наданих за результатами внутрішнього аудиту з додаванням копій документів, </w:t>
      </w:r>
      <w:r w:rsidR="007645A2">
        <w:rPr>
          <w:rFonts w:ascii="Times New Roman" w:hAnsi="Times New Roman"/>
          <w:color w:val="000000" w:themeColor="text1"/>
          <w:sz w:val="28"/>
          <w:szCs w:val="28"/>
        </w:rPr>
        <w:t xml:space="preserve">завірених в установленому порядку, </w:t>
      </w:r>
      <w:r w:rsidR="00620174" w:rsidRPr="0005663A">
        <w:rPr>
          <w:rFonts w:ascii="Times New Roman" w:hAnsi="Times New Roman"/>
          <w:color w:val="000000" w:themeColor="text1"/>
          <w:sz w:val="28"/>
          <w:szCs w:val="28"/>
        </w:rPr>
        <w:t>що підтверджують виконання відповідних заходів.</w:t>
      </w:r>
    </w:p>
    <w:p w:rsidR="00620174" w:rsidRDefault="00620174" w:rsidP="00EF06BC">
      <w:pPr>
        <w:spacing w:after="0" w:line="240" w:lineRule="auto"/>
        <w:ind w:firstLine="567"/>
        <w:jc w:val="both"/>
        <w:rPr>
          <w:rFonts w:ascii="Times New Roman" w:hAnsi="Times New Roman"/>
          <w:color w:val="000000" w:themeColor="text1"/>
          <w:sz w:val="28"/>
          <w:szCs w:val="28"/>
        </w:rPr>
      </w:pPr>
      <w:r w:rsidRPr="0005663A">
        <w:rPr>
          <w:rFonts w:ascii="Times New Roman" w:hAnsi="Times New Roman"/>
          <w:color w:val="000000" w:themeColor="text1"/>
          <w:sz w:val="28"/>
          <w:szCs w:val="28"/>
        </w:rPr>
        <w:t>Така інформація надається щоквартально, до 5 числа місяця, наступного за звітним кварталом, до повного впровадження аудиторських рекомендацій.</w:t>
      </w:r>
    </w:p>
    <w:p w:rsidR="00497F10" w:rsidRDefault="004D494C" w:rsidP="00EF06BC">
      <w:pPr>
        <w:spacing w:after="0" w:line="240" w:lineRule="auto"/>
        <w:ind w:firstLine="567"/>
        <w:jc w:val="both"/>
        <w:rPr>
          <w:rFonts w:ascii="Times New Roman" w:hAnsi="Times New Roman"/>
          <w:color w:val="000000" w:themeColor="text1"/>
          <w:sz w:val="28"/>
          <w:szCs w:val="28"/>
        </w:rPr>
      </w:pPr>
      <w:r>
        <w:rPr>
          <w:rFonts w:ascii="Times New Roman" w:hAnsi="Times New Roman" w:cs="Times New Roman"/>
          <w:color w:val="000000" w:themeColor="text1"/>
          <w:sz w:val="28"/>
          <w:szCs w:val="28"/>
        </w:rPr>
        <w:t>8.38.</w:t>
      </w:r>
      <w:r w:rsidR="00497F10" w:rsidRPr="00CF2CCE">
        <w:rPr>
          <w:rFonts w:ascii="Times New Roman" w:hAnsi="Times New Roman" w:cs="Times New Roman"/>
          <w:color w:val="000000" w:themeColor="text1"/>
          <w:sz w:val="28"/>
          <w:szCs w:val="28"/>
        </w:rPr>
        <w:t xml:space="preserve"> </w:t>
      </w:r>
      <w:r w:rsidR="00497F10" w:rsidRPr="00CF2CCE">
        <w:rPr>
          <w:rFonts w:ascii="Times New Roman" w:hAnsi="Times New Roman"/>
          <w:color w:val="000000" w:themeColor="text1"/>
          <w:sz w:val="28"/>
          <w:szCs w:val="28"/>
        </w:rPr>
        <w:t>Робочі та офіційні документи за результатами здійсненого внутрішнього аудиту формуються у справу внутрішнього аудиту, яка підлягає зберіганню в установленому порядку.</w:t>
      </w:r>
    </w:p>
    <w:p w:rsidR="00620174" w:rsidRPr="007E571E" w:rsidRDefault="009A276E" w:rsidP="00EF06B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8.39</w:t>
      </w:r>
      <w:r w:rsidR="00620174" w:rsidRPr="007E571E">
        <w:rPr>
          <w:rFonts w:ascii="Times New Roman" w:hAnsi="Times New Roman"/>
          <w:color w:val="000000" w:themeColor="text1"/>
          <w:sz w:val="28"/>
          <w:szCs w:val="28"/>
        </w:rPr>
        <w:t>. На всіх етапах здійснення внутрішнього аудиту керівник підконтрольного суб’єкта</w:t>
      </w:r>
      <w:r w:rsidR="0017325D" w:rsidRPr="0017325D">
        <w:rPr>
          <w:rFonts w:ascii="Times New Roman" w:hAnsi="Times New Roman" w:cs="Times New Roman"/>
          <w:color w:val="000000" w:themeColor="text1"/>
          <w:sz w:val="28"/>
          <w:szCs w:val="28"/>
        </w:rPr>
        <w:t xml:space="preserve"> </w:t>
      </w:r>
      <w:r w:rsidR="0017325D">
        <w:rPr>
          <w:rFonts w:ascii="Times New Roman" w:hAnsi="Times New Roman" w:cs="Times New Roman"/>
          <w:color w:val="000000" w:themeColor="text1"/>
          <w:sz w:val="28"/>
          <w:szCs w:val="28"/>
        </w:rPr>
        <w:t xml:space="preserve">та/або </w:t>
      </w:r>
      <w:r w:rsidR="00620174" w:rsidRPr="007E571E">
        <w:rPr>
          <w:rFonts w:ascii="Times New Roman" w:hAnsi="Times New Roman"/>
          <w:color w:val="000000" w:themeColor="text1"/>
          <w:sz w:val="28"/>
          <w:szCs w:val="28"/>
        </w:rPr>
        <w:t>відповідальна за діяльність особа за місцем знаходження такого суб’єкта створює належні умови для роботи аудиторської групи, зокрема: надається приміщення з необхідною кількістю робочих місць, технічних засобів та оргтехніки, повний доступ до всіх необхідних документів (у тому числі до документів з обмеженим доступом у встановленому порядку), інформації, матеріалів, баз даних та активів.</w:t>
      </w:r>
    </w:p>
    <w:p w:rsidR="0072704F" w:rsidRDefault="009A276E" w:rsidP="002F129B">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8.40.</w:t>
      </w:r>
      <w:r w:rsidR="00497F10">
        <w:rPr>
          <w:rFonts w:ascii="Times New Roman" w:hAnsi="Times New Roman" w:cs="Times New Roman"/>
          <w:color w:val="000000" w:themeColor="text1"/>
          <w:sz w:val="28"/>
          <w:szCs w:val="28"/>
        </w:rPr>
        <w:t xml:space="preserve"> Планов</w:t>
      </w:r>
      <w:r w:rsidR="0072704F">
        <w:rPr>
          <w:rFonts w:ascii="Times New Roman" w:hAnsi="Times New Roman" w:cs="Times New Roman"/>
          <w:color w:val="000000" w:themeColor="text1"/>
          <w:sz w:val="28"/>
          <w:szCs w:val="28"/>
        </w:rPr>
        <w:t>ий</w:t>
      </w:r>
      <w:r w:rsidR="00497F10">
        <w:rPr>
          <w:rFonts w:ascii="Times New Roman" w:hAnsi="Times New Roman" w:cs="Times New Roman"/>
          <w:color w:val="000000" w:themeColor="text1"/>
          <w:sz w:val="28"/>
          <w:szCs w:val="28"/>
        </w:rPr>
        <w:t xml:space="preserve"> аудит </w:t>
      </w:r>
      <w:r w:rsidR="00405830">
        <w:rPr>
          <w:rFonts w:ascii="Times New Roman" w:hAnsi="Times New Roman" w:cs="Times New Roman"/>
          <w:sz w:val="28"/>
          <w:szCs w:val="28"/>
        </w:rPr>
        <w:t>може</w:t>
      </w:r>
      <w:r w:rsidR="0072704F">
        <w:rPr>
          <w:rFonts w:ascii="Times New Roman" w:hAnsi="Times New Roman" w:cs="Times New Roman"/>
          <w:sz w:val="28"/>
          <w:szCs w:val="28"/>
        </w:rPr>
        <w:t xml:space="preserve"> бути </w:t>
      </w:r>
      <w:r w:rsidR="001D6FA2">
        <w:rPr>
          <w:rFonts w:ascii="Times New Roman" w:hAnsi="Times New Roman" w:cs="Times New Roman"/>
          <w:sz w:val="28"/>
          <w:szCs w:val="28"/>
        </w:rPr>
        <w:t xml:space="preserve">тимчасово </w:t>
      </w:r>
      <w:r w:rsidR="00497F10" w:rsidRPr="00497F10">
        <w:rPr>
          <w:rFonts w:ascii="Times New Roman" w:hAnsi="Times New Roman" w:cs="Times New Roman"/>
          <w:sz w:val="28"/>
          <w:szCs w:val="28"/>
        </w:rPr>
        <w:t>зупинен</w:t>
      </w:r>
      <w:r w:rsidR="00405830">
        <w:rPr>
          <w:rFonts w:ascii="Times New Roman" w:hAnsi="Times New Roman" w:cs="Times New Roman"/>
          <w:sz w:val="28"/>
          <w:szCs w:val="28"/>
        </w:rPr>
        <w:t>ий</w:t>
      </w:r>
      <w:r w:rsidR="00497F10" w:rsidRPr="00497F10">
        <w:rPr>
          <w:rFonts w:ascii="Times New Roman" w:hAnsi="Times New Roman" w:cs="Times New Roman"/>
          <w:sz w:val="28"/>
          <w:szCs w:val="28"/>
        </w:rPr>
        <w:t xml:space="preserve"> у разі необхідності термінового виконання інших завдань відповідно до повноважень Сектору</w:t>
      </w:r>
      <w:r w:rsidR="0072704F">
        <w:rPr>
          <w:rFonts w:ascii="Times New Roman" w:hAnsi="Times New Roman" w:cs="Times New Roman"/>
          <w:sz w:val="28"/>
          <w:szCs w:val="28"/>
        </w:rPr>
        <w:t>.</w:t>
      </w:r>
    </w:p>
    <w:p w:rsidR="00497F10" w:rsidRDefault="0072704F" w:rsidP="002F129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Рішення про </w:t>
      </w:r>
      <w:r w:rsidR="001D6FA2">
        <w:rPr>
          <w:rFonts w:ascii="Times New Roman" w:hAnsi="Times New Roman" w:cs="Times New Roman"/>
          <w:sz w:val="28"/>
          <w:szCs w:val="28"/>
        </w:rPr>
        <w:t xml:space="preserve">тимчасове </w:t>
      </w:r>
      <w:r>
        <w:rPr>
          <w:rFonts w:ascii="Times New Roman" w:hAnsi="Times New Roman" w:cs="Times New Roman"/>
          <w:sz w:val="28"/>
          <w:szCs w:val="28"/>
        </w:rPr>
        <w:t>зупинення та поновлення планов</w:t>
      </w:r>
      <w:r w:rsidR="00405830">
        <w:rPr>
          <w:rFonts w:ascii="Times New Roman" w:hAnsi="Times New Roman" w:cs="Times New Roman"/>
          <w:sz w:val="28"/>
          <w:szCs w:val="28"/>
        </w:rPr>
        <w:t>ого</w:t>
      </w:r>
      <w:r>
        <w:rPr>
          <w:rFonts w:ascii="Times New Roman" w:hAnsi="Times New Roman" w:cs="Times New Roman"/>
          <w:sz w:val="28"/>
          <w:szCs w:val="28"/>
        </w:rPr>
        <w:t xml:space="preserve"> аудиту приймає </w:t>
      </w:r>
      <w:r w:rsidR="00DD74B3">
        <w:rPr>
          <w:rFonts w:ascii="Times New Roman" w:hAnsi="Times New Roman" w:cs="Times New Roman"/>
          <w:sz w:val="28"/>
          <w:szCs w:val="28"/>
        </w:rPr>
        <w:t>селищний г</w:t>
      </w:r>
      <w:r>
        <w:rPr>
          <w:rFonts w:ascii="Times New Roman" w:hAnsi="Times New Roman" w:cs="Times New Roman"/>
          <w:sz w:val="28"/>
          <w:szCs w:val="28"/>
        </w:rPr>
        <w:t xml:space="preserve">олова на підставі письмового подання </w:t>
      </w:r>
      <w:r w:rsidR="00405830">
        <w:rPr>
          <w:rFonts w:ascii="Times New Roman" w:hAnsi="Times New Roman" w:cs="Times New Roman"/>
          <w:sz w:val="28"/>
          <w:szCs w:val="28"/>
        </w:rPr>
        <w:t>керівника</w:t>
      </w:r>
      <w:r>
        <w:rPr>
          <w:rFonts w:ascii="Times New Roman" w:hAnsi="Times New Roman" w:cs="Times New Roman"/>
          <w:sz w:val="28"/>
          <w:szCs w:val="28"/>
        </w:rPr>
        <w:t xml:space="preserve"> Сектору.</w:t>
      </w:r>
    </w:p>
    <w:p w:rsidR="0072704F" w:rsidRDefault="0072704F" w:rsidP="002F129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разі </w:t>
      </w:r>
      <w:r w:rsidR="001D6FA2">
        <w:rPr>
          <w:rFonts w:ascii="Times New Roman" w:hAnsi="Times New Roman" w:cs="Times New Roman"/>
          <w:sz w:val="28"/>
          <w:szCs w:val="28"/>
        </w:rPr>
        <w:t xml:space="preserve">тимчасового </w:t>
      </w:r>
      <w:r>
        <w:rPr>
          <w:rFonts w:ascii="Times New Roman" w:hAnsi="Times New Roman" w:cs="Times New Roman"/>
          <w:sz w:val="28"/>
          <w:szCs w:val="28"/>
        </w:rPr>
        <w:t>зупинення планов</w:t>
      </w:r>
      <w:r w:rsidR="00F11EEA">
        <w:rPr>
          <w:rFonts w:ascii="Times New Roman" w:hAnsi="Times New Roman" w:cs="Times New Roman"/>
          <w:sz w:val="28"/>
          <w:szCs w:val="28"/>
        </w:rPr>
        <w:t>ого</w:t>
      </w:r>
      <w:r>
        <w:rPr>
          <w:rFonts w:ascii="Times New Roman" w:hAnsi="Times New Roman" w:cs="Times New Roman"/>
          <w:sz w:val="28"/>
          <w:szCs w:val="28"/>
        </w:rPr>
        <w:t xml:space="preserve"> аудиту на строк понад 3 робочих дні підконтрольному суб’єкту надсилається письмове повідомлення про дату </w:t>
      </w:r>
      <w:r w:rsidR="00405830">
        <w:rPr>
          <w:rFonts w:ascii="Times New Roman" w:hAnsi="Times New Roman" w:cs="Times New Roman"/>
          <w:sz w:val="28"/>
          <w:szCs w:val="28"/>
        </w:rPr>
        <w:t>його</w:t>
      </w:r>
      <w:r>
        <w:rPr>
          <w:rFonts w:ascii="Times New Roman" w:hAnsi="Times New Roman" w:cs="Times New Roman"/>
          <w:sz w:val="28"/>
          <w:szCs w:val="28"/>
        </w:rPr>
        <w:t xml:space="preserve"> зупинення.</w:t>
      </w:r>
    </w:p>
    <w:p w:rsidR="0072704F" w:rsidRDefault="0072704F" w:rsidP="002F129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Поновлення проведення планов</w:t>
      </w:r>
      <w:r w:rsidR="00F11EEA">
        <w:rPr>
          <w:rFonts w:ascii="Times New Roman" w:hAnsi="Times New Roman" w:cs="Times New Roman"/>
          <w:sz w:val="28"/>
          <w:szCs w:val="28"/>
        </w:rPr>
        <w:t>ого</w:t>
      </w:r>
      <w:r>
        <w:rPr>
          <w:rFonts w:ascii="Times New Roman" w:hAnsi="Times New Roman" w:cs="Times New Roman"/>
          <w:sz w:val="28"/>
          <w:szCs w:val="28"/>
        </w:rPr>
        <w:t xml:space="preserve"> аудиту можливе одразу після повідомлення про це підконтрольного суб’єкта. </w:t>
      </w:r>
    </w:p>
    <w:p w:rsidR="005E752A" w:rsidRDefault="0072704F" w:rsidP="002F129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Строк, на який </w:t>
      </w:r>
      <w:r w:rsidR="001D6FA2">
        <w:rPr>
          <w:rFonts w:ascii="Times New Roman" w:hAnsi="Times New Roman" w:cs="Times New Roman"/>
          <w:sz w:val="28"/>
          <w:szCs w:val="28"/>
        </w:rPr>
        <w:t xml:space="preserve">тимчасово </w:t>
      </w:r>
      <w:r>
        <w:rPr>
          <w:rFonts w:ascii="Times New Roman" w:hAnsi="Times New Roman" w:cs="Times New Roman"/>
          <w:sz w:val="28"/>
          <w:szCs w:val="28"/>
        </w:rPr>
        <w:t>зупинено плановий аудит,</w:t>
      </w:r>
      <w:r w:rsidR="001D6FA2">
        <w:rPr>
          <w:rFonts w:ascii="Times New Roman" w:hAnsi="Times New Roman" w:cs="Times New Roman"/>
          <w:sz w:val="28"/>
          <w:szCs w:val="28"/>
        </w:rPr>
        <w:t xml:space="preserve"> не включається до тривалості його</w:t>
      </w:r>
      <w:r>
        <w:rPr>
          <w:rFonts w:ascii="Times New Roman" w:hAnsi="Times New Roman" w:cs="Times New Roman"/>
          <w:sz w:val="28"/>
          <w:szCs w:val="28"/>
        </w:rPr>
        <w:t xml:space="preserve"> проведення.</w:t>
      </w:r>
    </w:p>
    <w:p w:rsidR="005E752A" w:rsidRPr="007E571E" w:rsidRDefault="00DD74B3" w:rsidP="005E752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8.41</w:t>
      </w:r>
      <w:r w:rsidR="005E752A" w:rsidRPr="007E571E">
        <w:rPr>
          <w:rFonts w:ascii="Times New Roman" w:hAnsi="Times New Roman" w:cs="Times New Roman"/>
          <w:color w:val="000000" w:themeColor="text1"/>
          <w:sz w:val="28"/>
          <w:szCs w:val="28"/>
        </w:rPr>
        <w:t xml:space="preserve">. У разі недопущення аудиторської групи до здійснення внутрішнього аудиту та/або ненадання необхідних документів, наявності інших об’єктивних і незалежних від аудиторської групи обставин, які унеможливлюють або перешкоджають здійсненню внутрішнього аудиту, такий аудит може бути зупинено. </w:t>
      </w:r>
    </w:p>
    <w:p w:rsidR="005E752A" w:rsidRDefault="005E752A" w:rsidP="005E752A">
      <w:pPr>
        <w:spacing w:after="0" w:line="240" w:lineRule="auto"/>
        <w:ind w:firstLine="567"/>
        <w:jc w:val="both"/>
        <w:rPr>
          <w:rFonts w:ascii="Times New Roman" w:hAnsi="Times New Roman" w:cs="Times New Roman"/>
          <w:color w:val="000000" w:themeColor="text1"/>
          <w:sz w:val="28"/>
          <w:szCs w:val="28"/>
        </w:rPr>
      </w:pPr>
      <w:r w:rsidRPr="00103DA1">
        <w:rPr>
          <w:rFonts w:ascii="Times New Roman" w:hAnsi="Times New Roman" w:cs="Times New Roman"/>
          <w:color w:val="000000" w:themeColor="text1"/>
          <w:sz w:val="28"/>
          <w:szCs w:val="28"/>
        </w:rPr>
        <w:t xml:space="preserve">Керівником та членами аудиторської групи складається і підписується акт про неможливість здійснення внутрішнього аудиту у довільній формі із зазначенням відповідних причин та повідомляється про це </w:t>
      </w:r>
      <w:r w:rsidR="0017325D">
        <w:rPr>
          <w:rFonts w:ascii="Times New Roman" w:hAnsi="Times New Roman" w:cs="Times New Roman"/>
          <w:color w:val="000000" w:themeColor="text1"/>
          <w:sz w:val="28"/>
          <w:szCs w:val="28"/>
        </w:rPr>
        <w:t>керівнику</w:t>
      </w:r>
      <w:r w:rsidRPr="00103DA1">
        <w:rPr>
          <w:rFonts w:ascii="Times New Roman" w:hAnsi="Times New Roman" w:cs="Times New Roman"/>
          <w:color w:val="000000" w:themeColor="text1"/>
          <w:sz w:val="28"/>
          <w:szCs w:val="28"/>
        </w:rPr>
        <w:t xml:space="preserve"> Сектору з метою вирішення питання по суті та подальшого інформування </w:t>
      </w:r>
      <w:r w:rsidR="00455869">
        <w:rPr>
          <w:rFonts w:ascii="Times New Roman" w:hAnsi="Times New Roman" w:cs="Times New Roman"/>
          <w:color w:val="000000" w:themeColor="text1"/>
          <w:sz w:val="28"/>
          <w:szCs w:val="28"/>
        </w:rPr>
        <w:t>селищного г</w:t>
      </w:r>
      <w:r w:rsidRPr="00103DA1">
        <w:rPr>
          <w:rFonts w:ascii="Times New Roman" w:hAnsi="Times New Roman" w:cs="Times New Roman"/>
          <w:color w:val="000000" w:themeColor="text1"/>
          <w:sz w:val="28"/>
          <w:szCs w:val="28"/>
        </w:rPr>
        <w:t>олови для прийняття ним відповідних рішень</w:t>
      </w:r>
      <w:r w:rsidR="00484CE3">
        <w:rPr>
          <w:rFonts w:ascii="Times New Roman" w:hAnsi="Times New Roman" w:cs="Times New Roman"/>
          <w:color w:val="000000" w:themeColor="text1"/>
          <w:sz w:val="28"/>
          <w:szCs w:val="28"/>
        </w:rPr>
        <w:t>.</w:t>
      </w:r>
    </w:p>
    <w:p w:rsidR="0072704F" w:rsidRPr="00497F10" w:rsidRDefault="0072704F" w:rsidP="002F129B">
      <w:pPr>
        <w:spacing w:after="0" w:line="240" w:lineRule="auto"/>
        <w:ind w:firstLine="567"/>
        <w:jc w:val="both"/>
        <w:rPr>
          <w:rFonts w:ascii="Times New Roman" w:hAnsi="Times New Roman"/>
          <w:sz w:val="20"/>
          <w:szCs w:val="20"/>
        </w:rPr>
      </w:pPr>
    </w:p>
    <w:p w:rsidR="000C6D1B" w:rsidRPr="000C6D1B" w:rsidRDefault="000C6D1B" w:rsidP="00EF06BC">
      <w:pPr>
        <w:pStyle w:val="a6"/>
        <w:ind w:firstLine="567"/>
        <w:jc w:val="center"/>
        <w:rPr>
          <w:rFonts w:ascii="Times New Roman" w:hAnsi="Times New Roman" w:cs="Times New Roman"/>
          <w:b/>
          <w:bCs/>
          <w:color w:val="000000" w:themeColor="text1"/>
          <w:sz w:val="28"/>
          <w:szCs w:val="28"/>
          <w:lang w:val="ru-RU"/>
        </w:rPr>
      </w:pPr>
      <w:proofErr w:type="gramStart"/>
      <w:r>
        <w:rPr>
          <w:rFonts w:ascii="Times New Roman" w:hAnsi="Times New Roman" w:cs="Times New Roman"/>
          <w:b/>
          <w:bCs/>
          <w:color w:val="000000" w:themeColor="text1"/>
          <w:sz w:val="28"/>
          <w:szCs w:val="28"/>
          <w:lang w:val="en-US"/>
        </w:rPr>
        <w:t>I</w:t>
      </w:r>
      <w:r w:rsidR="003F2500">
        <w:rPr>
          <w:rFonts w:ascii="Times New Roman" w:hAnsi="Times New Roman" w:cs="Times New Roman"/>
          <w:b/>
          <w:bCs/>
          <w:color w:val="000000" w:themeColor="text1"/>
          <w:sz w:val="28"/>
          <w:szCs w:val="28"/>
        </w:rPr>
        <w:t>Х</w:t>
      </w:r>
      <w:r w:rsidR="00D463CF" w:rsidRPr="009B4687">
        <w:rPr>
          <w:rFonts w:ascii="Times New Roman" w:hAnsi="Times New Roman" w:cs="Times New Roman"/>
          <w:b/>
          <w:bCs/>
          <w:color w:val="000000" w:themeColor="text1"/>
          <w:sz w:val="28"/>
          <w:szCs w:val="28"/>
        </w:rPr>
        <w:t>.</w:t>
      </w:r>
      <w:proofErr w:type="gramEnd"/>
      <w:r w:rsidR="00D463CF" w:rsidRPr="009B4687">
        <w:rPr>
          <w:rFonts w:ascii="Times New Roman" w:hAnsi="Times New Roman" w:cs="Times New Roman"/>
          <w:b/>
          <w:bCs/>
          <w:color w:val="000000" w:themeColor="text1"/>
          <w:sz w:val="28"/>
          <w:szCs w:val="28"/>
        </w:rPr>
        <w:t xml:space="preserve"> Моніторинг </w:t>
      </w:r>
      <w:r w:rsidR="002F129B">
        <w:rPr>
          <w:rFonts w:ascii="Times New Roman" w:hAnsi="Times New Roman" w:cs="Times New Roman"/>
          <w:b/>
          <w:bCs/>
          <w:color w:val="000000" w:themeColor="text1"/>
          <w:sz w:val="28"/>
          <w:szCs w:val="28"/>
        </w:rPr>
        <w:t>у</w:t>
      </w:r>
      <w:r w:rsidR="00D463CF" w:rsidRPr="009B4687">
        <w:rPr>
          <w:rFonts w:ascii="Times New Roman" w:hAnsi="Times New Roman" w:cs="Times New Roman"/>
          <w:b/>
          <w:bCs/>
          <w:color w:val="000000" w:themeColor="text1"/>
          <w:sz w:val="28"/>
          <w:szCs w:val="28"/>
        </w:rPr>
        <w:t xml:space="preserve">рахування рекомендацій </w:t>
      </w:r>
    </w:p>
    <w:p w:rsidR="0097210C" w:rsidRPr="00DB420A" w:rsidRDefault="006F5061" w:rsidP="00EF06BC">
      <w:pPr>
        <w:pStyle w:val="a6"/>
        <w:ind w:firstLine="567"/>
        <w:jc w:val="both"/>
        <w:rPr>
          <w:rFonts w:ascii="Times New Roman" w:hAnsi="Times New Roman" w:cs="Times New Roman"/>
          <w:color w:val="000000" w:themeColor="text1"/>
          <w:sz w:val="28"/>
          <w:szCs w:val="28"/>
          <w:shd w:val="clear" w:color="auto" w:fill="FFFFFF"/>
        </w:rPr>
      </w:pPr>
      <w:r w:rsidRPr="006F5061">
        <w:rPr>
          <w:rFonts w:ascii="Times New Roman" w:hAnsi="Times New Roman" w:cs="Times New Roman"/>
          <w:color w:val="000000" w:themeColor="text1"/>
          <w:sz w:val="28"/>
          <w:szCs w:val="28"/>
          <w:shd w:val="clear" w:color="auto" w:fill="FFFFFF"/>
          <w:lang w:val="ru-RU"/>
        </w:rPr>
        <w:t>9</w:t>
      </w:r>
      <w:r w:rsidR="003D587F" w:rsidRPr="006F5061">
        <w:rPr>
          <w:rFonts w:ascii="Times New Roman" w:hAnsi="Times New Roman" w:cs="Times New Roman"/>
          <w:color w:val="000000" w:themeColor="text1"/>
          <w:sz w:val="28"/>
          <w:szCs w:val="28"/>
          <w:shd w:val="clear" w:color="auto" w:fill="FFFFFF"/>
          <w:lang w:val="ru-RU"/>
        </w:rPr>
        <w:t>.</w:t>
      </w:r>
      <w:r w:rsidR="0097210C" w:rsidRPr="006F5061">
        <w:rPr>
          <w:rFonts w:ascii="Times New Roman" w:hAnsi="Times New Roman" w:cs="Times New Roman"/>
          <w:color w:val="000000" w:themeColor="text1"/>
          <w:sz w:val="28"/>
          <w:szCs w:val="28"/>
          <w:shd w:val="clear" w:color="auto" w:fill="FFFFFF"/>
        </w:rPr>
        <w:t>1. Розроблені</w:t>
      </w:r>
      <w:r w:rsidR="00DB420A" w:rsidRPr="006F5061">
        <w:rPr>
          <w:rFonts w:ascii="Times New Roman" w:hAnsi="Times New Roman" w:cs="Times New Roman"/>
          <w:color w:val="000000" w:themeColor="text1"/>
          <w:sz w:val="28"/>
          <w:szCs w:val="28"/>
          <w:shd w:val="clear" w:color="auto" w:fill="FFFFFF"/>
        </w:rPr>
        <w:t xml:space="preserve"> за результатами внутрішнього аудиту </w:t>
      </w:r>
      <w:r w:rsidR="0097210C" w:rsidRPr="006F5061">
        <w:rPr>
          <w:rFonts w:ascii="Times New Roman" w:hAnsi="Times New Roman" w:cs="Times New Roman"/>
          <w:color w:val="000000" w:themeColor="text1"/>
          <w:sz w:val="28"/>
          <w:szCs w:val="28"/>
          <w:shd w:val="clear" w:color="auto" w:fill="FFFFFF"/>
        </w:rPr>
        <w:t xml:space="preserve">рекомендації є обов’язкові до розгляду </w:t>
      </w:r>
      <w:r w:rsidR="007645A2">
        <w:rPr>
          <w:rFonts w:ascii="Times New Roman" w:hAnsi="Times New Roman" w:cs="Times New Roman"/>
          <w:color w:val="000000" w:themeColor="text1"/>
          <w:sz w:val="28"/>
          <w:szCs w:val="28"/>
          <w:shd w:val="clear" w:color="auto" w:fill="FFFFFF"/>
        </w:rPr>
        <w:t>підконтрольним су</w:t>
      </w:r>
      <w:r w:rsidR="0097210C" w:rsidRPr="006F5061">
        <w:rPr>
          <w:rFonts w:ascii="Times New Roman" w:hAnsi="Times New Roman" w:cs="Times New Roman"/>
          <w:color w:val="000000" w:themeColor="text1"/>
          <w:sz w:val="28"/>
          <w:szCs w:val="28"/>
          <w:shd w:val="clear" w:color="auto" w:fill="FFFFFF"/>
        </w:rPr>
        <w:t>б’єкт</w:t>
      </w:r>
      <w:r w:rsidR="00CF3D7C">
        <w:rPr>
          <w:rFonts w:ascii="Times New Roman" w:hAnsi="Times New Roman" w:cs="Times New Roman"/>
          <w:color w:val="000000" w:themeColor="text1"/>
          <w:sz w:val="28"/>
          <w:szCs w:val="28"/>
          <w:shd w:val="clear" w:color="auto" w:fill="FFFFFF"/>
        </w:rPr>
        <w:t>ом.</w:t>
      </w:r>
    </w:p>
    <w:p w:rsidR="0097210C" w:rsidRPr="00DB420A" w:rsidRDefault="006F5061" w:rsidP="00EF06BC">
      <w:pPr>
        <w:pStyle w:val="a6"/>
        <w:ind w:firstLine="567"/>
        <w:jc w:val="both"/>
        <w:rPr>
          <w:rFonts w:ascii="Times New Roman" w:hAnsi="Times New Roman" w:cs="Times New Roman"/>
          <w:color w:val="000000" w:themeColor="text1"/>
          <w:sz w:val="28"/>
          <w:szCs w:val="28"/>
          <w:shd w:val="clear" w:color="auto" w:fill="FFFFFF"/>
        </w:rPr>
      </w:pPr>
      <w:bookmarkStart w:id="6" w:name="n75"/>
      <w:bookmarkEnd w:id="6"/>
      <w:r>
        <w:rPr>
          <w:rFonts w:ascii="Times New Roman" w:hAnsi="Times New Roman" w:cs="Times New Roman"/>
          <w:color w:val="000000" w:themeColor="text1"/>
          <w:sz w:val="28"/>
          <w:szCs w:val="28"/>
          <w:shd w:val="clear" w:color="auto" w:fill="FFFFFF"/>
        </w:rPr>
        <w:t>9</w:t>
      </w:r>
      <w:r w:rsidR="0097210C" w:rsidRPr="00DB420A">
        <w:rPr>
          <w:rFonts w:ascii="Times New Roman" w:hAnsi="Times New Roman" w:cs="Times New Roman"/>
          <w:color w:val="000000" w:themeColor="text1"/>
          <w:sz w:val="28"/>
          <w:szCs w:val="28"/>
          <w:shd w:val="clear" w:color="auto" w:fill="FFFFFF"/>
        </w:rPr>
        <w:t xml:space="preserve">.2. </w:t>
      </w:r>
      <w:r w:rsidR="007645A2">
        <w:rPr>
          <w:rFonts w:ascii="Times New Roman" w:hAnsi="Times New Roman" w:cs="Times New Roman"/>
          <w:color w:val="000000" w:themeColor="text1"/>
          <w:sz w:val="28"/>
          <w:szCs w:val="28"/>
          <w:shd w:val="clear" w:color="auto" w:fill="FFFFFF"/>
        </w:rPr>
        <w:t>Підконтрольний су</w:t>
      </w:r>
      <w:r w:rsidR="007645A2" w:rsidRPr="006F5061">
        <w:rPr>
          <w:rFonts w:ascii="Times New Roman" w:hAnsi="Times New Roman" w:cs="Times New Roman"/>
          <w:color w:val="000000" w:themeColor="text1"/>
          <w:sz w:val="28"/>
          <w:szCs w:val="28"/>
          <w:shd w:val="clear" w:color="auto" w:fill="FFFFFF"/>
        </w:rPr>
        <w:t>б’єкт</w:t>
      </w:r>
      <w:r w:rsidR="0097210C" w:rsidRPr="00DB420A">
        <w:rPr>
          <w:rFonts w:ascii="Times New Roman" w:hAnsi="Times New Roman" w:cs="Times New Roman"/>
          <w:color w:val="000000" w:themeColor="text1"/>
          <w:sz w:val="28"/>
          <w:szCs w:val="28"/>
          <w:shd w:val="clear" w:color="auto" w:fill="FFFFFF"/>
        </w:rPr>
        <w:t xml:space="preserve">, у визначені строки, інформує </w:t>
      </w:r>
      <w:r w:rsidR="005A5EAF">
        <w:rPr>
          <w:rFonts w:ascii="Times New Roman" w:hAnsi="Times New Roman" w:cs="Times New Roman"/>
          <w:color w:val="000000" w:themeColor="text1"/>
          <w:sz w:val="28"/>
          <w:szCs w:val="28"/>
          <w:shd w:val="clear" w:color="auto" w:fill="FFFFFF"/>
        </w:rPr>
        <w:t>Сектор</w:t>
      </w:r>
      <w:r w:rsidR="0097210C" w:rsidRPr="00DB420A">
        <w:rPr>
          <w:rFonts w:ascii="Times New Roman" w:hAnsi="Times New Roman" w:cs="Times New Roman"/>
          <w:color w:val="000000" w:themeColor="text1"/>
          <w:sz w:val="28"/>
          <w:szCs w:val="28"/>
          <w:shd w:val="clear" w:color="auto" w:fill="FFFFFF"/>
        </w:rPr>
        <w:t xml:space="preserve"> про стан і результати розгляду рекомендацій, що містяться в аудиторському звіті, заплановані та вжиті заходи, спосіб і результати впровадження рекомендацій.</w:t>
      </w:r>
    </w:p>
    <w:p w:rsidR="00C76435" w:rsidRDefault="006F5061" w:rsidP="00EF06BC">
      <w:pPr>
        <w:pStyle w:val="a6"/>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9</w:t>
      </w:r>
      <w:r w:rsidR="00EC6C81" w:rsidRPr="00DB420A">
        <w:rPr>
          <w:rFonts w:ascii="Times New Roman" w:hAnsi="Times New Roman" w:cs="Times New Roman"/>
          <w:color w:val="000000" w:themeColor="text1"/>
          <w:sz w:val="28"/>
          <w:szCs w:val="28"/>
          <w:shd w:val="clear" w:color="auto" w:fill="FFFFFF"/>
        </w:rPr>
        <w:t xml:space="preserve">.3. </w:t>
      </w:r>
      <w:r w:rsidR="00C13599">
        <w:rPr>
          <w:rFonts w:ascii="Times New Roman" w:hAnsi="Times New Roman" w:cs="Times New Roman"/>
          <w:color w:val="000000" w:themeColor="text1"/>
          <w:sz w:val="28"/>
          <w:szCs w:val="28"/>
          <w:shd w:val="clear" w:color="auto" w:fill="FFFFFF"/>
        </w:rPr>
        <w:t>Керівник</w:t>
      </w:r>
      <w:r w:rsidR="00DB420A" w:rsidRPr="00DB420A">
        <w:rPr>
          <w:rFonts w:ascii="Times New Roman" w:hAnsi="Times New Roman" w:cs="Times New Roman"/>
          <w:color w:val="000000" w:themeColor="text1"/>
          <w:sz w:val="28"/>
          <w:szCs w:val="28"/>
          <w:shd w:val="clear" w:color="auto" w:fill="FFFFFF"/>
        </w:rPr>
        <w:t xml:space="preserve"> </w:t>
      </w:r>
      <w:r w:rsidR="005A5EAF">
        <w:rPr>
          <w:rFonts w:ascii="Times New Roman" w:hAnsi="Times New Roman" w:cs="Times New Roman"/>
          <w:color w:val="000000" w:themeColor="text1"/>
          <w:sz w:val="28"/>
          <w:szCs w:val="28"/>
          <w:shd w:val="clear" w:color="auto" w:fill="FFFFFF"/>
        </w:rPr>
        <w:t>С</w:t>
      </w:r>
      <w:r w:rsidR="00DB420A" w:rsidRPr="00DB420A">
        <w:rPr>
          <w:rFonts w:ascii="Times New Roman" w:hAnsi="Times New Roman" w:cs="Times New Roman"/>
          <w:color w:val="000000" w:themeColor="text1"/>
          <w:sz w:val="28"/>
          <w:szCs w:val="28"/>
          <w:shd w:val="clear" w:color="auto" w:fill="FFFFFF"/>
        </w:rPr>
        <w:t>ектору</w:t>
      </w:r>
      <w:r w:rsidR="00EC6C81" w:rsidRPr="00DB420A">
        <w:rPr>
          <w:rFonts w:ascii="Times New Roman" w:hAnsi="Times New Roman" w:cs="Times New Roman"/>
          <w:color w:val="000000" w:themeColor="text1"/>
          <w:sz w:val="28"/>
          <w:szCs w:val="28"/>
          <w:shd w:val="clear" w:color="auto" w:fill="FFFFFF"/>
        </w:rPr>
        <w:t xml:space="preserve"> </w:t>
      </w:r>
      <w:r w:rsidR="00733640" w:rsidRPr="00DB420A">
        <w:rPr>
          <w:rFonts w:ascii="Times New Roman" w:hAnsi="Times New Roman" w:cs="Times New Roman"/>
          <w:color w:val="000000" w:themeColor="text1"/>
          <w:sz w:val="28"/>
          <w:szCs w:val="28"/>
          <w:shd w:val="clear" w:color="auto" w:fill="FFFFFF"/>
        </w:rPr>
        <w:t>забезпечує організацію здійснення моніторингу результатів упровадження рекомендацій для того</w:t>
      </w:r>
      <w:r w:rsidR="002F129B">
        <w:rPr>
          <w:rFonts w:ascii="Times New Roman" w:hAnsi="Times New Roman" w:cs="Times New Roman"/>
          <w:color w:val="000000" w:themeColor="text1"/>
          <w:sz w:val="28"/>
          <w:szCs w:val="28"/>
          <w:shd w:val="clear" w:color="auto" w:fill="FFFFFF"/>
        </w:rPr>
        <w:t>,</w:t>
      </w:r>
      <w:r w:rsidR="00733640" w:rsidRPr="00DB420A">
        <w:rPr>
          <w:rFonts w:ascii="Times New Roman" w:hAnsi="Times New Roman" w:cs="Times New Roman"/>
          <w:color w:val="000000" w:themeColor="text1"/>
          <w:sz w:val="28"/>
          <w:szCs w:val="28"/>
          <w:shd w:val="clear" w:color="auto" w:fill="FFFFFF"/>
        </w:rPr>
        <w:t xml:space="preserve"> щоб упевнитися в тому, що відповідальні за діяльність особи розпочали ефективні дії, спрямовані на їх виконання, або керівництво </w:t>
      </w:r>
      <w:r w:rsidR="007645A2">
        <w:rPr>
          <w:rFonts w:ascii="Times New Roman" w:hAnsi="Times New Roman" w:cs="Times New Roman"/>
          <w:color w:val="000000" w:themeColor="text1"/>
          <w:sz w:val="28"/>
          <w:szCs w:val="28"/>
          <w:shd w:val="clear" w:color="auto" w:fill="FFFFFF"/>
        </w:rPr>
        <w:t>підконтрольного су</w:t>
      </w:r>
      <w:r w:rsidR="007645A2" w:rsidRPr="006F5061">
        <w:rPr>
          <w:rFonts w:ascii="Times New Roman" w:hAnsi="Times New Roman" w:cs="Times New Roman"/>
          <w:color w:val="000000" w:themeColor="text1"/>
          <w:sz w:val="28"/>
          <w:szCs w:val="28"/>
          <w:shd w:val="clear" w:color="auto" w:fill="FFFFFF"/>
        </w:rPr>
        <w:t>б’єкт</w:t>
      </w:r>
      <w:r w:rsidR="007645A2">
        <w:rPr>
          <w:rFonts w:ascii="Times New Roman" w:hAnsi="Times New Roman" w:cs="Times New Roman"/>
          <w:color w:val="000000" w:themeColor="text1"/>
          <w:sz w:val="28"/>
          <w:szCs w:val="28"/>
          <w:shd w:val="clear" w:color="auto" w:fill="FFFFFF"/>
        </w:rPr>
        <w:t>а</w:t>
      </w:r>
      <w:r w:rsidR="00733640" w:rsidRPr="00DB420A">
        <w:rPr>
          <w:rFonts w:ascii="Times New Roman" w:hAnsi="Times New Roman" w:cs="Times New Roman"/>
          <w:color w:val="000000" w:themeColor="text1"/>
          <w:sz w:val="28"/>
          <w:szCs w:val="28"/>
          <w:shd w:val="clear" w:color="auto" w:fill="FFFFFF"/>
        </w:rPr>
        <w:t xml:space="preserve"> взяло на себе ризик невиконання таких рекомендацій.</w:t>
      </w:r>
      <w:r w:rsidR="00DB746C">
        <w:rPr>
          <w:rFonts w:ascii="Times New Roman" w:hAnsi="Times New Roman" w:cs="Times New Roman"/>
          <w:color w:val="000000" w:themeColor="text1"/>
          <w:sz w:val="28"/>
          <w:szCs w:val="28"/>
          <w:shd w:val="clear" w:color="auto" w:fill="FFFFFF"/>
        </w:rPr>
        <w:t xml:space="preserve"> </w:t>
      </w:r>
    </w:p>
    <w:p w:rsidR="00494FA0" w:rsidRPr="00494FA0" w:rsidRDefault="006F5061" w:rsidP="00EF06BC">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9</w:t>
      </w:r>
      <w:r w:rsidR="00494FA0" w:rsidRPr="00494FA0">
        <w:rPr>
          <w:rFonts w:ascii="Times New Roman" w:hAnsi="Times New Roman"/>
          <w:color w:val="000000" w:themeColor="text1"/>
          <w:sz w:val="28"/>
          <w:szCs w:val="28"/>
        </w:rPr>
        <w:t xml:space="preserve">.4. </w:t>
      </w:r>
      <w:r w:rsidR="00C13599">
        <w:rPr>
          <w:rFonts w:ascii="Times New Roman" w:hAnsi="Times New Roman"/>
          <w:color w:val="000000" w:themeColor="text1"/>
          <w:sz w:val="28"/>
          <w:szCs w:val="28"/>
        </w:rPr>
        <w:t>Керівник</w:t>
      </w:r>
      <w:r w:rsidR="00494FA0" w:rsidRPr="00494FA0">
        <w:rPr>
          <w:rFonts w:ascii="Times New Roman" w:hAnsi="Times New Roman"/>
          <w:color w:val="000000" w:themeColor="text1"/>
          <w:sz w:val="28"/>
          <w:szCs w:val="28"/>
        </w:rPr>
        <w:t xml:space="preserve"> Сектору</w:t>
      </w:r>
      <w:r w:rsidR="00494FA0" w:rsidRPr="00494FA0">
        <w:rPr>
          <w:rFonts w:ascii="Times New Roman" w:eastAsia="Calibri" w:hAnsi="Times New Roman" w:cs="Times New Roman"/>
          <w:color w:val="000000" w:themeColor="text1"/>
          <w:sz w:val="28"/>
          <w:szCs w:val="28"/>
        </w:rPr>
        <w:t xml:space="preserve"> визначає працівника, відповідального за здійснення моніторингу врахування аудиторських рекомендацій.</w:t>
      </w:r>
    </w:p>
    <w:p w:rsidR="00494FA0" w:rsidRPr="00494FA0" w:rsidRDefault="00494FA0" w:rsidP="00EF06BC">
      <w:pPr>
        <w:spacing w:after="0" w:line="240" w:lineRule="auto"/>
        <w:ind w:firstLine="567"/>
        <w:contextualSpacing/>
        <w:jc w:val="both"/>
        <w:rPr>
          <w:rFonts w:ascii="Times New Roman" w:eastAsia="Calibri" w:hAnsi="Times New Roman" w:cs="Times New Roman"/>
          <w:color w:val="000000" w:themeColor="text1"/>
          <w:sz w:val="28"/>
          <w:szCs w:val="28"/>
        </w:rPr>
      </w:pPr>
      <w:r w:rsidRPr="00494FA0">
        <w:rPr>
          <w:rFonts w:ascii="Times New Roman" w:eastAsia="Calibri" w:hAnsi="Times New Roman" w:cs="Times New Roman"/>
          <w:color w:val="000000" w:themeColor="text1"/>
          <w:sz w:val="28"/>
          <w:szCs w:val="28"/>
        </w:rPr>
        <w:t xml:space="preserve">Головний спеціаліст </w:t>
      </w:r>
      <w:r w:rsidR="002F129B">
        <w:rPr>
          <w:rFonts w:ascii="Times New Roman" w:eastAsia="Calibri" w:hAnsi="Times New Roman" w:cs="Times New Roman"/>
          <w:color w:val="000000" w:themeColor="text1"/>
          <w:sz w:val="28"/>
          <w:szCs w:val="28"/>
        </w:rPr>
        <w:t>Сектору</w:t>
      </w:r>
      <w:r w:rsidRPr="00494FA0">
        <w:rPr>
          <w:rFonts w:ascii="Times New Roman" w:eastAsia="Calibri" w:hAnsi="Times New Roman" w:cs="Times New Roman"/>
          <w:color w:val="000000" w:themeColor="text1"/>
          <w:sz w:val="28"/>
          <w:szCs w:val="28"/>
        </w:rPr>
        <w:t xml:space="preserve"> є відповідальним за здійснення моніторингу.</w:t>
      </w:r>
    </w:p>
    <w:p w:rsidR="00494FA0" w:rsidRPr="006543B7" w:rsidRDefault="00494FA0" w:rsidP="00EF06BC">
      <w:pPr>
        <w:spacing w:after="0" w:line="240" w:lineRule="auto"/>
        <w:ind w:firstLine="567"/>
        <w:jc w:val="both"/>
        <w:rPr>
          <w:rFonts w:ascii="Times New Roman" w:hAnsi="Times New Roman" w:cs="Times New Roman"/>
          <w:color w:val="000000" w:themeColor="text1"/>
          <w:sz w:val="28"/>
          <w:szCs w:val="28"/>
          <w:shd w:val="clear" w:color="auto" w:fill="FFFFFF"/>
        </w:rPr>
      </w:pPr>
      <w:r w:rsidRPr="006543B7">
        <w:rPr>
          <w:rFonts w:ascii="Times New Roman" w:eastAsia="Calibri" w:hAnsi="Times New Roman" w:cs="Times New Roman"/>
          <w:color w:val="000000" w:themeColor="text1"/>
          <w:sz w:val="28"/>
          <w:szCs w:val="28"/>
        </w:rPr>
        <w:t xml:space="preserve">Моніторинг передбачає здійснення відповідальним за здійснення моніторингу аналізу інформації та документів, отриманих від керівників підконтрольних суб'єктів, що підтверджують вжиті заходи, </w:t>
      </w:r>
      <w:r w:rsidRPr="006543B7">
        <w:rPr>
          <w:rFonts w:ascii="Times New Roman" w:hAnsi="Times New Roman" w:cs="Times New Roman"/>
          <w:color w:val="000000" w:themeColor="text1"/>
          <w:sz w:val="28"/>
          <w:szCs w:val="28"/>
          <w:shd w:val="clear" w:color="auto" w:fill="FFFFFF"/>
        </w:rPr>
        <w:t>впровадження рекомендацій та їх результати.</w:t>
      </w:r>
    </w:p>
    <w:p w:rsidR="00494FA0" w:rsidRPr="006543B7" w:rsidRDefault="006F5061" w:rsidP="00EF06BC">
      <w:pPr>
        <w:spacing w:after="0" w:line="240" w:lineRule="auto"/>
        <w:ind w:firstLine="567"/>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9</w:t>
      </w:r>
      <w:r w:rsidR="00A71BD4">
        <w:rPr>
          <w:rFonts w:ascii="Times New Roman" w:eastAsia="Calibri" w:hAnsi="Times New Roman" w:cs="Times New Roman"/>
          <w:color w:val="000000" w:themeColor="text1"/>
          <w:sz w:val="28"/>
          <w:szCs w:val="28"/>
        </w:rPr>
        <w:t xml:space="preserve">.5. </w:t>
      </w:r>
      <w:r w:rsidR="00494FA0" w:rsidRPr="006543B7">
        <w:rPr>
          <w:rFonts w:ascii="Times New Roman" w:eastAsia="Calibri" w:hAnsi="Times New Roman" w:cs="Times New Roman"/>
          <w:color w:val="000000" w:themeColor="text1"/>
          <w:sz w:val="28"/>
          <w:szCs w:val="28"/>
        </w:rPr>
        <w:t>Відповідальний за здійснення моніторингу:</w:t>
      </w:r>
    </w:p>
    <w:p w:rsidR="00494FA0" w:rsidRPr="006543B7" w:rsidRDefault="00A71BD4" w:rsidP="00EF06BC">
      <w:pPr>
        <w:spacing w:after="0" w:line="240" w:lineRule="auto"/>
        <w:ind w:firstLine="567"/>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н</w:t>
      </w:r>
      <w:r w:rsidR="00494FA0" w:rsidRPr="006543B7">
        <w:rPr>
          <w:rFonts w:ascii="Times New Roman" w:eastAsia="Calibri" w:hAnsi="Times New Roman" w:cs="Times New Roman"/>
          <w:color w:val="000000" w:themeColor="text1"/>
          <w:sz w:val="28"/>
          <w:szCs w:val="28"/>
        </w:rPr>
        <w:t>а підставі отриманої інформації про результати реалізації аудиторських рекомендацій здійснює моніторинг даних щодо стану їх врахування підконтрольним суб’єктом;</w:t>
      </w:r>
    </w:p>
    <w:p w:rsidR="00494FA0" w:rsidRPr="006543B7" w:rsidRDefault="00494FA0" w:rsidP="00EF06BC">
      <w:pPr>
        <w:spacing w:after="0" w:line="240" w:lineRule="auto"/>
        <w:ind w:firstLine="567"/>
        <w:jc w:val="both"/>
        <w:rPr>
          <w:rFonts w:ascii="Times New Roman" w:eastAsia="Calibri" w:hAnsi="Times New Roman" w:cs="Times New Roman"/>
          <w:color w:val="000000" w:themeColor="text1"/>
          <w:sz w:val="28"/>
          <w:szCs w:val="28"/>
        </w:rPr>
      </w:pPr>
      <w:r w:rsidRPr="006543B7">
        <w:rPr>
          <w:rFonts w:ascii="Times New Roman" w:eastAsia="Calibri" w:hAnsi="Times New Roman" w:cs="Times New Roman"/>
          <w:color w:val="000000" w:themeColor="text1"/>
          <w:sz w:val="28"/>
          <w:szCs w:val="28"/>
        </w:rPr>
        <w:t>проводить аналіз досягнення очікуваних результатів від врахування підконтрольним суб’єктом аудиторських рекомендацій та на підставі такого аналізу визначає загальний стан (відсоток) врахування рекомендацій;</w:t>
      </w:r>
    </w:p>
    <w:p w:rsidR="00494FA0" w:rsidRDefault="00494FA0" w:rsidP="00EF06BC">
      <w:pPr>
        <w:spacing w:after="0" w:line="240" w:lineRule="auto"/>
        <w:ind w:firstLine="567"/>
        <w:jc w:val="both"/>
        <w:rPr>
          <w:rFonts w:ascii="Times New Roman" w:eastAsia="Calibri" w:hAnsi="Times New Roman" w:cs="Times New Roman"/>
          <w:color w:val="000000" w:themeColor="text1"/>
          <w:sz w:val="28"/>
          <w:szCs w:val="28"/>
        </w:rPr>
      </w:pPr>
      <w:r w:rsidRPr="006543B7">
        <w:rPr>
          <w:rFonts w:ascii="Times New Roman" w:eastAsia="Calibri" w:hAnsi="Times New Roman" w:cs="Times New Roman"/>
          <w:color w:val="000000" w:themeColor="text1"/>
          <w:sz w:val="28"/>
          <w:szCs w:val="28"/>
        </w:rPr>
        <w:t xml:space="preserve">у разі відсутності інформації про результати реалізації аудиторських рекомендацій або ненадання підконтрольним суб’єктом документів, що підтверджують їх врахування, здійснює нагадування (листом, службовою запискою) керівнику підконтрольного суб’єкта про необхідність звітування до </w:t>
      </w:r>
      <w:r w:rsidR="006543B7" w:rsidRPr="006543B7">
        <w:rPr>
          <w:rFonts w:ascii="Times New Roman" w:eastAsia="Calibri" w:hAnsi="Times New Roman" w:cs="Times New Roman"/>
          <w:color w:val="000000" w:themeColor="text1"/>
          <w:sz w:val="28"/>
          <w:szCs w:val="28"/>
        </w:rPr>
        <w:t>Сектору</w:t>
      </w:r>
      <w:r w:rsidRPr="006543B7">
        <w:rPr>
          <w:rFonts w:ascii="Times New Roman" w:eastAsia="Calibri" w:hAnsi="Times New Roman" w:cs="Times New Roman"/>
          <w:color w:val="000000" w:themeColor="text1"/>
          <w:sz w:val="28"/>
          <w:szCs w:val="28"/>
        </w:rPr>
        <w:t>;</w:t>
      </w:r>
    </w:p>
    <w:p w:rsidR="00B410AF" w:rsidRPr="009B4A11" w:rsidRDefault="00B410AF" w:rsidP="00B410AF">
      <w:pPr>
        <w:pStyle w:val="rvps2"/>
        <w:shd w:val="clear" w:color="auto" w:fill="FFFFFF"/>
        <w:spacing w:before="0" w:beforeAutospacing="0" w:after="0" w:afterAutospacing="0"/>
        <w:ind w:firstLine="448"/>
        <w:jc w:val="both"/>
        <w:rPr>
          <w:sz w:val="28"/>
          <w:szCs w:val="28"/>
          <w:lang w:val="uk-UA"/>
        </w:rPr>
      </w:pPr>
      <w:r w:rsidRPr="009B4A11">
        <w:rPr>
          <w:sz w:val="28"/>
          <w:szCs w:val="28"/>
          <w:lang w:val="uk-UA"/>
        </w:rPr>
        <w:t>у</w:t>
      </w:r>
      <w:r w:rsidR="0065475A" w:rsidRPr="009B4A11">
        <w:rPr>
          <w:sz w:val="28"/>
          <w:szCs w:val="28"/>
          <w:lang w:val="uk-UA"/>
        </w:rPr>
        <w:t xml:space="preserve"> випадках невиконання аудиторських рекомендацій підконтрольним</w:t>
      </w:r>
      <w:r w:rsidRPr="009B4A11">
        <w:rPr>
          <w:sz w:val="28"/>
          <w:szCs w:val="28"/>
          <w:lang w:val="uk-UA"/>
        </w:rPr>
        <w:t xml:space="preserve"> </w:t>
      </w:r>
      <w:r w:rsidR="005E75DC">
        <w:rPr>
          <w:sz w:val="28"/>
          <w:szCs w:val="28"/>
          <w:lang w:val="uk-UA"/>
        </w:rPr>
        <w:t>су</w:t>
      </w:r>
      <w:r w:rsidR="0065475A" w:rsidRPr="009B4A11">
        <w:rPr>
          <w:sz w:val="28"/>
          <w:szCs w:val="28"/>
          <w:lang w:val="uk-UA"/>
        </w:rPr>
        <w:t>б'єктом може ініціювати проведення аудиту стану врахування рекомендацій, наданих за результатами попередніх заходів</w:t>
      </w:r>
      <w:r w:rsidRPr="009B4A11">
        <w:rPr>
          <w:sz w:val="28"/>
          <w:szCs w:val="28"/>
          <w:lang w:val="uk-UA"/>
        </w:rPr>
        <w:t>;</w:t>
      </w:r>
    </w:p>
    <w:p w:rsidR="00494FA0" w:rsidRPr="006543B7" w:rsidRDefault="00494FA0" w:rsidP="00B410AF">
      <w:pPr>
        <w:pStyle w:val="rvps2"/>
        <w:shd w:val="clear" w:color="auto" w:fill="FFFFFF"/>
        <w:spacing w:before="0" w:beforeAutospacing="0" w:after="0" w:afterAutospacing="0"/>
        <w:ind w:firstLine="448"/>
        <w:jc w:val="both"/>
        <w:rPr>
          <w:rFonts w:eastAsia="Calibri"/>
          <w:color w:val="000000" w:themeColor="text1"/>
          <w:sz w:val="28"/>
          <w:szCs w:val="28"/>
        </w:rPr>
      </w:pPr>
      <w:r w:rsidRPr="00B410AF">
        <w:rPr>
          <w:rFonts w:eastAsia="Calibri"/>
          <w:color w:val="000000" w:themeColor="text1"/>
          <w:sz w:val="28"/>
          <w:szCs w:val="28"/>
          <w:lang w:val="uk-UA"/>
        </w:rPr>
        <w:lastRenderedPageBreak/>
        <w:t xml:space="preserve">у разі необхідності вживає заходи щодо збору доказів про врахування аудиторських рекомендацій </w:t>
      </w:r>
      <w:r w:rsidRPr="00B34B41">
        <w:rPr>
          <w:rFonts w:eastAsia="Calibri"/>
          <w:color w:val="000000" w:themeColor="text1"/>
          <w:sz w:val="28"/>
          <w:szCs w:val="28"/>
          <w:lang w:val="uk-UA"/>
        </w:rPr>
        <w:t>підконтрольним с</w:t>
      </w:r>
      <w:r w:rsidRPr="006543B7">
        <w:rPr>
          <w:rFonts w:eastAsia="Calibri"/>
          <w:color w:val="000000" w:themeColor="text1"/>
          <w:sz w:val="28"/>
          <w:szCs w:val="28"/>
        </w:rPr>
        <w:t>уб’єктом.</w:t>
      </w:r>
    </w:p>
    <w:p w:rsidR="00494FA0" w:rsidRPr="009B4A11" w:rsidRDefault="0065475A" w:rsidP="00EF06BC">
      <w:pPr>
        <w:spacing w:after="0" w:line="240" w:lineRule="auto"/>
        <w:ind w:firstLine="567"/>
        <w:jc w:val="both"/>
        <w:rPr>
          <w:rFonts w:ascii="Times New Roman" w:eastAsia="Calibri" w:hAnsi="Times New Roman" w:cs="Times New Roman"/>
          <w:sz w:val="28"/>
          <w:szCs w:val="28"/>
        </w:rPr>
      </w:pPr>
      <w:r w:rsidRPr="009B4A11">
        <w:rPr>
          <w:rFonts w:ascii="Times New Roman" w:hAnsi="Times New Roman" w:cs="Times New Roman"/>
          <w:sz w:val="28"/>
          <w:szCs w:val="28"/>
        </w:rPr>
        <w:t>Результати моніторингу впровадження аудиторських рекомендацій узагальнюються</w:t>
      </w:r>
      <w:r w:rsidRPr="009B4A11">
        <w:t xml:space="preserve"> </w:t>
      </w:r>
      <w:r w:rsidR="00494FA0" w:rsidRPr="009B4A11">
        <w:rPr>
          <w:rFonts w:ascii="Times New Roman" w:eastAsia="Calibri" w:hAnsi="Times New Roman" w:cs="Times New Roman"/>
          <w:sz w:val="28"/>
          <w:szCs w:val="28"/>
        </w:rPr>
        <w:t xml:space="preserve">відповідальним за здійснення моніторингу </w:t>
      </w:r>
      <w:r w:rsidRPr="009B4A11">
        <w:rPr>
          <w:rFonts w:ascii="Times New Roman" w:hAnsi="Times New Roman" w:cs="Times New Roman"/>
          <w:sz w:val="28"/>
          <w:szCs w:val="28"/>
        </w:rPr>
        <w:t xml:space="preserve">за формою згідно </w:t>
      </w:r>
      <w:r w:rsidRPr="009B4A11">
        <w:rPr>
          <w:rFonts w:ascii="Times New Roman" w:eastAsia="Calibri" w:hAnsi="Times New Roman" w:cs="Times New Roman"/>
          <w:sz w:val="28"/>
          <w:szCs w:val="28"/>
        </w:rPr>
        <w:t xml:space="preserve">з </w:t>
      </w:r>
      <w:r w:rsidR="00494FA0" w:rsidRPr="00DC58A2">
        <w:rPr>
          <w:rFonts w:ascii="Times New Roman" w:eastAsia="Calibri" w:hAnsi="Times New Roman" w:cs="Times New Roman"/>
          <w:color w:val="0070C0"/>
          <w:sz w:val="28"/>
          <w:szCs w:val="28"/>
        </w:rPr>
        <w:t>додатк</w:t>
      </w:r>
      <w:r w:rsidRPr="00DC58A2">
        <w:rPr>
          <w:rFonts w:ascii="Times New Roman" w:eastAsia="Calibri" w:hAnsi="Times New Roman" w:cs="Times New Roman"/>
          <w:color w:val="0070C0"/>
          <w:sz w:val="28"/>
          <w:szCs w:val="28"/>
        </w:rPr>
        <w:t>ом</w:t>
      </w:r>
      <w:r w:rsidR="00494FA0" w:rsidRPr="00DC58A2">
        <w:rPr>
          <w:rFonts w:ascii="Times New Roman" w:eastAsia="Calibri" w:hAnsi="Times New Roman" w:cs="Times New Roman"/>
          <w:color w:val="0070C0"/>
          <w:sz w:val="28"/>
          <w:szCs w:val="28"/>
        </w:rPr>
        <w:t xml:space="preserve"> </w:t>
      </w:r>
      <w:r w:rsidR="00D0627F" w:rsidRPr="00DC58A2">
        <w:rPr>
          <w:rFonts w:ascii="Times New Roman" w:eastAsia="Calibri" w:hAnsi="Times New Roman" w:cs="Times New Roman"/>
          <w:color w:val="0070C0"/>
          <w:sz w:val="28"/>
          <w:szCs w:val="28"/>
        </w:rPr>
        <w:t>7</w:t>
      </w:r>
      <w:r w:rsidR="002F129B" w:rsidRPr="00DC58A2">
        <w:rPr>
          <w:rFonts w:ascii="Times New Roman" w:eastAsia="Calibri" w:hAnsi="Times New Roman" w:cs="Times New Roman"/>
          <w:color w:val="0070C0"/>
          <w:sz w:val="28"/>
          <w:szCs w:val="28"/>
        </w:rPr>
        <w:t xml:space="preserve"> </w:t>
      </w:r>
      <w:r w:rsidR="00494FA0" w:rsidRPr="009B4A11">
        <w:rPr>
          <w:rFonts w:ascii="Times New Roman" w:eastAsia="Calibri" w:hAnsi="Times New Roman" w:cs="Times New Roman"/>
          <w:sz w:val="28"/>
          <w:szCs w:val="28"/>
        </w:rPr>
        <w:t>до цього Порядку.</w:t>
      </w:r>
    </w:p>
    <w:p w:rsidR="0097210C" w:rsidRDefault="00C96750" w:rsidP="00EF06BC">
      <w:pPr>
        <w:pStyle w:val="a6"/>
        <w:ind w:firstLine="567"/>
        <w:jc w:val="both"/>
        <w:rPr>
          <w:rFonts w:ascii="Times New Roman" w:hAnsi="Times New Roman" w:cs="Times New Roman"/>
          <w:color w:val="000000" w:themeColor="text1"/>
          <w:sz w:val="28"/>
          <w:szCs w:val="28"/>
          <w:shd w:val="clear" w:color="auto" w:fill="FFFFFF"/>
        </w:rPr>
      </w:pPr>
      <w:bookmarkStart w:id="7" w:name="n76"/>
      <w:bookmarkStart w:id="8" w:name="n77"/>
      <w:bookmarkEnd w:id="7"/>
      <w:bookmarkEnd w:id="8"/>
      <w:r>
        <w:rPr>
          <w:rFonts w:ascii="Times New Roman" w:hAnsi="Times New Roman" w:cs="Times New Roman"/>
          <w:color w:val="000000" w:themeColor="text1"/>
          <w:sz w:val="28"/>
          <w:szCs w:val="28"/>
          <w:shd w:val="clear" w:color="auto" w:fill="FFFFFF"/>
        </w:rPr>
        <w:t>9</w:t>
      </w:r>
      <w:r w:rsidR="0097210C" w:rsidRPr="0010323F">
        <w:rPr>
          <w:rFonts w:ascii="Times New Roman" w:hAnsi="Times New Roman" w:cs="Times New Roman"/>
          <w:color w:val="000000" w:themeColor="text1"/>
          <w:sz w:val="28"/>
          <w:szCs w:val="28"/>
          <w:shd w:val="clear" w:color="auto" w:fill="FFFFFF"/>
        </w:rPr>
        <w:t>.</w:t>
      </w:r>
      <w:r w:rsidR="00A71BD4">
        <w:rPr>
          <w:rFonts w:ascii="Times New Roman" w:hAnsi="Times New Roman" w:cs="Times New Roman"/>
          <w:color w:val="000000" w:themeColor="text1"/>
          <w:sz w:val="28"/>
          <w:szCs w:val="28"/>
          <w:shd w:val="clear" w:color="auto" w:fill="FFFFFF"/>
        </w:rPr>
        <w:t>6</w:t>
      </w:r>
      <w:r w:rsidR="00E4797F" w:rsidRPr="0010323F">
        <w:rPr>
          <w:rFonts w:ascii="Times New Roman" w:hAnsi="Times New Roman" w:cs="Times New Roman"/>
          <w:color w:val="000000" w:themeColor="text1"/>
          <w:sz w:val="28"/>
          <w:szCs w:val="28"/>
          <w:shd w:val="clear" w:color="auto" w:fill="FFFFFF"/>
        </w:rPr>
        <w:t>.</w:t>
      </w:r>
      <w:r w:rsidR="0097210C" w:rsidRPr="0010323F">
        <w:rPr>
          <w:rFonts w:ascii="Times New Roman" w:hAnsi="Times New Roman" w:cs="Times New Roman"/>
          <w:color w:val="000000" w:themeColor="text1"/>
          <w:sz w:val="28"/>
          <w:szCs w:val="28"/>
          <w:shd w:val="clear" w:color="auto" w:fill="FFFFFF"/>
        </w:rPr>
        <w:t xml:space="preserve"> </w:t>
      </w:r>
      <w:r w:rsidR="00326963">
        <w:rPr>
          <w:rFonts w:ascii="Times New Roman" w:hAnsi="Times New Roman" w:cs="Times New Roman"/>
          <w:color w:val="000000" w:themeColor="text1"/>
          <w:sz w:val="28"/>
          <w:szCs w:val="28"/>
          <w:shd w:val="clear" w:color="auto" w:fill="FFFFFF"/>
        </w:rPr>
        <w:t>Керівник</w:t>
      </w:r>
      <w:r w:rsidR="0010323F" w:rsidRPr="0010323F">
        <w:rPr>
          <w:rFonts w:ascii="Times New Roman" w:hAnsi="Times New Roman" w:cs="Times New Roman"/>
          <w:color w:val="000000" w:themeColor="text1"/>
          <w:sz w:val="28"/>
          <w:szCs w:val="28"/>
          <w:shd w:val="clear" w:color="auto" w:fill="FFFFFF"/>
        </w:rPr>
        <w:t xml:space="preserve"> </w:t>
      </w:r>
      <w:r w:rsidR="005A5EAF">
        <w:rPr>
          <w:rFonts w:ascii="Times New Roman" w:hAnsi="Times New Roman" w:cs="Times New Roman"/>
          <w:color w:val="000000" w:themeColor="text1"/>
          <w:sz w:val="28"/>
          <w:szCs w:val="28"/>
          <w:shd w:val="clear" w:color="auto" w:fill="FFFFFF"/>
        </w:rPr>
        <w:t>С</w:t>
      </w:r>
      <w:r w:rsidR="0010323F" w:rsidRPr="0010323F">
        <w:rPr>
          <w:rFonts w:ascii="Times New Roman" w:hAnsi="Times New Roman" w:cs="Times New Roman"/>
          <w:color w:val="000000" w:themeColor="text1"/>
          <w:sz w:val="28"/>
          <w:szCs w:val="28"/>
          <w:shd w:val="clear" w:color="auto" w:fill="FFFFFF"/>
        </w:rPr>
        <w:t>ектору</w:t>
      </w:r>
      <w:r w:rsidR="0097210C" w:rsidRPr="0010323F">
        <w:rPr>
          <w:rFonts w:ascii="Times New Roman" w:hAnsi="Times New Roman" w:cs="Times New Roman"/>
          <w:color w:val="000000" w:themeColor="text1"/>
          <w:sz w:val="28"/>
          <w:szCs w:val="28"/>
          <w:shd w:val="clear" w:color="auto" w:fill="FFFFFF"/>
        </w:rPr>
        <w:t xml:space="preserve"> інформує </w:t>
      </w:r>
      <w:r w:rsidR="00883DB5">
        <w:rPr>
          <w:rFonts w:ascii="Times New Roman" w:hAnsi="Times New Roman" w:cs="Times New Roman"/>
          <w:color w:val="000000" w:themeColor="text1"/>
          <w:sz w:val="28"/>
          <w:szCs w:val="28"/>
          <w:shd w:val="clear" w:color="auto" w:fill="FFFFFF"/>
        </w:rPr>
        <w:t>селищного г</w:t>
      </w:r>
      <w:r w:rsidR="0010323F" w:rsidRPr="0010323F">
        <w:rPr>
          <w:rFonts w:ascii="Times New Roman" w:hAnsi="Times New Roman" w:cs="Times New Roman"/>
          <w:color w:val="000000" w:themeColor="text1"/>
          <w:sz w:val="28"/>
          <w:szCs w:val="28"/>
          <w:shd w:val="clear" w:color="auto" w:fill="FFFFFF"/>
        </w:rPr>
        <w:t>олову</w:t>
      </w:r>
      <w:r w:rsidR="00567D43">
        <w:rPr>
          <w:rFonts w:ascii="Times New Roman" w:hAnsi="Times New Roman" w:cs="Times New Roman"/>
          <w:color w:val="000000" w:themeColor="text1"/>
          <w:sz w:val="28"/>
          <w:szCs w:val="28"/>
          <w:shd w:val="clear" w:color="auto" w:fill="FFFFFF"/>
        </w:rPr>
        <w:t xml:space="preserve"> </w:t>
      </w:r>
      <w:r w:rsidR="0097210C" w:rsidRPr="0010323F">
        <w:rPr>
          <w:rFonts w:ascii="Times New Roman" w:hAnsi="Times New Roman" w:cs="Times New Roman"/>
          <w:color w:val="000000" w:themeColor="text1"/>
          <w:sz w:val="28"/>
          <w:szCs w:val="28"/>
          <w:shd w:val="clear" w:color="auto" w:fill="FFFFFF"/>
        </w:rPr>
        <w:t xml:space="preserve">про результати аудиту та/або стан врахування і впровадження </w:t>
      </w:r>
      <w:r w:rsidR="00733640" w:rsidRPr="0010323F">
        <w:rPr>
          <w:rFonts w:ascii="Times New Roman" w:hAnsi="Times New Roman" w:cs="Times New Roman"/>
          <w:color w:val="000000" w:themeColor="text1"/>
          <w:sz w:val="28"/>
          <w:szCs w:val="28"/>
          <w:shd w:val="clear" w:color="auto" w:fill="FFFFFF"/>
        </w:rPr>
        <w:t xml:space="preserve">рекомендацій </w:t>
      </w:r>
      <w:r w:rsidR="005A5EAF">
        <w:rPr>
          <w:rFonts w:ascii="Times New Roman" w:hAnsi="Times New Roman" w:cs="Times New Roman"/>
          <w:color w:val="000000" w:themeColor="text1"/>
          <w:sz w:val="28"/>
          <w:szCs w:val="28"/>
          <w:shd w:val="clear" w:color="auto" w:fill="FFFFFF"/>
        </w:rPr>
        <w:t xml:space="preserve">підконтрольним </w:t>
      </w:r>
      <w:r w:rsidR="000228EC">
        <w:rPr>
          <w:rFonts w:ascii="Times New Roman" w:hAnsi="Times New Roman" w:cs="Times New Roman"/>
          <w:color w:val="000000" w:themeColor="text1"/>
          <w:sz w:val="28"/>
          <w:szCs w:val="28"/>
          <w:shd w:val="clear" w:color="auto" w:fill="FFFFFF"/>
        </w:rPr>
        <w:t>суб’єктом</w:t>
      </w:r>
      <w:r w:rsidR="0097210C" w:rsidRPr="0010323F">
        <w:rPr>
          <w:rFonts w:ascii="Times New Roman" w:hAnsi="Times New Roman" w:cs="Times New Roman"/>
          <w:color w:val="000000" w:themeColor="text1"/>
          <w:sz w:val="28"/>
          <w:szCs w:val="28"/>
          <w:shd w:val="clear" w:color="auto" w:fill="FFFFFF"/>
        </w:rPr>
        <w:t xml:space="preserve">. </w:t>
      </w:r>
    </w:p>
    <w:p w:rsidR="005D156D" w:rsidRDefault="005D156D" w:rsidP="00EF06BC">
      <w:pPr>
        <w:pStyle w:val="a6"/>
        <w:ind w:firstLine="567"/>
        <w:jc w:val="both"/>
        <w:rPr>
          <w:rFonts w:ascii="Times New Roman" w:hAnsi="Times New Roman" w:cs="Times New Roman"/>
          <w:color w:val="000000" w:themeColor="text1"/>
          <w:sz w:val="28"/>
          <w:szCs w:val="28"/>
          <w:shd w:val="clear" w:color="auto" w:fill="FFFFFF"/>
          <w:lang w:val="ru-RU"/>
        </w:rPr>
      </w:pPr>
      <w:bookmarkStart w:id="9" w:name="n448"/>
      <w:bookmarkEnd w:id="9"/>
    </w:p>
    <w:p w:rsidR="002D4CBB" w:rsidRDefault="00AE63EB" w:rsidP="002D4CBB">
      <w:pPr>
        <w:pStyle w:val="a6"/>
        <w:ind w:firstLine="567"/>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Х</w:t>
      </w:r>
      <w:r w:rsidR="002D4CBB" w:rsidRPr="006868B3">
        <w:rPr>
          <w:rFonts w:ascii="Times New Roman" w:hAnsi="Times New Roman" w:cs="Times New Roman"/>
          <w:b/>
          <w:bCs/>
          <w:color w:val="000000" w:themeColor="text1"/>
          <w:sz w:val="28"/>
          <w:szCs w:val="28"/>
        </w:rPr>
        <w:t>. Формування та зберігання справ внутрішнього аудиту.</w:t>
      </w:r>
    </w:p>
    <w:p w:rsidR="002D4CBB" w:rsidRPr="006868B3" w:rsidRDefault="00121628" w:rsidP="002D4CBB">
      <w:pPr>
        <w:pStyle w:val="a6"/>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2D4CBB" w:rsidRPr="006868B3">
        <w:rPr>
          <w:rFonts w:ascii="Times New Roman" w:hAnsi="Times New Roman" w:cs="Times New Roman"/>
          <w:color w:val="000000" w:themeColor="text1"/>
          <w:sz w:val="28"/>
          <w:szCs w:val="28"/>
        </w:rPr>
        <w:t>.1. Матеріали справи – сукупність документів, зібраних та складених у процесі планування, проведення, оформлення результатів внутрішнього аудиту та моніторингу впровадження рекомендацій.</w:t>
      </w:r>
    </w:p>
    <w:p w:rsidR="002D4CBB" w:rsidRPr="00E02443" w:rsidRDefault="00121628" w:rsidP="002D4CBB">
      <w:pPr>
        <w:pStyle w:val="a6"/>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lang w:val="ru-RU"/>
        </w:rPr>
        <w:t>10</w:t>
      </w:r>
      <w:r w:rsidR="002D4CBB" w:rsidRPr="000C6D1B">
        <w:rPr>
          <w:rFonts w:ascii="Times New Roman" w:hAnsi="Times New Roman" w:cs="Times New Roman"/>
          <w:color w:val="000000" w:themeColor="text1"/>
          <w:sz w:val="28"/>
          <w:szCs w:val="28"/>
        </w:rPr>
        <w:t xml:space="preserve">.2. Порядок формування справ внутрішнього аудиту, їх зберігання, використання, знищення </w:t>
      </w:r>
      <w:r w:rsidR="002D4CBB" w:rsidRPr="00E02443">
        <w:rPr>
          <w:rFonts w:ascii="Times New Roman" w:hAnsi="Times New Roman" w:cs="Times New Roman"/>
          <w:sz w:val="28"/>
          <w:szCs w:val="28"/>
        </w:rPr>
        <w:t>здійснюється в порядку</w:t>
      </w:r>
      <w:r w:rsidR="00E02443" w:rsidRPr="00E02443">
        <w:rPr>
          <w:rFonts w:ascii="Times New Roman" w:hAnsi="Times New Roman" w:cs="Times New Roman"/>
          <w:sz w:val="28"/>
          <w:szCs w:val="28"/>
        </w:rPr>
        <w:t>,</w:t>
      </w:r>
      <w:r w:rsidR="002D4CBB" w:rsidRPr="00E02443">
        <w:rPr>
          <w:rFonts w:ascii="Times New Roman" w:hAnsi="Times New Roman" w:cs="Times New Roman"/>
          <w:sz w:val="28"/>
          <w:szCs w:val="28"/>
        </w:rPr>
        <w:t xml:space="preserve"> </w:t>
      </w:r>
      <w:r w:rsidR="00E02443" w:rsidRPr="00E02443">
        <w:rPr>
          <w:rFonts w:ascii="Times New Roman" w:hAnsi="Times New Roman" w:cs="Times New Roman"/>
          <w:sz w:val="28"/>
          <w:szCs w:val="28"/>
        </w:rPr>
        <w:t xml:space="preserve">установленому законодавством України </w:t>
      </w:r>
      <w:r w:rsidR="002D4CBB" w:rsidRPr="00E02443">
        <w:rPr>
          <w:rFonts w:ascii="Times New Roman" w:hAnsi="Times New Roman" w:cs="Times New Roman"/>
          <w:sz w:val="28"/>
          <w:szCs w:val="28"/>
        </w:rPr>
        <w:t>та з урахуванням вимог цього Порядку.</w:t>
      </w:r>
    </w:p>
    <w:p w:rsidR="00B80115" w:rsidRPr="005E6D8D" w:rsidRDefault="00B80115" w:rsidP="002D4CBB">
      <w:pPr>
        <w:pStyle w:val="a6"/>
        <w:ind w:firstLine="567"/>
        <w:jc w:val="both"/>
        <w:rPr>
          <w:rFonts w:ascii="Times New Roman" w:hAnsi="Times New Roman" w:cs="Times New Roman"/>
          <w:sz w:val="28"/>
          <w:szCs w:val="28"/>
        </w:rPr>
      </w:pPr>
      <w:r w:rsidRPr="00E02443">
        <w:rPr>
          <w:rFonts w:ascii="Times New Roman" w:hAnsi="Times New Roman" w:cs="Times New Roman"/>
          <w:sz w:val="28"/>
          <w:szCs w:val="28"/>
        </w:rPr>
        <w:t xml:space="preserve">10.3. Керівник Сектору відповідає за організацію збереження, передачу </w:t>
      </w:r>
      <w:r w:rsidRPr="005E6D8D">
        <w:rPr>
          <w:rFonts w:ascii="Times New Roman" w:hAnsi="Times New Roman" w:cs="Times New Roman"/>
          <w:sz w:val="28"/>
          <w:szCs w:val="28"/>
        </w:rPr>
        <w:t>до архіву і знищення справ внутрішніх аудитів.</w:t>
      </w:r>
    </w:p>
    <w:p w:rsidR="00B80115" w:rsidRPr="00DC58A2" w:rsidRDefault="00B80115" w:rsidP="002D4CBB">
      <w:pPr>
        <w:pStyle w:val="a6"/>
        <w:ind w:firstLine="567"/>
        <w:jc w:val="both"/>
        <w:rPr>
          <w:rFonts w:ascii="Times New Roman" w:hAnsi="Times New Roman" w:cs="Times New Roman"/>
          <w:sz w:val="28"/>
          <w:szCs w:val="28"/>
        </w:rPr>
      </w:pPr>
      <w:r w:rsidRPr="00DC58A2">
        <w:rPr>
          <w:rFonts w:ascii="Times New Roman" w:hAnsi="Times New Roman" w:cs="Times New Roman"/>
          <w:sz w:val="28"/>
          <w:szCs w:val="28"/>
        </w:rPr>
        <w:t xml:space="preserve">За збереження справ відповідає головний </w:t>
      </w:r>
      <w:r w:rsidR="00D330FB" w:rsidRPr="00DC58A2">
        <w:rPr>
          <w:rFonts w:ascii="Times New Roman" w:hAnsi="Times New Roman" w:cs="Times New Roman"/>
          <w:sz w:val="28"/>
          <w:szCs w:val="28"/>
        </w:rPr>
        <w:t>спеціаліст Сектору.</w:t>
      </w:r>
    </w:p>
    <w:p w:rsidR="002D4CBB" w:rsidRPr="009479F6" w:rsidRDefault="00754B64" w:rsidP="002D4CBB">
      <w:pPr>
        <w:pStyle w:val="a6"/>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10</w:t>
      </w:r>
      <w:r w:rsidR="00D330FB">
        <w:rPr>
          <w:rFonts w:ascii="Times New Roman" w:hAnsi="Times New Roman" w:cs="Times New Roman"/>
          <w:color w:val="000000" w:themeColor="text1"/>
          <w:sz w:val="28"/>
          <w:szCs w:val="28"/>
        </w:rPr>
        <w:t>.</w:t>
      </w:r>
      <w:r w:rsidR="003B6A77">
        <w:rPr>
          <w:rFonts w:ascii="Times New Roman" w:hAnsi="Times New Roman" w:cs="Times New Roman"/>
          <w:color w:val="000000" w:themeColor="text1"/>
          <w:sz w:val="28"/>
          <w:szCs w:val="28"/>
        </w:rPr>
        <w:t>4</w:t>
      </w:r>
      <w:r w:rsidR="002D4CBB" w:rsidRPr="009B4687">
        <w:rPr>
          <w:rFonts w:ascii="Times New Roman" w:hAnsi="Times New Roman" w:cs="Times New Roman"/>
          <w:color w:val="000000" w:themeColor="text1"/>
          <w:sz w:val="28"/>
          <w:szCs w:val="28"/>
        </w:rPr>
        <w:t>. Справи формуються з присвоєнням номера та обов’язковою реєстрацією в журналі обліку аудиторських звітів</w:t>
      </w:r>
      <w:r w:rsidR="009479F6">
        <w:rPr>
          <w:rFonts w:ascii="Times New Roman" w:hAnsi="Times New Roman" w:cs="Times New Roman"/>
          <w:color w:val="000000" w:themeColor="text1"/>
          <w:sz w:val="28"/>
          <w:szCs w:val="28"/>
        </w:rPr>
        <w:t>.</w:t>
      </w:r>
      <w:r w:rsidR="002D4CBB" w:rsidRPr="00085998">
        <w:rPr>
          <w:rFonts w:ascii="Times New Roman" w:hAnsi="Times New Roman" w:cs="Times New Roman"/>
          <w:color w:val="00B050"/>
          <w:sz w:val="28"/>
          <w:szCs w:val="28"/>
        </w:rPr>
        <w:t xml:space="preserve"> </w:t>
      </w:r>
    </w:p>
    <w:p w:rsidR="002D4CBB" w:rsidRPr="009B4687" w:rsidRDefault="00754B64" w:rsidP="002D4CBB">
      <w:pPr>
        <w:pStyle w:val="a6"/>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10</w:t>
      </w:r>
      <w:r w:rsidR="002D4CBB" w:rsidRPr="009B4687">
        <w:rPr>
          <w:rFonts w:ascii="Times New Roman" w:hAnsi="Times New Roman" w:cs="Times New Roman"/>
          <w:color w:val="000000" w:themeColor="text1"/>
          <w:sz w:val="28"/>
          <w:szCs w:val="28"/>
        </w:rPr>
        <w:t>.</w:t>
      </w:r>
      <w:r w:rsidR="003B6A77">
        <w:rPr>
          <w:rFonts w:ascii="Times New Roman" w:hAnsi="Times New Roman" w:cs="Times New Roman"/>
          <w:color w:val="000000" w:themeColor="text1"/>
          <w:sz w:val="28"/>
          <w:szCs w:val="28"/>
        </w:rPr>
        <w:t>5</w:t>
      </w:r>
      <w:r w:rsidR="002D4CBB" w:rsidRPr="009B4687">
        <w:rPr>
          <w:rFonts w:ascii="Times New Roman" w:hAnsi="Times New Roman" w:cs="Times New Roman"/>
          <w:color w:val="000000" w:themeColor="text1"/>
          <w:sz w:val="28"/>
          <w:szCs w:val="28"/>
        </w:rPr>
        <w:t>. Справи складаються з:</w:t>
      </w:r>
    </w:p>
    <w:p w:rsidR="002D4CBB" w:rsidRPr="009B4687" w:rsidRDefault="002D4CBB" w:rsidP="002D4CBB">
      <w:pPr>
        <w:pStyle w:val="a6"/>
        <w:tabs>
          <w:tab w:val="left" w:pos="851"/>
        </w:tabs>
        <w:ind w:firstLine="567"/>
        <w:jc w:val="both"/>
        <w:rPr>
          <w:rFonts w:ascii="Times New Roman" w:hAnsi="Times New Roman" w:cs="Times New Roman"/>
          <w:color w:val="000000" w:themeColor="text1"/>
          <w:sz w:val="28"/>
          <w:szCs w:val="28"/>
        </w:rPr>
      </w:pPr>
      <w:r w:rsidRPr="009B4687">
        <w:rPr>
          <w:rFonts w:ascii="Times New Roman" w:hAnsi="Times New Roman" w:cs="Times New Roman"/>
          <w:color w:val="000000" w:themeColor="text1"/>
          <w:sz w:val="28"/>
          <w:szCs w:val="28"/>
        </w:rPr>
        <w:t>розпорядчих документів на проведення внутрішнього аудиту;</w:t>
      </w:r>
    </w:p>
    <w:p w:rsidR="002D4CBB" w:rsidRDefault="002D4CBB" w:rsidP="002D4CBB">
      <w:pPr>
        <w:pStyle w:val="a6"/>
        <w:tabs>
          <w:tab w:val="left" w:pos="851"/>
        </w:tabs>
        <w:ind w:firstLine="567"/>
        <w:jc w:val="both"/>
        <w:rPr>
          <w:rFonts w:ascii="Times New Roman" w:hAnsi="Times New Roman" w:cs="Times New Roman"/>
          <w:color w:val="000000" w:themeColor="text1"/>
          <w:sz w:val="28"/>
          <w:szCs w:val="28"/>
        </w:rPr>
      </w:pPr>
      <w:r w:rsidRPr="009B4687">
        <w:rPr>
          <w:rFonts w:ascii="Times New Roman" w:hAnsi="Times New Roman" w:cs="Times New Roman"/>
          <w:color w:val="000000" w:themeColor="text1"/>
          <w:sz w:val="28"/>
          <w:szCs w:val="28"/>
        </w:rPr>
        <w:t>програми</w:t>
      </w:r>
      <w:r w:rsidRPr="009C26F3">
        <w:rPr>
          <w:rFonts w:ascii="Times New Roman" w:hAnsi="Times New Roman" w:cs="Times New Roman"/>
          <w:color w:val="000000" w:themeColor="text1"/>
          <w:sz w:val="28"/>
          <w:szCs w:val="28"/>
        </w:rPr>
        <w:t xml:space="preserve"> </w:t>
      </w:r>
      <w:r w:rsidRPr="009B4687">
        <w:rPr>
          <w:rFonts w:ascii="Times New Roman" w:hAnsi="Times New Roman" w:cs="Times New Roman"/>
          <w:color w:val="000000" w:themeColor="text1"/>
          <w:sz w:val="28"/>
          <w:szCs w:val="28"/>
        </w:rPr>
        <w:t>внутрішнього аудиту</w:t>
      </w:r>
      <w:r>
        <w:rPr>
          <w:rFonts w:ascii="Times New Roman" w:hAnsi="Times New Roman" w:cs="Times New Roman"/>
          <w:color w:val="000000" w:themeColor="text1"/>
          <w:sz w:val="28"/>
          <w:szCs w:val="28"/>
        </w:rPr>
        <w:t>;</w:t>
      </w:r>
    </w:p>
    <w:p w:rsidR="002D4CBB" w:rsidRPr="009B4687" w:rsidRDefault="002D4CBB" w:rsidP="002D4CBB">
      <w:pPr>
        <w:pStyle w:val="a6"/>
        <w:tabs>
          <w:tab w:val="left" w:pos="851"/>
        </w:tabs>
        <w:ind w:firstLine="567"/>
        <w:jc w:val="both"/>
        <w:rPr>
          <w:rFonts w:ascii="Times New Roman" w:hAnsi="Times New Roman" w:cs="Times New Roman"/>
          <w:color w:val="000000" w:themeColor="text1"/>
          <w:sz w:val="28"/>
          <w:szCs w:val="28"/>
        </w:rPr>
      </w:pPr>
      <w:r w:rsidRPr="00E0032F">
        <w:rPr>
          <w:rFonts w:ascii="Times New Roman" w:hAnsi="Times New Roman" w:cs="Times New Roman"/>
          <w:color w:val="000000" w:themeColor="text1"/>
          <w:sz w:val="28"/>
          <w:szCs w:val="28"/>
        </w:rPr>
        <w:t>матеріал</w:t>
      </w:r>
      <w:r>
        <w:rPr>
          <w:rFonts w:ascii="Times New Roman" w:hAnsi="Times New Roman" w:cs="Times New Roman"/>
          <w:color w:val="000000" w:themeColor="text1"/>
          <w:sz w:val="28"/>
          <w:szCs w:val="28"/>
        </w:rPr>
        <w:t>ів</w:t>
      </w:r>
      <w:r w:rsidRPr="00E0032F">
        <w:rPr>
          <w:rFonts w:ascii="Times New Roman" w:hAnsi="Times New Roman" w:cs="Times New Roman"/>
          <w:color w:val="000000" w:themeColor="text1"/>
          <w:sz w:val="28"/>
          <w:szCs w:val="28"/>
        </w:rPr>
        <w:t xml:space="preserve"> планування аудиторського завдання</w:t>
      </w:r>
      <w:r w:rsidRPr="009B4687">
        <w:rPr>
          <w:rFonts w:ascii="Times New Roman" w:hAnsi="Times New Roman" w:cs="Times New Roman"/>
          <w:color w:val="000000" w:themeColor="text1"/>
          <w:sz w:val="28"/>
          <w:szCs w:val="28"/>
        </w:rPr>
        <w:t>;</w:t>
      </w:r>
    </w:p>
    <w:p w:rsidR="002D4CBB" w:rsidRPr="009B4687" w:rsidRDefault="002D4CBB" w:rsidP="002D4CBB">
      <w:pPr>
        <w:pStyle w:val="a6"/>
        <w:tabs>
          <w:tab w:val="left" w:pos="851"/>
        </w:tabs>
        <w:ind w:firstLine="567"/>
        <w:jc w:val="both"/>
        <w:rPr>
          <w:rFonts w:ascii="Times New Roman" w:hAnsi="Times New Roman" w:cs="Times New Roman"/>
          <w:color w:val="000000" w:themeColor="text1"/>
          <w:sz w:val="28"/>
          <w:szCs w:val="28"/>
        </w:rPr>
      </w:pPr>
      <w:r w:rsidRPr="009B4687">
        <w:rPr>
          <w:rFonts w:ascii="Times New Roman" w:hAnsi="Times New Roman" w:cs="Times New Roman"/>
          <w:color w:val="000000" w:themeColor="text1"/>
          <w:sz w:val="28"/>
          <w:szCs w:val="28"/>
        </w:rPr>
        <w:t>офіційної та робочої документації з додатками;</w:t>
      </w:r>
    </w:p>
    <w:p w:rsidR="002D4CBB" w:rsidRPr="009B4687" w:rsidRDefault="002D4CBB" w:rsidP="002D4CBB">
      <w:pPr>
        <w:pStyle w:val="a6"/>
        <w:tabs>
          <w:tab w:val="left" w:pos="851"/>
        </w:tabs>
        <w:ind w:firstLine="567"/>
        <w:jc w:val="both"/>
        <w:rPr>
          <w:rFonts w:ascii="Times New Roman" w:hAnsi="Times New Roman" w:cs="Times New Roman"/>
          <w:color w:val="000000" w:themeColor="text1"/>
          <w:sz w:val="28"/>
          <w:szCs w:val="28"/>
        </w:rPr>
      </w:pPr>
      <w:r w:rsidRPr="009B4687">
        <w:rPr>
          <w:rFonts w:ascii="Times New Roman" w:hAnsi="Times New Roman" w:cs="Times New Roman"/>
          <w:color w:val="000000" w:themeColor="text1"/>
          <w:sz w:val="28"/>
          <w:szCs w:val="28"/>
        </w:rPr>
        <w:t>відомостей про заходи, вжиті за результатами внутрішнього аудиту;</w:t>
      </w:r>
    </w:p>
    <w:p w:rsidR="002D4CBB" w:rsidRPr="009B4687" w:rsidRDefault="002D4CBB" w:rsidP="002D4CBB">
      <w:pPr>
        <w:pStyle w:val="a6"/>
        <w:tabs>
          <w:tab w:val="left" w:pos="851"/>
        </w:tabs>
        <w:ind w:firstLine="567"/>
        <w:jc w:val="both"/>
        <w:rPr>
          <w:rFonts w:ascii="Times New Roman" w:hAnsi="Times New Roman" w:cs="Times New Roman"/>
          <w:color w:val="000000" w:themeColor="text1"/>
          <w:sz w:val="28"/>
          <w:szCs w:val="28"/>
        </w:rPr>
      </w:pPr>
      <w:r w:rsidRPr="009B4687">
        <w:rPr>
          <w:rFonts w:ascii="Times New Roman" w:hAnsi="Times New Roman" w:cs="Times New Roman"/>
          <w:color w:val="000000" w:themeColor="text1"/>
          <w:sz w:val="28"/>
          <w:szCs w:val="28"/>
        </w:rPr>
        <w:t>іншої інформації, пов’язаної з впровадженням рекомендацій.</w:t>
      </w:r>
    </w:p>
    <w:p w:rsidR="00754B64" w:rsidRDefault="002D4CBB" w:rsidP="00754B64">
      <w:pPr>
        <w:pStyle w:val="a6"/>
        <w:ind w:firstLine="567"/>
        <w:jc w:val="both"/>
        <w:rPr>
          <w:rFonts w:ascii="Times New Roman" w:hAnsi="Times New Roman" w:cs="Times New Roman"/>
          <w:color w:val="000000" w:themeColor="text1"/>
          <w:sz w:val="28"/>
          <w:szCs w:val="28"/>
        </w:rPr>
      </w:pPr>
      <w:r w:rsidRPr="009B4687">
        <w:rPr>
          <w:rFonts w:ascii="Times New Roman" w:hAnsi="Times New Roman" w:cs="Times New Roman"/>
          <w:color w:val="000000" w:themeColor="text1"/>
          <w:sz w:val="28"/>
          <w:szCs w:val="28"/>
        </w:rPr>
        <w:t>Структура формування справ</w:t>
      </w:r>
      <w:r w:rsidR="007E5610">
        <w:rPr>
          <w:rFonts w:ascii="Times New Roman" w:hAnsi="Times New Roman" w:cs="Times New Roman"/>
          <w:color w:val="000000" w:themeColor="text1"/>
          <w:sz w:val="28"/>
          <w:szCs w:val="28"/>
        </w:rPr>
        <w:t>и</w:t>
      </w:r>
      <w:r w:rsidRPr="009B4687">
        <w:rPr>
          <w:rFonts w:ascii="Times New Roman" w:hAnsi="Times New Roman" w:cs="Times New Roman"/>
          <w:color w:val="000000" w:themeColor="text1"/>
          <w:sz w:val="28"/>
          <w:szCs w:val="28"/>
        </w:rPr>
        <w:t xml:space="preserve"> наведена у </w:t>
      </w:r>
      <w:r w:rsidRPr="00AA285A">
        <w:rPr>
          <w:rFonts w:ascii="Times New Roman" w:hAnsi="Times New Roman" w:cs="Times New Roman"/>
          <w:color w:val="0070C0"/>
          <w:sz w:val="28"/>
          <w:szCs w:val="28"/>
        </w:rPr>
        <w:t xml:space="preserve">додатку </w:t>
      </w:r>
      <w:r w:rsidR="001C7EA6" w:rsidRPr="00AA285A">
        <w:rPr>
          <w:rFonts w:ascii="Times New Roman" w:hAnsi="Times New Roman" w:cs="Times New Roman"/>
          <w:color w:val="0070C0"/>
          <w:sz w:val="28"/>
          <w:szCs w:val="28"/>
        </w:rPr>
        <w:t>8</w:t>
      </w:r>
      <w:r w:rsidRPr="006C7769">
        <w:rPr>
          <w:rFonts w:ascii="Times New Roman" w:hAnsi="Times New Roman" w:cs="Times New Roman"/>
          <w:color w:val="00B050"/>
          <w:sz w:val="28"/>
          <w:szCs w:val="28"/>
        </w:rPr>
        <w:t xml:space="preserve"> </w:t>
      </w:r>
      <w:r w:rsidRPr="009B4687">
        <w:rPr>
          <w:rFonts w:ascii="Times New Roman" w:hAnsi="Times New Roman" w:cs="Times New Roman"/>
          <w:color w:val="000000" w:themeColor="text1"/>
          <w:sz w:val="28"/>
          <w:szCs w:val="28"/>
        </w:rPr>
        <w:t xml:space="preserve">до цього Порядку. </w:t>
      </w:r>
    </w:p>
    <w:p w:rsidR="002D4CBB" w:rsidRDefault="002D4CBB" w:rsidP="00754B64">
      <w:pPr>
        <w:pStyle w:val="a6"/>
        <w:ind w:firstLine="567"/>
        <w:jc w:val="both"/>
        <w:rPr>
          <w:rFonts w:ascii="Times New Roman" w:hAnsi="Times New Roman" w:cs="Times New Roman"/>
          <w:color w:val="000000" w:themeColor="text1"/>
          <w:sz w:val="28"/>
          <w:szCs w:val="28"/>
        </w:rPr>
      </w:pPr>
      <w:r w:rsidRPr="009B4687">
        <w:rPr>
          <w:rFonts w:ascii="Times New Roman" w:hAnsi="Times New Roman" w:cs="Times New Roman"/>
          <w:color w:val="000000" w:themeColor="text1"/>
          <w:sz w:val="28"/>
          <w:szCs w:val="28"/>
        </w:rPr>
        <w:t xml:space="preserve">Внутрішній опис документів справи внутрішнього аудиту складається за формою, наведеною в </w:t>
      </w:r>
      <w:r w:rsidR="001C7EA6" w:rsidRPr="00AA285A">
        <w:rPr>
          <w:rFonts w:ascii="Times New Roman" w:hAnsi="Times New Roman" w:cs="Times New Roman"/>
          <w:color w:val="0070C0"/>
          <w:sz w:val="28"/>
          <w:szCs w:val="28"/>
        </w:rPr>
        <w:t>додатку</w:t>
      </w:r>
      <w:r w:rsidR="00DF3A1C" w:rsidRPr="00AA285A">
        <w:rPr>
          <w:rFonts w:ascii="Times New Roman" w:hAnsi="Times New Roman" w:cs="Times New Roman"/>
          <w:color w:val="0070C0"/>
          <w:sz w:val="28"/>
          <w:szCs w:val="28"/>
        </w:rPr>
        <w:t xml:space="preserve"> </w:t>
      </w:r>
      <w:r w:rsidR="001C7EA6" w:rsidRPr="00AA285A">
        <w:rPr>
          <w:rFonts w:ascii="Times New Roman" w:hAnsi="Times New Roman" w:cs="Times New Roman"/>
          <w:color w:val="0070C0"/>
          <w:sz w:val="28"/>
          <w:szCs w:val="28"/>
        </w:rPr>
        <w:t>9</w:t>
      </w:r>
      <w:r w:rsidRPr="009B4687">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 xml:space="preserve">цього </w:t>
      </w:r>
      <w:r w:rsidRPr="009B4687">
        <w:rPr>
          <w:rFonts w:ascii="Times New Roman" w:hAnsi="Times New Roman" w:cs="Times New Roman"/>
          <w:color w:val="000000" w:themeColor="text1"/>
          <w:sz w:val="28"/>
          <w:szCs w:val="28"/>
        </w:rPr>
        <w:t>Порядку</w:t>
      </w:r>
      <w:r>
        <w:rPr>
          <w:rFonts w:ascii="Times New Roman" w:hAnsi="Times New Roman" w:cs="Times New Roman"/>
          <w:color w:val="000000" w:themeColor="text1"/>
          <w:sz w:val="28"/>
          <w:szCs w:val="28"/>
        </w:rPr>
        <w:t>.</w:t>
      </w:r>
    </w:p>
    <w:p w:rsidR="002D4CBB" w:rsidRPr="0065475A" w:rsidRDefault="002D4CBB" w:rsidP="002D4CBB">
      <w:pPr>
        <w:pStyle w:val="a6"/>
        <w:ind w:firstLine="567"/>
        <w:jc w:val="both"/>
        <w:rPr>
          <w:rFonts w:ascii="Times New Roman" w:hAnsi="Times New Roman" w:cs="Times New Roman"/>
          <w:color w:val="000000" w:themeColor="text1"/>
          <w:sz w:val="28"/>
          <w:szCs w:val="28"/>
          <w:highlight w:val="lightGray"/>
          <w:lang w:val="ru-RU"/>
        </w:rPr>
      </w:pPr>
    </w:p>
    <w:p w:rsidR="00326963" w:rsidRDefault="00326963" w:rsidP="00326963">
      <w:pPr>
        <w:pStyle w:val="a4"/>
        <w:spacing w:before="0" w:beforeAutospacing="0" w:after="0" w:afterAutospacing="0"/>
        <w:ind w:firstLine="567"/>
        <w:jc w:val="center"/>
        <w:rPr>
          <w:b/>
          <w:color w:val="000000" w:themeColor="text1"/>
          <w:sz w:val="28"/>
        </w:rPr>
      </w:pPr>
      <w:r w:rsidRPr="00D543A9">
        <w:rPr>
          <w:b/>
          <w:color w:val="000000" w:themeColor="text1"/>
          <w:sz w:val="28"/>
        </w:rPr>
        <w:t>XІ. Звітування про діяльність сектору внутрішнього аудиту.</w:t>
      </w:r>
    </w:p>
    <w:p w:rsidR="00326963" w:rsidRPr="00644438" w:rsidRDefault="00326963" w:rsidP="00326963">
      <w:pPr>
        <w:pStyle w:val="a4"/>
        <w:spacing w:before="0" w:beforeAutospacing="0" w:after="0" w:afterAutospacing="0"/>
        <w:ind w:firstLine="567"/>
        <w:jc w:val="both"/>
        <w:rPr>
          <w:color w:val="000000" w:themeColor="text1"/>
          <w:sz w:val="28"/>
        </w:rPr>
      </w:pPr>
      <w:r w:rsidRPr="00644438">
        <w:rPr>
          <w:color w:val="000000" w:themeColor="text1"/>
          <w:sz w:val="28"/>
        </w:rPr>
        <w:t xml:space="preserve">11.1. </w:t>
      </w:r>
      <w:r>
        <w:rPr>
          <w:color w:val="000000" w:themeColor="text1"/>
          <w:sz w:val="28"/>
        </w:rPr>
        <w:t>Керівник</w:t>
      </w:r>
      <w:r w:rsidRPr="00644438">
        <w:rPr>
          <w:color w:val="000000" w:themeColor="text1"/>
          <w:sz w:val="28"/>
        </w:rPr>
        <w:t xml:space="preserve"> </w:t>
      </w:r>
      <w:r>
        <w:rPr>
          <w:color w:val="000000" w:themeColor="text1"/>
          <w:sz w:val="28"/>
        </w:rPr>
        <w:t>с</w:t>
      </w:r>
      <w:r w:rsidRPr="00644438">
        <w:rPr>
          <w:color w:val="000000" w:themeColor="text1"/>
          <w:sz w:val="28"/>
        </w:rPr>
        <w:t xml:space="preserve">ектору внутрішнього аудиту </w:t>
      </w:r>
      <w:r w:rsidR="006553D3">
        <w:rPr>
          <w:color w:val="000000" w:themeColor="text1"/>
          <w:sz w:val="28"/>
        </w:rPr>
        <w:t xml:space="preserve">щороку </w:t>
      </w:r>
      <w:r w:rsidRPr="00644438">
        <w:rPr>
          <w:color w:val="000000" w:themeColor="text1"/>
          <w:sz w:val="28"/>
        </w:rPr>
        <w:t xml:space="preserve">до 15 січня в письмові формі звітує перед </w:t>
      </w:r>
      <w:r w:rsidR="001D30EB">
        <w:rPr>
          <w:color w:val="000000" w:themeColor="text1"/>
          <w:sz w:val="28"/>
        </w:rPr>
        <w:t>селищним г</w:t>
      </w:r>
      <w:r>
        <w:rPr>
          <w:color w:val="000000" w:themeColor="text1"/>
          <w:sz w:val="28"/>
        </w:rPr>
        <w:t xml:space="preserve">оловою </w:t>
      </w:r>
      <w:r w:rsidRPr="00644438">
        <w:rPr>
          <w:color w:val="000000" w:themeColor="text1"/>
          <w:sz w:val="28"/>
        </w:rPr>
        <w:t xml:space="preserve">про результати діяльності </w:t>
      </w:r>
      <w:r>
        <w:rPr>
          <w:color w:val="000000" w:themeColor="text1"/>
          <w:sz w:val="28"/>
        </w:rPr>
        <w:t>Сектору</w:t>
      </w:r>
      <w:r w:rsidRPr="00644438">
        <w:rPr>
          <w:color w:val="000000" w:themeColor="text1"/>
          <w:sz w:val="28"/>
        </w:rPr>
        <w:t>.</w:t>
      </w:r>
    </w:p>
    <w:p w:rsidR="00326963" w:rsidRPr="00644438" w:rsidRDefault="00326963" w:rsidP="00326963">
      <w:pPr>
        <w:pStyle w:val="a4"/>
        <w:spacing w:before="0" w:beforeAutospacing="0" w:after="0" w:afterAutospacing="0"/>
        <w:ind w:firstLine="567"/>
        <w:jc w:val="both"/>
        <w:rPr>
          <w:color w:val="000000" w:themeColor="text1"/>
          <w:sz w:val="28"/>
          <w:szCs w:val="28"/>
        </w:rPr>
      </w:pPr>
      <w:r w:rsidRPr="00644438">
        <w:rPr>
          <w:color w:val="000000" w:themeColor="text1"/>
          <w:sz w:val="28"/>
          <w:szCs w:val="28"/>
        </w:rPr>
        <w:t xml:space="preserve">11.2. Звіт про результати діяльності </w:t>
      </w:r>
      <w:r>
        <w:rPr>
          <w:color w:val="000000" w:themeColor="text1"/>
          <w:sz w:val="28"/>
          <w:szCs w:val="28"/>
        </w:rPr>
        <w:t>С</w:t>
      </w:r>
      <w:r w:rsidRPr="00644438">
        <w:rPr>
          <w:color w:val="000000" w:themeColor="text1"/>
          <w:sz w:val="28"/>
          <w:szCs w:val="28"/>
        </w:rPr>
        <w:t>ектору має містити інформацію про:</w:t>
      </w:r>
    </w:p>
    <w:p w:rsidR="00326963" w:rsidRPr="00644438" w:rsidRDefault="00326963" w:rsidP="00326963">
      <w:pPr>
        <w:pStyle w:val="a6"/>
        <w:ind w:firstLine="567"/>
        <w:jc w:val="both"/>
        <w:rPr>
          <w:rFonts w:ascii="Times New Roman" w:hAnsi="Times New Roman" w:cs="Times New Roman"/>
          <w:color w:val="000000" w:themeColor="text1"/>
          <w:sz w:val="28"/>
          <w:szCs w:val="28"/>
        </w:rPr>
      </w:pPr>
      <w:r w:rsidRPr="00644438">
        <w:rPr>
          <w:rFonts w:ascii="Times New Roman" w:hAnsi="Times New Roman" w:cs="Times New Roman"/>
          <w:color w:val="000000" w:themeColor="text1"/>
          <w:sz w:val="28"/>
          <w:szCs w:val="28"/>
        </w:rPr>
        <w:t>стан виконання плану діяльності з внутрішнього аудиту та/або причини його невиконання;</w:t>
      </w:r>
    </w:p>
    <w:p w:rsidR="00326963" w:rsidRPr="00A11F53" w:rsidRDefault="00326963" w:rsidP="00326963">
      <w:pPr>
        <w:pStyle w:val="a6"/>
        <w:ind w:firstLine="567"/>
        <w:jc w:val="both"/>
        <w:rPr>
          <w:rFonts w:ascii="Times New Roman" w:hAnsi="Times New Roman" w:cs="Times New Roman"/>
          <w:color w:val="000000" w:themeColor="text1"/>
          <w:sz w:val="28"/>
          <w:szCs w:val="28"/>
        </w:rPr>
      </w:pPr>
      <w:r w:rsidRPr="00A11F53">
        <w:rPr>
          <w:rFonts w:ascii="Times New Roman" w:hAnsi="Times New Roman" w:cs="Times New Roman"/>
          <w:color w:val="000000" w:themeColor="text1"/>
          <w:sz w:val="28"/>
          <w:szCs w:val="28"/>
        </w:rPr>
        <w:t>проведені позапланові внутрішні аудити</w:t>
      </w:r>
      <w:r w:rsidRPr="00992C52">
        <w:rPr>
          <w:rFonts w:ascii="Times New Roman" w:hAnsi="Times New Roman" w:cs="Times New Roman"/>
          <w:sz w:val="28"/>
          <w:szCs w:val="28"/>
        </w:rPr>
        <w:t>;</w:t>
      </w:r>
    </w:p>
    <w:p w:rsidR="00326963" w:rsidRPr="00992C52" w:rsidRDefault="00326963" w:rsidP="00326963">
      <w:pPr>
        <w:pStyle w:val="a6"/>
        <w:ind w:firstLine="567"/>
        <w:jc w:val="both"/>
        <w:rPr>
          <w:rFonts w:ascii="Times New Roman" w:hAnsi="Times New Roman" w:cs="Times New Roman"/>
          <w:sz w:val="28"/>
          <w:szCs w:val="28"/>
        </w:rPr>
      </w:pPr>
      <w:r w:rsidRPr="00A11F53">
        <w:rPr>
          <w:rFonts w:ascii="Times New Roman" w:hAnsi="Times New Roman" w:cs="Times New Roman"/>
          <w:color w:val="000000" w:themeColor="text1"/>
          <w:sz w:val="28"/>
          <w:szCs w:val="28"/>
        </w:rPr>
        <w:t>основні результати проведен</w:t>
      </w:r>
      <w:r>
        <w:rPr>
          <w:rFonts w:ascii="Times New Roman" w:hAnsi="Times New Roman" w:cs="Times New Roman"/>
          <w:color w:val="000000" w:themeColor="text1"/>
          <w:sz w:val="28"/>
          <w:szCs w:val="28"/>
        </w:rPr>
        <w:t xml:space="preserve">их </w:t>
      </w:r>
      <w:r w:rsidRPr="00A11F53">
        <w:rPr>
          <w:rFonts w:ascii="Times New Roman" w:hAnsi="Times New Roman" w:cs="Times New Roman"/>
          <w:color w:val="000000" w:themeColor="text1"/>
          <w:sz w:val="28"/>
          <w:szCs w:val="28"/>
        </w:rPr>
        <w:t>внутрішніх аудитів</w:t>
      </w:r>
      <w:r>
        <w:rPr>
          <w:rFonts w:ascii="Times New Roman" w:hAnsi="Times New Roman" w:cs="Times New Roman"/>
          <w:color w:val="000000" w:themeColor="text1"/>
          <w:sz w:val="28"/>
          <w:szCs w:val="28"/>
        </w:rPr>
        <w:t xml:space="preserve">, </w:t>
      </w:r>
      <w:r w:rsidRPr="00992C52">
        <w:rPr>
          <w:rFonts w:ascii="Times New Roman" w:hAnsi="Times New Roman" w:cs="Times New Roman"/>
          <w:sz w:val="28"/>
          <w:szCs w:val="28"/>
        </w:rPr>
        <w:t xml:space="preserve">загальні висновки щодо оцінки  системи управління з внутрішнього контролю; </w:t>
      </w:r>
    </w:p>
    <w:p w:rsidR="00326963" w:rsidRPr="00A11F53" w:rsidRDefault="00326963" w:rsidP="00326963">
      <w:pPr>
        <w:pStyle w:val="a6"/>
        <w:ind w:firstLine="567"/>
        <w:jc w:val="both"/>
        <w:rPr>
          <w:rFonts w:ascii="Times New Roman" w:hAnsi="Times New Roman" w:cs="Times New Roman"/>
          <w:color w:val="000000" w:themeColor="text1"/>
          <w:sz w:val="28"/>
          <w:szCs w:val="28"/>
        </w:rPr>
      </w:pPr>
      <w:r w:rsidRPr="00A11F53">
        <w:rPr>
          <w:rFonts w:ascii="Times New Roman" w:hAnsi="Times New Roman" w:cs="Times New Roman"/>
          <w:color w:val="000000" w:themeColor="text1"/>
          <w:sz w:val="28"/>
          <w:szCs w:val="28"/>
        </w:rPr>
        <w:t>суттєві проблемні питання, у тому числі виявлені за результатами виконання аудиторських завдань за попередні періоди, що потребували негайного вирішення, щодо яких не було вжито заходів;</w:t>
      </w:r>
    </w:p>
    <w:p w:rsidR="00326963" w:rsidRPr="00A11F53" w:rsidRDefault="00326963" w:rsidP="00326963">
      <w:pPr>
        <w:pStyle w:val="a6"/>
        <w:ind w:firstLine="567"/>
        <w:jc w:val="both"/>
        <w:rPr>
          <w:rFonts w:ascii="Times New Roman" w:hAnsi="Times New Roman" w:cs="Times New Roman"/>
          <w:color w:val="000000" w:themeColor="text1"/>
          <w:sz w:val="28"/>
          <w:szCs w:val="28"/>
        </w:rPr>
      </w:pPr>
      <w:r w:rsidRPr="00A11F53">
        <w:rPr>
          <w:rFonts w:ascii="Times New Roman" w:hAnsi="Times New Roman" w:cs="Times New Roman"/>
          <w:color w:val="000000" w:themeColor="text1"/>
          <w:sz w:val="28"/>
          <w:szCs w:val="28"/>
        </w:rPr>
        <w:t>результати впровадження у</w:t>
      </w:r>
      <w:r w:rsidR="00DF3A1C">
        <w:rPr>
          <w:rFonts w:ascii="Times New Roman" w:hAnsi="Times New Roman" w:cs="Times New Roman"/>
          <w:color w:val="000000" w:themeColor="text1"/>
          <w:sz w:val="28"/>
          <w:szCs w:val="28"/>
        </w:rPr>
        <w:t xml:space="preserve"> звітному періоді рекомендацій</w:t>
      </w:r>
      <w:r w:rsidRPr="00A11F53">
        <w:rPr>
          <w:rFonts w:ascii="Times New Roman" w:hAnsi="Times New Roman" w:cs="Times New Roman"/>
          <w:color w:val="000000" w:themeColor="text1"/>
          <w:sz w:val="28"/>
          <w:szCs w:val="28"/>
        </w:rPr>
        <w:t>;</w:t>
      </w:r>
    </w:p>
    <w:p w:rsidR="00326963" w:rsidRDefault="00326963" w:rsidP="00326963">
      <w:pPr>
        <w:pStyle w:val="a6"/>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забезпечення незалежності діяльності внутрішнього аудиту;</w:t>
      </w:r>
    </w:p>
    <w:p w:rsidR="00326963" w:rsidRDefault="00326963" w:rsidP="00326963">
      <w:pPr>
        <w:pStyle w:val="a6"/>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рівень забезпечення ресурсами для провадження діяльності з внутрішнього аудиту;</w:t>
      </w:r>
    </w:p>
    <w:p w:rsidR="00326963" w:rsidRDefault="00326963" w:rsidP="00326963">
      <w:pPr>
        <w:pStyle w:val="a6"/>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стан виконання програми забезпечення та підвищення якості внутрішнього аудиту;</w:t>
      </w:r>
    </w:p>
    <w:p w:rsidR="00326963" w:rsidRPr="004858A1" w:rsidRDefault="00326963" w:rsidP="00326963">
      <w:pPr>
        <w:pStyle w:val="a6"/>
        <w:ind w:firstLine="567"/>
        <w:jc w:val="both"/>
        <w:rPr>
          <w:rFonts w:ascii="Times New Roman" w:hAnsi="Times New Roman" w:cs="Times New Roman"/>
          <w:sz w:val="28"/>
          <w:szCs w:val="28"/>
        </w:rPr>
      </w:pPr>
      <w:r w:rsidRPr="004858A1">
        <w:rPr>
          <w:rFonts w:ascii="Times New Roman" w:hAnsi="Times New Roman" w:cs="Times New Roman"/>
          <w:sz w:val="28"/>
          <w:szCs w:val="28"/>
        </w:rPr>
        <w:t>заходи, які потрібно додатково вжити для вдосконалення системи внутрішнього контролю та діяльності з внутрішнього аудиту.</w:t>
      </w:r>
    </w:p>
    <w:p w:rsidR="00326963" w:rsidRPr="000549DF" w:rsidRDefault="00326963" w:rsidP="00326963">
      <w:pPr>
        <w:pStyle w:val="a4"/>
        <w:spacing w:before="0" w:beforeAutospacing="0" w:after="0" w:afterAutospacing="0"/>
        <w:ind w:firstLine="567"/>
        <w:jc w:val="both"/>
        <w:rPr>
          <w:sz w:val="28"/>
          <w:szCs w:val="28"/>
        </w:rPr>
      </w:pPr>
      <w:r>
        <w:rPr>
          <w:color w:val="000000" w:themeColor="text1"/>
          <w:sz w:val="28"/>
          <w:szCs w:val="28"/>
        </w:rPr>
        <w:t xml:space="preserve">11.3. </w:t>
      </w:r>
      <w:r w:rsidRPr="000549DF">
        <w:rPr>
          <w:sz w:val="28"/>
          <w:szCs w:val="28"/>
        </w:rPr>
        <w:t xml:space="preserve">Результати внутрішнього аудиту не більше ніж один раз на рік можуть розглядатися на сесії </w:t>
      </w:r>
      <w:r w:rsidR="006E227C" w:rsidRPr="000549DF">
        <w:rPr>
          <w:sz w:val="28"/>
          <w:szCs w:val="28"/>
        </w:rPr>
        <w:t xml:space="preserve">Магдалинівської селищної ради. </w:t>
      </w:r>
      <w:r w:rsidR="00995BB2" w:rsidRPr="000549DF">
        <w:rPr>
          <w:sz w:val="28"/>
          <w:szCs w:val="28"/>
        </w:rPr>
        <w:t>За дорученням селищного голови питання внутрішнього аудиту можуть розглядатися на</w:t>
      </w:r>
      <w:r w:rsidRPr="000549DF">
        <w:rPr>
          <w:sz w:val="28"/>
          <w:szCs w:val="28"/>
        </w:rPr>
        <w:t xml:space="preserve"> засіданні виконавчого комітету</w:t>
      </w:r>
      <w:r w:rsidR="00995BB2" w:rsidRPr="000549DF">
        <w:rPr>
          <w:sz w:val="28"/>
          <w:szCs w:val="28"/>
        </w:rPr>
        <w:t>.</w:t>
      </w:r>
      <w:r w:rsidRPr="000549DF">
        <w:rPr>
          <w:sz w:val="28"/>
          <w:szCs w:val="28"/>
        </w:rPr>
        <w:t xml:space="preserve"> </w:t>
      </w:r>
    </w:p>
    <w:p w:rsidR="00DF3A1C" w:rsidRDefault="00DF3A1C" w:rsidP="00AD4ED0">
      <w:pPr>
        <w:pStyle w:val="a6"/>
        <w:ind w:firstLine="567"/>
        <w:jc w:val="center"/>
        <w:rPr>
          <w:rFonts w:ascii="Times New Roman" w:hAnsi="Times New Roman" w:cs="Times New Roman"/>
          <w:b/>
          <w:sz w:val="28"/>
          <w:szCs w:val="28"/>
        </w:rPr>
      </w:pPr>
    </w:p>
    <w:p w:rsidR="00AD4ED0" w:rsidRPr="009C26F3" w:rsidRDefault="00AD4ED0" w:rsidP="00AD4ED0">
      <w:pPr>
        <w:pStyle w:val="a6"/>
        <w:ind w:firstLine="567"/>
        <w:jc w:val="center"/>
        <w:rPr>
          <w:rFonts w:ascii="Times New Roman" w:hAnsi="Times New Roman" w:cs="Times New Roman"/>
          <w:b/>
          <w:sz w:val="28"/>
          <w:szCs w:val="28"/>
        </w:rPr>
      </w:pPr>
      <w:r w:rsidRPr="009C26F3">
        <w:rPr>
          <w:rFonts w:ascii="Times New Roman" w:hAnsi="Times New Roman" w:cs="Times New Roman"/>
          <w:b/>
          <w:sz w:val="28"/>
          <w:szCs w:val="28"/>
          <w:lang w:val="en-US"/>
        </w:rPr>
        <w:t>XII</w:t>
      </w:r>
      <w:r w:rsidRPr="009C26F3">
        <w:rPr>
          <w:rFonts w:ascii="Times New Roman" w:hAnsi="Times New Roman" w:cs="Times New Roman"/>
          <w:b/>
          <w:sz w:val="28"/>
          <w:szCs w:val="28"/>
          <w:lang w:val="ru-RU"/>
        </w:rPr>
        <w:t xml:space="preserve">. </w:t>
      </w:r>
      <w:r w:rsidRPr="009C26F3">
        <w:rPr>
          <w:rFonts w:ascii="Times New Roman" w:hAnsi="Times New Roman" w:cs="Times New Roman"/>
          <w:b/>
          <w:sz w:val="28"/>
          <w:szCs w:val="28"/>
        </w:rPr>
        <w:t>Надання інформації про результати внутрішнього аудиту</w:t>
      </w:r>
    </w:p>
    <w:p w:rsidR="00AD4ED0" w:rsidRPr="009C26F3" w:rsidRDefault="00AD4ED0" w:rsidP="00AD4ED0">
      <w:pPr>
        <w:pStyle w:val="a6"/>
        <w:ind w:firstLine="567"/>
        <w:jc w:val="both"/>
        <w:rPr>
          <w:rFonts w:ascii="Times New Roman" w:hAnsi="Times New Roman" w:cs="Times New Roman"/>
          <w:sz w:val="28"/>
          <w:szCs w:val="28"/>
          <w:lang w:val="ru-RU"/>
        </w:rPr>
      </w:pPr>
      <w:r w:rsidRPr="009C26F3">
        <w:rPr>
          <w:rFonts w:ascii="Times New Roman" w:hAnsi="Times New Roman" w:cs="Times New Roman"/>
          <w:sz w:val="28"/>
          <w:szCs w:val="28"/>
        </w:rPr>
        <w:t xml:space="preserve">12.1. За рішенням </w:t>
      </w:r>
      <w:r w:rsidR="00F04A32">
        <w:rPr>
          <w:rFonts w:ascii="Times New Roman" w:hAnsi="Times New Roman" w:cs="Times New Roman"/>
          <w:sz w:val="28"/>
          <w:szCs w:val="28"/>
        </w:rPr>
        <w:t>селищного г</w:t>
      </w:r>
      <w:r w:rsidRPr="009C26F3">
        <w:rPr>
          <w:rFonts w:ascii="Times New Roman" w:hAnsi="Times New Roman" w:cs="Times New Roman"/>
          <w:sz w:val="28"/>
          <w:szCs w:val="28"/>
        </w:rPr>
        <w:t>олови інформація про результати внутрішнього аудиту може оприлюднюватися в засобах масової інформації.</w:t>
      </w:r>
    </w:p>
    <w:p w:rsidR="00AD4ED0" w:rsidRPr="009C26F3" w:rsidRDefault="00AD4ED0" w:rsidP="00AD4ED0">
      <w:pPr>
        <w:pStyle w:val="a6"/>
        <w:ind w:firstLine="567"/>
        <w:jc w:val="both"/>
        <w:rPr>
          <w:rFonts w:ascii="Times New Roman" w:hAnsi="Times New Roman" w:cs="Times New Roman"/>
          <w:sz w:val="28"/>
          <w:szCs w:val="28"/>
        </w:rPr>
      </w:pPr>
      <w:r w:rsidRPr="009C26F3">
        <w:rPr>
          <w:rFonts w:ascii="Times New Roman" w:hAnsi="Times New Roman" w:cs="Times New Roman"/>
          <w:sz w:val="28"/>
          <w:szCs w:val="28"/>
        </w:rPr>
        <w:t xml:space="preserve">12.2. У разі надходжень звернень від органів виконавчої влади, правоохоронних органів, Сектор за дорученням </w:t>
      </w:r>
      <w:r w:rsidR="00AF40C2">
        <w:rPr>
          <w:rFonts w:ascii="Times New Roman" w:hAnsi="Times New Roman" w:cs="Times New Roman"/>
          <w:sz w:val="28"/>
          <w:szCs w:val="28"/>
        </w:rPr>
        <w:t>селищного г</w:t>
      </w:r>
      <w:r w:rsidRPr="009C26F3">
        <w:rPr>
          <w:rFonts w:ascii="Times New Roman" w:hAnsi="Times New Roman" w:cs="Times New Roman"/>
          <w:sz w:val="28"/>
          <w:szCs w:val="28"/>
        </w:rPr>
        <w:t>олови надає інформацію про результати внутрішнього аудиту з дотриманням чинного законодавства.</w:t>
      </w:r>
    </w:p>
    <w:p w:rsidR="00AD4ED0" w:rsidRPr="009C26F3" w:rsidRDefault="00AD4ED0" w:rsidP="00AD4ED0">
      <w:pPr>
        <w:pStyle w:val="a6"/>
        <w:ind w:firstLine="567"/>
        <w:jc w:val="both"/>
        <w:rPr>
          <w:rFonts w:ascii="Times New Roman" w:hAnsi="Times New Roman" w:cs="Times New Roman"/>
          <w:sz w:val="28"/>
          <w:szCs w:val="28"/>
        </w:rPr>
      </w:pPr>
      <w:r w:rsidRPr="009C26F3">
        <w:rPr>
          <w:rFonts w:ascii="Times New Roman" w:hAnsi="Times New Roman" w:cs="Times New Roman"/>
          <w:sz w:val="28"/>
          <w:szCs w:val="28"/>
        </w:rPr>
        <w:t xml:space="preserve">12.3. За рішенням </w:t>
      </w:r>
      <w:r w:rsidR="00AF40C2">
        <w:rPr>
          <w:rFonts w:ascii="Times New Roman" w:hAnsi="Times New Roman" w:cs="Times New Roman"/>
          <w:sz w:val="28"/>
          <w:szCs w:val="28"/>
        </w:rPr>
        <w:t>селищного г</w:t>
      </w:r>
      <w:r w:rsidRPr="009C26F3">
        <w:rPr>
          <w:rFonts w:ascii="Times New Roman" w:hAnsi="Times New Roman" w:cs="Times New Roman"/>
          <w:sz w:val="28"/>
          <w:szCs w:val="28"/>
        </w:rPr>
        <w:t xml:space="preserve">олови </w:t>
      </w:r>
      <w:r>
        <w:rPr>
          <w:rFonts w:ascii="Times New Roman" w:hAnsi="Times New Roman" w:cs="Times New Roman"/>
          <w:sz w:val="28"/>
          <w:szCs w:val="28"/>
        </w:rPr>
        <w:t>керівник</w:t>
      </w:r>
      <w:r w:rsidRPr="009C26F3">
        <w:rPr>
          <w:rFonts w:ascii="Times New Roman" w:hAnsi="Times New Roman" w:cs="Times New Roman"/>
          <w:sz w:val="28"/>
          <w:szCs w:val="28"/>
        </w:rPr>
        <w:t xml:space="preserve"> Сектору забезпечує інформування та/або передання до правоохоронних органів матеріалів внутрішнього аудиту, за результатами якого виявлено ознаки шахрайства, корупційних правопорушень та правопорушень, пов’язаних з корупцією, нецільового використання бюджетних коштів, марнотратства, зловживанням службовим становищем, та інших порушень фінансово-бюджетної дисципліни, що призвели до втрат та збитків.</w:t>
      </w:r>
    </w:p>
    <w:p w:rsidR="00AD4ED0" w:rsidRPr="002D4CBB" w:rsidRDefault="00AD4ED0" w:rsidP="00326963">
      <w:pPr>
        <w:pStyle w:val="a4"/>
        <w:spacing w:before="0" w:beforeAutospacing="0" w:after="0" w:afterAutospacing="0"/>
        <w:ind w:firstLine="567"/>
        <w:jc w:val="both"/>
        <w:rPr>
          <w:sz w:val="28"/>
          <w:szCs w:val="28"/>
        </w:rPr>
      </w:pPr>
    </w:p>
    <w:p w:rsidR="002D4CBB" w:rsidRPr="00F56B51" w:rsidRDefault="002D4CBB" w:rsidP="002D4CBB">
      <w:pPr>
        <w:spacing w:after="0" w:line="240" w:lineRule="auto"/>
        <w:ind w:firstLine="567"/>
        <w:jc w:val="center"/>
        <w:rPr>
          <w:rFonts w:ascii="Times New Roman" w:hAnsi="Times New Roman"/>
          <w:b/>
          <w:color w:val="000000" w:themeColor="text1"/>
          <w:sz w:val="28"/>
          <w:szCs w:val="28"/>
        </w:rPr>
      </w:pPr>
      <w:r>
        <w:rPr>
          <w:rFonts w:ascii="Times New Roman" w:hAnsi="Times New Roman" w:cs="Times New Roman"/>
          <w:b/>
          <w:color w:val="000000" w:themeColor="text1"/>
          <w:sz w:val="28"/>
          <w:szCs w:val="28"/>
        </w:rPr>
        <w:t>ХІ</w:t>
      </w:r>
      <w:r w:rsidRPr="00F56B51">
        <w:rPr>
          <w:rFonts w:ascii="Times New Roman" w:hAnsi="Times New Roman" w:cs="Times New Roman"/>
          <w:b/>
          <w:color w:val="000000" w:themeColor="text1"/>
          <w:sz w:val="28"/>
          <w:szCs w:val="28"/>
        </w:rPr>
        <w:t>ІІ.</w:t>
      </w:r>
      <w:r w:rsidRPr="00F56B51">
        <w:rPr>
          <w:rFonts w:ascii="Times New Roman" w:hAnsi="Times New Roman"/>
          <w:b/>
          <w:color w:val="000000" w:themeColor="text1"/>
          <w:sz w:val="28"/>
          <w:szCs w:val="28"/>
        </w:rPr>
        <w:t xml:space="preserve"> Скарги на дії працівників </w:t>
      </w:r>
      <w:r>
        <w:rPr>
          <w:rFonts w:ascii="Times New Roman" w:hAnsi="Times New Roman"/>
          <w:b/>
          <w:color w:val="000000" w:themeColor="text1"/>
          <w:sz w:val="28"/>
          <w:szCs w:val="28"/>
        </w:rPr>
        <w:t>сектору внутрішнього аудиту</w:t>
      </w:r>
    </w:p>
    <w:p w:rsidR="002D4CBB" w:rsidRPr="00F56B51" w:rsidRDefault="002D4CBB" w:rsidP="002D4CBB">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13.</w:t>
      </w:r>
      <w:r w:rsidRPr="00F56B51">
        <w:rPr>
          <w:rFonts w:ascii="Times New Roman" w:hAnsi="Times New Roman"/>
          <w:color w:val="000000" w:themeColor="text1"/>
          <w:sz w:val="28"/>
          <w:szCs w:val="28"/>
        </w:rPr>
        <w:t xml:space="preserve">1. У разі надходження скарги на дії працівників </w:t>
      </w:r>
      <w:r>
        <w:rPr>
          <w:rFonts w:ascii="Times New Roman" w:hAnsi="Times New Roman"/>
          <w:color w:val="000000" w:themeColor="text1"/>
          <w:sz w:val="28"/>
          <w:szCs w:val="28"/>
        </w:rPr>
        <w:t>Сектору</w:t>
      </w:r>
      <w:r w:rsidRPr="00F56B51">
        <w:rPr>
          <w:rFonts w:ascii="Times New Roman" w:hAnsi="Times New Roman"/>
          <w:color w:val="000000" w:themeColor="text1"/>
          <w:sz w:val="28"/>
          <w:szCs w:val="28"/>
        </w:rPr>
        <w:t xml:space="preserve"> вони розглядаються у встановленому законодавством порядку.</w:t>
      </w:r>
    </w:p>
    <w:p w:rsidR="002D4CBB" w:rsidRPr="00F56B51" w:rsidRDefault="002D4CBB" w:rsidP="002D4CBB">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13.</w:t>
      </w:r>
      <w:r w:rsidRPr="00F56B51">
        <w:rPr>
          <w:rFonts w:ascii="Times New Roman" w:hAnsi="Times New Roman"/>
          <w:color w:val="000000" w:themeColor="text1"/>
          <w:sz w:val="28"/>
          <w:szCs w:val="28"/>
        </w:rPr>
        <w:t xml:space="preserve">2. Якщо за результатами розгляду скарги встановлено факт невідповідності офіційної документації, складеної за результатами внутрішнього аудиту, дійсному стану справ та/або порушення працівником Сектору законодавства, у тому числі Стандартів внутрішнього аудиту, що могло мати вплив на об’єктивність аудиторських висновків, </w:t>
      </w:r>
      <w:r w:rsidR="008470A8">
        <w:rPr>
          <w:rFonts w:ascii="Times New Roman" w:hAnsi="Times New Roman"/>
          <w:color w:val="000000" w:themeColor="text1"/>
          <w:sz w:val="28"/>
          <w:szCs w:val="28"/>
        </w:rPr>
        <w:t>селищний г</w:t>
      </w:r>
      <w:r w:rsidRPr="00F56B51">
        <w:rPr>
          <w:rFonts w:ascii="Times New Roman" w:hAnsi="Times New Roman"/>
          <w:color w:val="000000" w:themeColor="text1"/>
          <w:sz w:val="28"/>
          <w:szCs w:val="28"/>
        </w:rPr>
        <w:t xml:space="preserve">олова може призначити повторний внутрішній аудит. </w:t>
      </w:r>
    </w:p>
    <w:p w:rsidR="002D4CBB" w:rsidRPr="00F56B51" w:rsidRDefault="002D4CBB" w:rsidP="002D4CBB">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13.</w:t>
      </w:r>
      <w:r w:rsidRPr="00F56B51">
        <w:rPr>
          <w:rFonts w:ascii="Times New Roman" w:hAnsi="Times New Roman"/>
          <w:color w:val="000000" w:themeColor="text1"/>
          <w:sz w:val="28"/>
          <w:szCs w:val="28"/>
        </w:rPr>
        <w:t xml:space="preserve">3. Організацію та здійснення повторного внутрішнього аудиту здійснює Сектор на підставі розпорядження </w:t>
      </w:r>
      <w:r w:rsidR="008470A8">
        <w:rPr>
          <w:rFonts w:ascii="Times New Roman" w:hAnsi="Times New Roman"/>
          <w:color w:val="000000" w:themeColor="text1"/>
          <w:sz w:val="28"/>
          <w:szCs w:val="28"/>
        </w:rPr>
        <w:t>селищного г</w:t>
      </w:r>
      <w:r w:rsidRPr="00F56B51">
        <w:rPr>
          <w:rFonts w:ascii="Times New Roman" w:hAnsi="Times New Roman"/>
          <w:color w:val="000000" w:themeColor="text1"/>
          <w:sz w:val="28"/>
          <w:szCs w:val="28"/>
        </w:rPr>
        <w:t>олови виключно для дослідження фактів, викладених у скарзі, у порядку, визначеному цим Порядком для організації і проведення планових та позапланових внутрішніх аудитів.</w:t>
      </w:r>
    </w:p>
    <w:p w:rsidR="002D4CBB" w:rsidRPr="005616B8" w:rsidRDefault="002D4CBB" w:rsidP="002D4CBB">
      <w:pPr>
        <w:spacing w:after="0" w:line="240" w:lineRule="auto"/>
        <w:ind w:firstLine="567"/>
        <w:jc w:val="both"/>
        <w:rPr>
          <w:rFonts w:ascii="Times New Roman" w:hAnsi="Times New Roman" w:cs="Times New Roman"/>
          <w:sz w:val="28"/>
          <w:szCs w:val="28"/>
        </w:rPr>
      </w:pPr>
      <w:r>
        <w:rPr>
          <w:rFonts w:ascii="Times New Roman" w:hAnsi="Times New Roman"/>
          <w:color w:val="000000" w:themeColor="text1"/>
          <w:sz w:val="28"/>
          <w:szCs w:val="28"/>
        </w:rPr>
        <w:t>13.4</w:t>
      </w:r>
      <w:r w:rsidRPr="00F56B51">
        <w:rPr>
          <w:rFonts w:ascii="Times New Roman" w:hAnsi="Times New Roman"/>
          <w:color w:val="000000" w:themeColor="text1"/>
          <w:sz w:val="28"/>
          <w:szCs w:val="28"/>
        </w:rPr>
        <w:t xml:space="preserve">. До здійснення повторного внутрішнього аудиту залучаються працівники Сектору, які не брали участі у внутрішньому аудиті щодо якого надійшла скарга, </w:t>
      </w:r>
      <w:r w:rsidRPr="005616B8">
        <w:rPr>
          <w:rFonts w:ascii="Times New Roman" w:hAnsi="Times New Roman"/>
          <w:sz w:val="28"/>
          <w:szCs w:val="28"/>
        </w:rPr>
        <w:t xml:space="preserve">а у разі </w:t>
      </w:r>
      <w:r w:rsidRPr="005616B8">
        <w:rPr>
          <w:rFonts w:ascii="Times New Roman" w:hAnsi="Times New Roman" w:cs="Times New Roman"/>
          <w:sz w:val="28"/>
          <w:szCs w:val="28"/>
        </w:rPr>
        <w:t xml:space="preserve">обмежень у трудових ресурсах – працівники, які безпосередньо не здійснювали дослідження питань, стосовно яких надійшла скарга. </w:t>
      </w:r>
    </w:p>
    <w:p w:rsidR="00861E07" w:rsidRDefault="00861E07" w:rsidP="009F0BD3">
      <w:pPr>
        <w:pStyle w:val="a6"/>
        <w:ind w:firstLine="567"/>
        <w:jc w:val="both"/>
        <w:rPr>
          <w:rFonts w:ascii="Times New Roman" w:hAnsi="Times New Roman" w:cs="Times New Roman"/>
          <w:sz w:val="28"/>
          <w:szCs w:val="28"/>
        </w:rPr>
      </w:pPr>
    </w:p>
    <w:p w:rsidR="009960B8" w:rsidRPr="005616B8" w:rsidRDefault="009960B8" w:rsidP="009F0BD3">
      <w:pPr>
        <w:pStyle w:val="a6"/>
        <w:ind w:firstLine="567"/>
        <w:jc w:val="both"/>
        <w:rPr>
          <w:rFonts w:ascii="Times New Roman" w:hAnsi="Times New Roman" w:cs="Times New Roman"/>
          <w:sz w:val="28"/>
          <w:szCs w:val="28"/>
        </w:rPr>
      </w:pPr>
    </w:p>
    <w:p w:rsidR="00861E07" w:rsidRPr="009110E1" w:rsidRDefault="00E16C3F" w:rsidP="009F0BD3">
      <w:pPr>
        <w:spacing w:after="0" w:line="240" w:lineRule="auto"/>
        <w:ind w:firstLine="567"/>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lastRenderedPageBreak/>
        <w:t>XIV</w:t>
      </w:r>
      <w:r w:rsidR="00861E07" w:rsidRPr="009110E1">
        <w:rPr>
          <w:rFonts w:ascii="Times New Roman" w:hAnsi="Times New Roman" w:cs="Times New Roman"/>
          <w:b/>
          <w:color w:val="000000" w:themeColor="text1"/>
          <w:sz w:val="28"/>
          <w:szCs w:val="28"/>
        </w:rPr>
        <w:t>. Забезпечення та підвищення якості внутрішнього аудиту</w:t>
      </w:r>
    </w:p>
    <w:p w:rsidR="00861E07" w:rsidRPr="001D690E" w:rsidRDefault="007F7C2B" w:rsidP="001D690E">
      <w:pPr>
        <w:pStyle w:val="af"/>
        <w:numPr>
          <w:ilvl w:val="1"/>
          <w:numId w:val="4"/>
        </w:numPr>
        <w:spacing w:after="0" w:line="240" w:lineRule="auto"/>
        <w:ind w:left="0" w:firstLine="567"/>
        <w:jc w:val="both"/>
        <w:rPr>
          <w:rFonts w:ascii="Times New Roman" w:hAnsi="Times New Roman"/>
          <w:sz w:val="28"/>
          <w:szCs w:val="28"/>
        </w:rPr>
      </w:pPr>
      <w:r>
        <w:rPr>
          <w:rFonts w:ascii="Times New Roman" w:hAnsi="Times New Roman"/>
          <w:color w:val="000000" w:themeColor="text1"/>
          <w:sz w:val="28"/>
          <w:szCs w:val="28"/>
        </w:rPr>
        <w:t>Внутрішню о</w:t>
      </w:r>
      <w:r w:rsidR="00861E07" w:rsidRPr="001D690E">
        <w:rPr>
          <w:rFonts w:ascii="Times New Roman" w:hAnsi="Times New Roman"/>
          <w:color w:val="000000" w:themeColor="text1"/>
          <w:sz w:val="28"/>
          <w:szCs w:val="28"/>
        </w:rPr>
        <w:t xml:space="preserve">цінку якості внутрішнього </w:t>
      </w:r>
      <w:r w:rsidR="00861E07" w:rsidRPr="001D690E">
        <w:rPr>
          <w:rFonts w:ascii="Times New Roman" w:hAnsi="Times New Roman"/>
          <w:sz w:val="28"/>
          <w:szCs w:val="28"/>
        </w:rPr>
        <w:t>аудиту здійсню</w:t>
      </w:r>
      <w:r w:rsidR="009E3334" w:rsidRPr="001D690E">
        <w:rPr>
          <w:rFonts w:ascii="Times New Roman" w:hAnsi="Times New Roman"/>
          <w:sz w:val="28"/>
          <w:szCs w:val="28"/>
        </w:rPr>
        <w:t>є</w:t>
      </w:r>
      <w:r w:rsidR="00861E07" w:rsidRPr="001D690E">
        <w:rPr>
          <w:rFonts w:ascii="Times New Roman" w:hAnsi="Times New Roman"/>
          <w:sz w:val="28"/>
          <w:szCs w:val="28"/>
        </w:rPr>
        <w:t xml:space="preserve"> </w:t>
      </w:r>
      <w:r w:rsidR="003A34DD">
        <w:rPr>
          <w:rFonts w:ascii="Times New Roman" w:hAnsi="Times New Roman"/>
          <w:sz w:val="28"/>
          <w:szCs w:val="28"/>
        </w:rPr>
        <w:t>керівник</w:t>
      </w:r>
      <w:r w:rsidR="009E3334" w:rsidRPr="001D690E">
        <w:rPr>
          <w:rFonts w:ascii="Times New Roman" w:hAnsi="Times New Roman"/>
          <w:sz w:val="28"/>
          <w:szCs w:val="28"/>
        </w:rPr>
        <w:t xml:space="preserve"> Сектору</w:t>
      </w:r>
      <w:r>
        <w:rPr>
          <w:rFonts w:ascii="Times New Roman" w:hAnsi="Times New Roman"/>
          <w:sz w:val="28"/>
          <w:szCs w:val="28"/>
        </w:rPr>
        <w:t>.</w:t>
      </w:r>
      <w:r w:rsidR="001E71C6">
        <w:rPr>
          <w:rFonts w:ascii="Times New Roman" w:hAnsi="Times New Roman"/>
          <w:sz w:val="28"/>
          <w:szCs w:val="28"/>
        </w:rPr>
        <w:t xml:space="preserve"> </w:t>
      </w:r>
    </w:p>
    <w:p w:rsidR="007F7C2B" w:rsidRDefault="006E21FF" w:rsidP="001D690E">
      <w:pPr>
        <w:pStyle w:val="af"/>
        <w:numPr>
          <w:ilvl w:val="1"/>
          <w:numId w:val="4"/>
        </w:numPr>
        <w:spacing w:after="0" w:line="240" w:lineRule="auto"/>
        <w:ind w:left="0" w:firstLine="567"/>
        <w:jc w:val="both"/>
        <w:rPr>
          <w:rFonts w:ascii="Times New Roman" w:hAnsi="Times New Roman"/>
          <w:sz w:val="28"/>
          <w:szCs w:val="28"/>
        </w:rPr>
      </w:pPr>
      <w:r w:rsidRPr="00DD5AE9">
        <w:rPr>
          <w:rFonts w:ascii="Times New Roman" w:hAnsi="Times New Roman"/>
          <w:sz w:val="28"/>
          <w:szCs w:val="28"/>
        </w:rPr>
        <w:t>Зовнішн</w:t>
      </w:r>
      <w:r w:rsidR="007F7C2B">
        <w:rPr>
          <w:rFonts w:ascii="Times New Roman" w:hAnsi="Times New Roman"/>
          <w:sz w:val="28"/>
          <w:szCs w:val="28"/>
        </w:rPr>
        <w:t>ю</w:t>
      </w:r>
      <w:r w:rsidRPr="00DD5AE9">
        <w:rPr>
          <w:rFonts w:ascii="Times New Roman" w:hAnsi="Times New Roman"/>
          <w:sz w:val="28"/>
          <w:szCs w:val="28"/>
        </w:rPr>
        <w:t xml:space="preserve"> оцінк</w:t>
      </w:r>
      <w:r w:rsidR="007F7C2B">
        <w:rPr>
          <w:rFonts w:ascii="Times New Roman" w:hAnsi="Times New Roman"/>
          <w:sz w:val="28"/>
          <w:szCs w:val="28"/>
        </w:rPr>
        <w:t>у</w:t>
      </w:r>
      <w:r w:rsidRPr="00DD5AE9">
        <w:rPr>
          <w:rFonts w:ascii="Times New Roman" w:hAnsi="Times New Roman"/>
          <w:sz w:val="28"/>
          <w:szCs w:val="28"/>
        </w:rPr>
        <w:t xml:space="preserve"> якості внутрішнього аудиту </w:t>
      </w:r>
      <w:r w:rsidR="007F7C2B">
        <w:rPr>
          <w:rFonts w:ascii="Times New Roman" w:hAnsi="Times New Roman"/>
          <w:sz w:val="28"/>
          <w:szCs w:val="28"/>
        </w:rPr>
        <w:t>здійснюють державні органи, уповноважені на здійснення фінансового контролю в Україні, шляхом проведення оцінки функціонування системи внутрішнього аудиту.</w:t>
      </w:r>
    </w:p>
    <w:p w:rsidR="00DD5AE9" w:rsidRPr="001D690E" w:rsidRDefault="00DD5AE9" w:rsidP="001D690E">
      <w:pPr>
        <w:pStyle w:val="af"/>
        <w:numPr>
          <w:ilvl w:val="1"/>
          <w:numId w:val="4"/>
        </w:numPr>
        <w:spacing w:after="0" w:line="240" w:lineRule="auto"/>
        <w:ind w:left="0" w:firstLine="567"/>
        <w:jc w:val="both"/>
        <w:rPr>
          <w:rFonts w:ascii="Times New Roman" w:hAnsi="Times New Roman"/>
          <w:sz w:val="28"/>
          <w:szCs w:val="28"/>
        </w:rPr>
      </w:pPr>
      <w:r w:rsidRPr="001D690E">
        <w:rPr>
          <w:rFonts w:ascii="Times New Roman" w:hAnsi="Times New Roman"/>
          <w:sz w:val="28"/>
          <w:szCs w:val="28"/>
        </w:rPr>
        <w:t xml:space="preserve">Предметом оцінки функціонування системи внутрішнього аудиту є планування діяльності з внутрішнього аудиту, організація та здійснення внутрішнього аудиту, моніторинг врахування рекомендацій за результатами його здійснення, дотримання працівниками </w:t>
      </w:r>
      <w:r w:rsidR="006302D2">
        <w:rPr>
          <w:rFonts w:ascii="Times New Roman" w:hAnsi="Times New Roman"/>
          <w:sz w:val="28"/>
          <w:szCs w:val="28"/>
        </w:rPr>
        <w:t>Сектору</w:t>
      </w:r>
      <w:r w:rsidRPr="001D690E">
        <w:rPr>
          <w:rFonts w:ascii="Times New Roman" w:hAnsi="Times New Roman"/>
          <w:sz w:val="28"/>
          <w:szCs w:val="28"/>
        </w:rPr>
        <w:t xml:space="preserve"> вимог цього Порядку та інших нормативно-правових актів з відповідних питань.</w:t>
      </w:r>
    </w:p>
    <w:p w:rsidR="00CF2CCE" w:rsidRDefault="001D690E" w:rsidP="009F0BD3">
      <w:pPr>
        <w:pStyle w:val="a4"/>
        <w:spacing w:before="0" w:beforeAutospacing="0" w:after="0" w:afterAutospacing="0"/>
        <w:ind w:firstLine="567"/>
        <w:jc w:val="both"/>
        <w:rPr>
          <w:sz w:val="28"/>
          <w:szCs w:val="28"/>
        </w:rPr>
      </w:pPr>
      <w:r>
        <w:rPr>
          <w:sz w:val="28"/>
          <w:szCs w:val="28"/>
        </w:rPr>
        <w:t>14.4.</w:t>
      </w:r>
      <w:r w:rsidR="00D8426E">
        <w:rPr>
          <w:sz w:val="28"/>
          <w:szCs w:val="28"/>
        </w:rPr>
        <w:t xml:space="preserve"> </w:t>
      </w:r>
      <w:r w:rsidR="003A34DD">
        <w:rPr>
          <w:sz w:val="28"/>
          <w:szCs w:val="28"/>
        </w:rPr>
        <w:t>Керівник</w:t>
      </w:r>
      <w:r w:rsidR="00AA382B" w:rsidRPr="00AA382B">
        <w:rPr>
          <w:sz w:val="28"/>
          <w:szCs w:val="28"/>
        </w:rPr>
        <w:t xml:space="preserve"> Сектору щороку складає за своїм підписом програму забезпечення та підвищення якості внутрішнього аудиту</w:t>
      </w:r>
      <w:r w:rsidR="007F7C2B">
        <w:rPr>
          <w:sz w:val="28"/>
          <w:szCs w:val="28"/>
        </w:rPr>
        <w:t xml:space="preserve"> (далі – Програма)</w:t>
      </w:r>
      <w:r w:rsidR="00AA382B" w:rsidRPr="00AA382B">
        <w:rPr>
          <w:sz w:val="28"/>
          <w:szCs w:val="28"/>
        </w:rPr>
        <w:t xml:space="preserve">, яку затверджує </w:t>
      </w:r>
      <w:r w:rsidR="00606B2F">
        <w:rPr>
          <w:sz w:val="28"/>
          <w:szCs w:val="28"/>
        </w:rPr>
        <w:t>селищний г</w:t>
      </w:r>
      <w:r w:rsidR="00AA382B" w:rsidRPr="00AA382B">
        <w:rPr>
          <w:sz w:val="28"/>
          <w:szCs w:val="28"/>
        </w:rPr>
        <w:t>олова.</w:t>
      </w:r>
    </w:p>
    <w:p w:rsidR="00D8426E" w:rsidRDefault="00CF2CCE" w:rsidP="009F0BD3">
      <w:pPr>
        <w:pStyle w:val="a4"/>
        <w:spacing w:before="0" w:beforeAutospacing="0" w:after="0" w:afterAutospacing="0"/>
        <w:ind w:firstLine="567"/>
        <w:jc w:val="both"/>
        <w:rPr>
          <w:sz w:val="28"/>
          <w:szCs w:val="28"/>
        </w:rPr>
      </w:pPr>
      <w:r w:rsidRPr="00CF2CCE">
        <w:rPr>
          <w:rFonts w:eastAsiaTheme="minorHAnsi" w:cstheme="minorBidi"/>
          <w:color w:val="000000" w:themeColor="text1"/>
          <w:sz w:val="28"/>
          <w:szCs w:val="28"/>
          <w:lang w:eastAsia="en-US"/>
        </w:rPr>
        <w:t xml:space="preserve">Програма включає заходи за результатами проведення внутрішніх та зовнішніх оцінок якості внутрішнього аудиту. </w:t>
      </w:r>
    </w:p>
    <w:p w:rsidR="00AA382B" w:rsidRDefault="00D8426E" w:rsidP="009F0BD3">
      <w:pPr>
        <w:spacing w:after="0" w:line="240" w:lineRule="auto"/>
        <w:ind w:firstLine="567"/>
        <w:jc w:val="both"/>
        <w:rPr>
          <w:rFonts w:ascii="Times New Roman" w:hAnsi="Times New Roman"/>
          <w:sz w:val="28"/>
          <w:szCs w:val="28"/>
        </w:rPr>
      </w:pPr>
      <w:r>
        <w:rPr>
          <w:rFonts w:ascii="Times New Roman" w:hAnsi="Times New Roman"/>
          <w:sz w:val="28"/>
          <w:szCs w:val="28"/>
        </w:rPr>
        <w:t xml:space="preserve">Метою складання </w:t>
      </w:r>
      <w:r w:rsidR="005C7769">
        <w:rPr>
          <w:rFonts w:ascii="Times New Roman" w:hAnsi="Times New Roman"/>
          <w:sz w:val="28"/>
          <w:szCs w:val="28"/>
        </w:rPr>
        <w:t>П</w:t>
      </w:r>
      <w:r>
        <w:rPr>
          <w:rFonts w:ascii="Times New Roman" w:hAnsi="Times New Roman"/>
          <w:sz w:val="28"/>
          <w:szCs w:val="28"/>
        </w:rPr>
        <w:t>рограми є безперервний розвиток, удосконалення діяльності Сектору та підвищення ефективності реалізації функцій внутрішнього аудиту.</w:t>
      </w:r>
    </w:p>
    <w:p w:rsidR="00AB16A9" w:rsidRPr="00AB16A9" w:rsidRDefault="00042B90" w:rsidP="009F0BD3">
      <w:pPr>
        <w:spacing w:after="0" w:line="240" w:lineRule="auto"/>
        <w:ind w:firstLine="567"/>
        <w:jc w:val="both"/>
        <w:rPr>
          <w:rFonts w:ascii="Times New Roman" w:eastAsiaTheme="minorHAnsi" w:hAnsi="Times New Roman"/>
          <w:color w:val="000000" w:themeColor="text1"/>
          <w:sz w:val="28"/>
          <w:szCs w:val="28"/>
          <w:lang w:eastAsia="en-US"/>
        </w:rPr>
      </w:pPr>
      <w:r>
        <w:rPr>
          <w:rFonts w:ascii="Times New Roman" w:hAnsi="Times New Roman"/>
          <w:sz w:val="28"/>
          <w:szCs w:val="28"/>
        </w:rPr>
        <w:t>Керівник С</w:t>
      </w:r>
      <w:r w:rsidR="00AB16A9">
        <w:rPr>
          <w:rFonts w:ascii="Times New Roman" w:hAnsi="Times New Roman"/>
          <w:sz w:val="28"/>
          <w:szCs w:val="28"/>
        </w:rPr>
        <w:t>ектору в межах компетенції забезпечує виконання програми</w:t>
      </w:r>
      <w:r w:rsidR="00AB16A9" w:rsidRPr="00AB16A9">
        <w:rPr>
          <w:sz w:val="28"/>
          <w:szCs w:val="28"/>
        </w:rPr>
        <w:t xml:space="preserve"> </w:t>
      </w:r>
      <w:r w:rsidR="00AB16A9" w:rsidRPr="00AB16A9">
        <w:rPr>
          <w:rFonts w:ascii="Times New Roman" w:hAnsi="Times New Roman" w:cs="Times New Roman"/>
          <w:sz w:val="28"/>
          <w:szCs w:val="28"/>
        </w:rPr>
        <w:t>забезпечення та підвищення якості внутрішнього аудиту</w:t>
      </w:r>
      <w:r w:rsidR="00AB16A9">
        <w:rPr>
          <w:rFonts w:ascii="Times New Roman" w:eastAsiaTheme="minorHAnsi" w:hAnsi="Times New Roman"/>
          <w:color w:val="000000" w:themeColor="text1"/>
          <w:sz w:val="28"/>
          <w:szCs w:val="28"/>
          <w:lang w:eastAsia="en-US"/>
        </w:rPr>
        <w:t>.</w:t>
      </w:r>
      <w:r w:rsidR="00AB16A9" w:rsidRPr="00AB16A9">
        <w:rPr>
          <w:rFonts w:ascii="Times New Roman" w:eastAsiaTheme="minorHAnsi" w:hAnsi="Times New Roman"/>
          <w:color w:val="000000" w:themeColor="text1"/>
          <w:sz w:val="28"/>
          <w:szCs w:val="28"/>
          <w:lang w:eastAsia="en-US"/>
        </w:rPr>
        <w:t xml:space="preserve"> </w:t>
      </w:r>
    </w:p>
    <w:p w:rsidR="00861E07" w:rsidRPr="00D84C62" w:rsidRDefault="001D690E" w:rsidP="009F0BD3">
      <w:pPr>
        <w:pStyle w:val="a4"/>
        <w:spacing w:before="0" w:beforeAutospacing="0" w:after="0" w:afterAutospacing="0"/>
        <w:ind w:firstLine="567"/>
        <w:jc w:val="both"/>
        <w:rPr>
          <w:rFonts w:eastAsiaTheme="minorHAnsi" w:cstheme="minorBidi"/>
          <w:color w:val="000000" w:themeColor="text1"/>
          <w:sz w:val="28"/>
          <w:szCs w:val="28"/>
          <w:lang w:eastAsia="en-US"/>
        </w:rPr>
      </w:pPr>
      <w:r>
        <w:rPr>
          <w:rFonts w:eastAsiaTheme="minorHAnsi" w:cstheme="minorBidi"/>
          <w:color w:val="000000" w:themeColor="text1"/>
          <w:sz w:val="28"/>
          <w:szCs w:val="28"/>
          <w:lang w:eastAsia="en-US"/>
        </w:rPr>
        <w:t>1</w:t>
      </w:r>
      <w:r w:rsidR="00386695">
        <w:rPr>
          <w:rFonts w:eastAsiaTheme="minorHAnsi" w:cstheme="minorBidi"/>
          <w:color w:val="000000" w:themeColor="text1"/>
          <w:sz w:val="28"/>
          <w:szCs w:val="28"/>
          <w:lang w:eastAsia="en-US"/>
        </w:rPr>
        <w:t>4</w:t>
      </w:r>
      <w:r w:rsidR="009E3334" w:rsidRPr="00D84C62">
        <w:rPr>
          <w:rFonts w:eastAsiaTheme="minorHAnsi" w:cstheme="minorBidi"/>
          <w:color w:val="000000" w:themeColor="text1"/>
          <w:sz w:val="28"/>
          <w:szCs w:val="28"/>
          <w:lang w:eastAsia="en-US"/>
        </w:rPr>
        <w:t>.</w:t>
      </w:r>
      <w:r>
        <w:rPr>
          <w:rFonts w:eastAsiaTheme="minorHAnsi" w:cstheme="minorBidi"/>
          <w:color w:val="000000" w:themeColor="text1"/>
          <w:sz w:val="28"/>
          <w:szCs w:val="28"/>
          <w:lang w:eastAsia="en-US"/>
        </w:rPr>
        <w:t>5.</w:t>
      </w:r>
      <w:r w:rsidR="009E3334" w:rsidRPr="00D84C62">
        <w:rPr>
          <w:rFonts w:eastAsiaTheme="minorHAnsi" w:cstheme="minorBidi"/>
          <w:color w:val="000000" w:themeColor="text1"/>
          <w:sz w:val="28"/>
          <w:szCs w:val="28"/>
          <w:lang w:eastAsia="en-US"/>
        </w:rPr>
        <w:t xml:space="preserve"> </w:t>
      </w:r>
      <w:r w:rsidR="003A34DD">
        <w:rPr>
          <w:rFonts w:eastAsiaTheme="minorHAnsi" w:cstheme="minorBidi"/>
          <w:color w:val="000000" w:themeColor="text1"/>
          <w:sz w:val="28"/>
          <w:szCs w:val="28"/>
          <w:lang w:eastAsia="en-US"/>
        </w:rPr>
        <w:t>Внутрішня оці</w:t>
      </w:r>
      <w:r w:rsidR="00861E07" w:rsidRPr="00D84C62">
        <w:rPr>
          <w:rFonts w:eastAsiaTheme="minorHAnsi" w:cstheme="minorBidi"/>
          <w:color w:val="000000" w:themeColor="text1"/>
          <w:sz w:val="28"/>
          <w:szCs w:val="28"/>
          <w:lang w:eastAsia="en-US"/>
        </w:rPr>
        <w:t xml:space="preserve">нка якості внутрішнього аудиту передбачає постійний моніторинг діяльності з внутрішнього аудиту та періодичні оцінки діяльності з внутрішнього аудиту, які проводить </w:t>
      </w:r>
      <w:r w:rsidR="003A34DD">
        <w:rPr>
          <w:rFonts w:eastAsiaTheme="minorHAnsi" w:cstheme="minorBidi"/>
          <w:color w:val="000000" w:themeColor="text1"/>
          <w:sz w:val="28"/>
          <w:szCs w:val="28"/>
          <w:lang w:eastAsia="en-US"/>
        </w:rPr>
        <w:t>керівник</w:t>
      </w:r>
      <w:r w:rsidR="009E3334" w:rsidRPr="00D84C62">
        <w:rPr>
          <w:rFonts w:eastAsiaTheme="minorHAnsi" w:cstheme="minorBidi"/>
          <w:color w:val="000000" w:themeColor="text1"/>
          <w:sz w:val="28"/>
          <w:szCs w:val="28"/>
          <w:lang w:eastAsia="en-US"/>
        </w:rPr>
        <w:t xml:space="preserve"> Сектору</w:t>
      </w:r>
      <w:r w:rsidR="00861E07" w:rsidRPr="00D84C62">
        <w:rPr>
          <w:rFonts w:eastAsiaTheme="minorHAnsi" w:cstheme="minorBidi"/>
          <w:color w:val="000000" w:themeColor="text1"/>
          <w:sz w:val="28"/>
          <w:szCs w:val="28"/>
          <w:lang w:eastAsia="en-US"/>
        </w:rPr>
        <w:t>.</w:t>
      </w:r>
    </w:p>
    <w:p w:rsidR="00861E07" w:rsidRPr="00386695" w:rsidRDefault="00861E07" w:rsidP="00861E07">
      <w:pPr>
        <w:pStyle w:val="a4"/>
        <w:spacing w:before="0" w:beforeAutospacing="0" w:after="0" w:afterAutospacing="0"/>
        <w:ind w:firstLine="567"/>
        <w:jc w:val="both"/>
        <w:rPr>
          <w:rFonts w:eastAsiaTheme="minorHAnsi" w:cstheme="minorBidi"/>
          <w:color w:val="000000" w:themeColor="text1"/>
          <w:sz w:val="28"/>
          <w:szCs w:val="28"/>
          <w:lang w:eastAsia="en-US"/>
        </w:rPr>
      </w:pPr>
      <w:r w:rsidRPr="00386695">
        <w:rPr>
          <w:rFonts w:eastAsiaTheme="minorHAnsi" w:cstheme="minorBidi"/>
          <w:color w:val="000000" w:themeColor="text1"/>
          <w:sz w:val="28"/>
          <w:szCs w:val="28"/>
          <w:lang w:eastAsia="en-US"/>
        </w:rPr>
        <w:t>Внутрішня оцінка якості внутрішнього аудиту має охоплювати всі аспекти діяльності з внутрішнього аудиту.</w:t>
      </w:r>
    </w:p>
    <w:p w:rsidR="00861E07" w:rsidRPr="00386695" w:rsidRDefault="001D690E" w:rsidP="00861E07">
      <w:pPr>
        <w:pStyle w:val="a4"/>
        <w:spacing w:before="0" w:beforeAutospacing="0" w:after="0" w:afterAutospacing="0"/>
        <w:ind w:firstLine="567"/>
        <w:jc w:val="both"/>
        <w:rPr>
          <w:color w:val="000000" w:themeColor="text1"/>
          <w:sz w:val="28"/>
          <w:szCs w:val="28"/>
        </w:rPr>
      </w:pPr>
      <w:r>
        <w:rPr>
          <w:rFonts w:eastAsiaTheme="minorHAnsi" w:cstheme="minorBidi"/>
          <w:color w:val="000000" w:themeColor="text1"/>
          <w:sz w:val="28"/>
          <w:szCs w:val="28"/>
          <w:lang w:eastAsia="en-US"/>
        </w:rPr>
        <w:t>14.6</w:t>
      </w:r>
      <w:r w:rsidR="00861E07" w:rsidRPr="00386695">
        <w:rPr>
          <w:rFonts w:eastAsiaTheme="minorHAnsi" w:cstheme="minorBidi"/>
          <w:color w:val="000000" w:themeColor="text1"/>
          <w:sz w:val="28"/>
          <w:szCs w:val="28"/>
          <w:lang w:eastAsia="en-US"/>
        </w:rPr>
        <w:t xml:space="preserve">. </w:t>
      </w:r>
      <w:r w:rsidR="00861E07" w:rsidRPr="00386695">
        <w:rPr>
          <w:color w:val="000000" w:themeColor="text1"/>
          <w:sz w:val="28"/>
          <w:szCs w:val="28"/>
        </w:rPr>
        <w:t>Періодична оцінка діяльності з внутрішнього аудиту проводиться не рідше одного разу на рік.</w:t>
      </w:r>
    </w:p>
    <w:p w:rsidR="00861E07" w:rsidRPr="00386695" w:rsidRDefault="003A34DD" w:rsidP="00861E07">
      <w:pPr>
        <w:pStyle w:val="a4"/>
        <w:spacing w:before="0" w:beforeAutospacing="0" w:after="0" w:afterAutospacing="0"/>
        <w:ind w:firstLine="567"/>
        <w:jc w:val="both"/>
        <w:rPr>
          <w:color w:val="000000" w:themeColor="text1"/>
          <w:sz w:val="28"/>
          <w:szCs w:val="28"/>
        </w:rPr>
      </w:pPr>
      <w:r>
        <w:rPr>
          <w:color w:val="000000" w:themeColor="text1"/>
          <w:sz w:val="28"/>
          <w:szCs w:val="28"/>
        </w:rPr>
        <w:t>14.7</w:t>
      </w:r>
      <w:r w:rsidR="00861E07" w:rsidRPr="00386695">
        <w:rPr>
          <w:color w:val="000000" w:themeColor="text1"/>
          <w:sz w:val="28"/>
          <w:szCs w:val="28"/>
        </w:rPr>
        <w:t>. Постійний моніторинг діяльності з внутрішнього аудиту та періодичні оцінки діяльності з внутрішнього аудиту повинні мати відповідне документальне підтвердження.</w:t>
      </w:r>
    </w:p>
    <w:p w:rsidR="00861E07" w:rsidRPr="00CF2CCE" w:rsidRDefault="003A34DD" w:rsidP="00861E07">
      <w:pPr>
        <w:spacing w:after="0" w:line="240" w:lineRule="auto"/>
        <w:ind w:firstLine="567"/>
        <w:jc w:val="both"/>
        <w:rPr>
          <w:rFonts w:ascii="Times New Roman" w:hAnsi="Times New Roman"/>
          <w:color w:val="000000" w:themeColor="text1"/>
          <w:sz w:val="20"/>
          <w:szCs w:val="20"/>
        </w:rPr>
      </w:pPr>
      <w:r>
        <w:rPr>
          <w:rFonts w:ascii="Times New Roman" w:hAnsi="Times New Roman"/>
          <w:color w:val="000000" w:themeColor="text1"/>
          <w:sz w:val="28"/>
          <w:szCs w:val="28"/>
        </w:rPr>
        <w:t>14.8.</w:t>
      </w:r>
      <w:r w:rsidR="00861E07" w:rsidRPr="00CF2CCE">
        <w:rPr>
          <w:rFonts w:ascii="Times New Roman" w:hAnsi="Times New Roman"/>
          <w:color w:val="000000" w:themeColor="text1"/>
          <w:sz w:val="28"/>
          <w:szCs w:val="28"/>
        </w:rPr>
        <w:t xml:space="preserve"> Про результати внутрішньої оцінки якості внутрішнього аудиту </w:t>
      </w:r>
      <w:r>
        <w:rPr>
          <w:rFonts w:ascii="Times New Roman" w:hAnsi="Times New Roman"/>
          <w:color w:val="000000" w:themeColor="text1"/>
          <w:sz w:val="28"/>
          <w:szCs w:val="28"/>
        </w:rPr>
        <w:t>керівник</w:t>
      </w:r>
      <w:r w:rsidR="006E21FF" w:rsidRPr="00CF2CCE">
        <w:rPr>
          <w:rFonts w:ascii="Times New Roman" w:hAnsi="Times New Roman"/>
          <w:color w:val="000000" w:themeColor="text1"/>
          <w:sz w:val="28"/>
          <w:szCs w:val="28"/>
        </w:rPr>
        <w:t xml:space="preserve"> Сектору</w:t>
      </w:r>
      <w:r w:rsidR="00861E07" w:rsidRPr="00CF2CCE">
        <w:rPr>
          <w:rFonts w:ascii="Times New Roman" w:hAnsi="Times New Roman" w:cs="Times New Roman"/>
          <w:color w:val="000000" w:themeColor="text1"/>
          <w:sz w:val="28"/>
          <w:szCs w:val="28"/>
        </w:rPr>
        <w:t xml:space="preserve"> щороку звітує </w:t>
      </w:r>
      <w:r w:rsidR="00042B90">
        <w:rPr>
          <w:rFonts w:ascii="Times New Roman" w:hAnsi="Times New Roman" w:cs="Times New Roman"/>
          <w:color w:val="000000" w:themeColor="text1"/>
          <w:sz w:val="28"/>
          <w:szCs w:val="28"/>
        </w:rPr>
        <w:t>селищному г</w:t>
      </w:r>
      <w:r w:rsidR="006E21FF" w:rsidRPr="00CF2CCE">
        <w:rPr>
          <w:rFonts w:ascii="Times New Roman" w:hAnsi="Times New Roman" w:cs="Times New Roman"/>
          <w:color w:val="000000" w:themeColor="text1"/>
          <w:sz w:val="28"/>
          <w:szCs w:val="28"/>
        </w:rPr>
        <w:t>олові.</w:t>
      </w:r>
    </w:p>
    <w:p w:rsidR="00CF2CCE" w:rsidRDefault="00CF2CCE" w:rsidP="00651237">
      <w:pPr>
        <w:pStyle w:val="a6"/>
        <w:jc w:val="both"/>
        <w:rPr>
          <w:rFonts w:ascii="Times New Roman" w:hAnsi="Times New Roman" w:cs="Times New Roman"/>
          <w:sz w:val="28"/>
          <w:szCs w:val="28"/>
        </w:rPr>
      </w:pPr>
    </w:p>
    <w:p w:rsidR="009960B8" w:rsidRPr="009960B8" w:rsidRDefault="009960B8" w:rsidP="00651237">
      <w:pPr>
        <w:pStyle w:val="a6"/>
        <w:jc w:val="both"/>
        <w:rPr>
          <w:rFonts w:ascii="Times New Roman" w:hAnsi="Times New Roman" w:cs="Times New Roman"/>
          <w:sz w:val="28"/>
          <w:szCs w:val="28"/>
        </w:rPr>
      </w:pPr>
    </w:p>
    <w:p w:rsidR="0021086A" w:rsidRDefault="009960B8" w:rsidP="00651237">
      <w:pPr>
        <w:pStyle w:val="a6"/>
        <w:jc w:val="both"/>
        <w:rPr>
          <w:rFonts w:ascii="Times New Roman" w:hAnsi="Times New Roman" w:cs="Times New Roman"/>
          <w:sz w:val="28"/>
          <w:szCs w:val="28"/>
        </w:rPr>
      </w:pPr>
      <w:r w:rsidRPr="009960B8">
        <w:rPr>
          <w:rFonts w:ascii="Times New Roman" w:hAnsi="Times New Roman" w:cs="Times New Roman"/>
          <w:sz w:val="28"/>
          <w:szCs w:val="28"/>
        </w:rPr>
        <w:t>Ма</w:t>
      </w:r>
      <w:r>
        <w:rPr>
          <w:rFonts w:ascii="Times New Roman" w:hAnsi="Times New Roman" w:cs="Times New Roman"/>
          <w:sz w:val="28"/>
          <w:szCs w:val="28"/>
        </w:rPr>
        <w:t>гдалинівський</w:t>
      </w:r>
    </w:p>
    <w:p w:rsidR="009960B8" w:rsidRPr="009960B8" w:rsidRDefault="009960B8" w:rsidP="00651237">
      <w:pPr>
        <w:pStyle w:val="a6"/>
        <w:jc w:val="both"/>
        <w:rPr>
          <w:rFonts w:ascii="Times New Roman" w:hAnsi="Times New Roman" w:cs="Times New Roman"/>
          <w:sz w:val="28"/>
          <w:szCs w:val="28"/>
        </w:rPr>
      </w:pPr>
      <w:r>
        <w:rPr>
          <w:rFonts w:ascii="Times New Roman" w:hAnsi="Times New Roman" w:cs="Times New Roman"/>
          <w:sz w:val="28"/>
          <w:szCs w:val="28"/>
        </w:rPr>
        <w:t xml:space="preserve">селищний голова                                                      </w:t>
      </w:r>
      <w:bookmarkStart w:id="10" w:name="_GoBack"/>
      <w:bookmarkEnd w:id="10"/>
      <w:r>
        <w:rPr>
          <w:rFonts w:ascii="Times New Roman" w:hAnsi="Times New Roman" w:cs="Times New Roman"/>
          <w:sz w:val="28"/>
          <w:szCs w:val="28"/>
        </w:rPr>
        <w:t xml:space="preserve">       Володимир ДРОБІТЬКО</w:t>
      </w:r>
    </w:p>
    <w:sectPr w:rsidR="009960B8" w:rsidRPr="009960B8" w:rsidSect="009960B8">
      <w:pgSz w:w="11906" w:h="16838"/>
      <w:pgMar w:top="534" w:right="567" w:bottom="851" w:left="1701" w:header="426" w:footer="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496" w:rsidRDefault="00245496" w:rsidP="00E94A91">
      <w:pPr>
        <w:spacing w:after="0" w:line="240" w:lineRule="auto"/>
      </w:pPr>
      <w:r>
        <w:separator/>
      </w:r>
    </w:p>
  </w:endnote>
  <w:endnote w:type="continuationSeparator" w:id="0">
    <w:p w:rsidR="00245496" w:rsidRDefault="00245496" w:rsidP="00E94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ourceSans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496" w:rsidRDefault="00245496" w:rsidP="00E94A91">
      <w:pPr>
        <w:spacing w:after="0" w:line="240" w:lineRule="auto"/>
      </w:pPr>
      <w:r>
        <w:separator/>
      </w:r>
    </w:p>
  </w:footnote>
  <w:footnote w:type="continuationSeparator" w:id="0">
    <w:p w:rsidR="00245496" w:rsidRDefault="00245496" w:rsidP="00E94A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C1BAD"/>
    <w:multiLevelType w:val="hybridMultilevel"/>
    <w:tmpl w:val="8AF2FC08"/>
    <w:lvl w:ilvl="0" w:tplc="4AF893E0">
      <w:start w:val="1"/>
      <w:numFmt w:val="decimal"/>
      <w:lvlText w:val="%1."/>
      <w:lvlJc w:val="left"/>
      <w:pPr>
        <w:ind w:left="927" w:hanging="360"/>
      </w:pPr>
      <w:rPr>
        <w:rFonts w:hint="default"/>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B2E065B"/>
    <w:multiLevelType w:val="multilevel"/>
    <w:tmpl w:val="2894158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4B3611B0"/>
    <w:multiLevelType w:val="multilevel"/>
    <w:tmpl w:val="61FED7AC"/>
    <w:lvl w:ilvl="0">
      <w:start w:val="14"/>
      <w:numFmt w:val="decimal"/>
      <w:lvlText w:val="%1."/>
      <w:lvlJc w:val="left"/>
      <w:pPr>
        <w:ind w:left="570" w:hanging="570"/>
      </w:pPr>
      <w:rPr>
        <w:rFonts w:hint="default"/>
        <w:color w:val="000000" w:themeColor="text1"/>
      </w:rPr>
    </w:lvl>
    <w:lvl w:ilvl="1">
      <w:start w:val="1"/>
      <w:numFmt w:val="decimal"/>
      <w:lvlText w:val="%1.%2."/>
      <w:lvlJc w:val="left"/>
      <w:pPr>
        <w:ind w:left="1287" w:hanging="72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781" w:hanging="108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5202" w:hanging="180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696" w:hanging="2160"/>
      </w:pPr>
      <w:rPr>
        <w:rFonts w:hint="default"/>
        <w:color w:val="000000" w:themeColor="text1"/>
      </w:rPr>
    </w:lvl>
  </w:abstractNum>
  <w:abstractNum w:abstractNumId="3">
    <w:nsid w:val="598A4BFA"/>
    <w:multiLevelType w:val="hybridMultilevel"/>
    <w:tmpl w:val="86829FE8"/>
    <w:lvl w:ilvl="0" w:tplc="114E3B88">
      <w:start w:val="1"/>
      <w:numFmt w:val="decimal"/>
      <w:lvlText w:val="%1."/>
      <w:lvlJc w:val="left"/>
      <w:pPr>
        <w:ind w:left="1095" w:hanging="39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nsid w:val="73EC7CF6"/>
    <w:multiLevelType w:val="hybridMultilevel"/>
    <w:tmpl w:val="8DB84E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3CF"/>
    <w:rsid w:val="00000023"/>
    <w:rsid w:val="0000067C"/>
    <w:rsid w:val="000043C3"/>
    <w:rsid w:val="00004ABF"/>
    <w:rsid w:val="000071EE"/>
    <w:rsid w:val="0000792E"/>
    <w:rsid w:val="00020DD9"/>
    <w:rsid w:val="000228EC"/>
    <w:rsid w:val="00027E69"/>
    <w:rsid w:val="00033936"/>
    <w:rsid w:val="0003425F"/>
    <w:rsid w:val="00034DE0"/>
    <w:rsid w:val="000356EA"/>
    <w:rsid w:val="0003576C"/>
    <w:rsid w:val="000400E3"/>
    <w:rsid w:val="000415A8"/>
    <w:rsid w:val="00042116"/>
    <w:rsid w:val="000424B4"/>
    <w:rsid w:val="00042B90"/>
    <w:rsid w:val="0004445B"/>
    <w:rsid w:val="00047E20"/>
    <w:rsid w:val="000502E5"/>
    <w:rsid w:val="000549DF"/>
    <w:rsid w:val="00054C39"/>
    <w:rsid w:val="0005663A"/>
    <w:rsid w:val="00057F58"/>
    <w:rsid w:val="00064188"/>
    <w:rsid w:val="000649BB"/>
    <w:rsid w:val="00065BAE"/>
    <w:rsid w:val="0007169F"/>
    <w:rsid w:val="00072B5A"/>
    <w:rsid w:val="00075102"/>
    <w:rsid w:val="00075BF4"/>
    <w:rsid w:val="000776DD"/>
    <w:rsid w:val="00085562"/>
    <w:rsid w:val="00085998"/>
    <w:rsid w:val="00093AEC"/>
    <w:rsid w:val="00093B88"/>
    <w:rsid w:val="00097AEB"/>
    <w:rsid w:val="00097BED"/>
    <w:rsid w:val="000A1081"/>
    <w:rsid w:val="000A3DE0"/>
    <w:rsid w:val="000A4DDB"/>
    <w:rsid w:val="000A6C07"/>
    <w:rsid w:val="000A7B49"/>
    <w:rsid w:val="000A7DCD"/>
    <w:rsid w:val="000B5AF8"/>
    <w:rsid w:val="000C4BD3"/>
    <w:rsid w:val="000C51BB"/>
    <w:rsid w:val="000C541C"/>
    <w:rsid w:val="000C6D1B"/>
    <w:rsid w:val="000C72FC"/>
    <w:rsid w:val="000D5148"/>
    <w:rsid w:val="000D5251"/>
    <w:rsid w:val="000D78F8"/>
    <w:rsid w:val="000E0A61"/>
    <w:rsid w:val="000E2AB1"/>
    <w:rsid w:val="000E4296"/>
    <w:rsid w:val="000E44D2"/>
    <w:rsid w:val="000E59C3"/>
    <w:rsid w:val="000E600D"/>
    <w:rsid w:val="000F1914"/>
    <w:rsid w:val="000F20DE"/>
    <w:rsid w:val="000F5B0D"/>
    <w:rsid w:val="000F614B"/>
    <w:rsid w:val="000F61EB"/>
    <w:rsid w:val="00102760"/>
    <w:rsid w:val="0010323F"/>
    <w:rsid w:val="00103263"/>
    <w:rsid w:val="00103B24"/>
    <w:rsid w:val="00103DA1"/>
    <w:rsid w:val="0010529D"/>
    <w:rsid w:val="00107459"/>
    <w:rsid w:val="00111C16"/>
    <w:rsid w:val="001132C0"/>
    <w:rsid w:val="00114431"/>
    <w:rsid w:val="00114BD2"/>
    <w:rsid w:val="001162AD"/>
    <w:rsid w:val="0011739A"/>
    <w:rsid w:val="001200C7"/>
    <w:rsid w:val="00121628"/>
    <w:rsid w:val="00121D11"/>
    <w:rsid w:val="00122A45"/>
    <w:rsid w:val="00124FF3"/>
    <w:rsid w:val="00126D3E"/>
    <w:rsid w:val="00127847"/>
    <w:rsid w:val="00132A45"/>
    <w:rsid w:val="00133319"/>
    <w:rsid w:val="001348AC"/>
    <w:rsid w:val="00135BC0"/>
    <w:rsid w:val="0013688F"/>
    <w:rsid w:val="0013795C"/>
    <w:rsid w:val="001437DF"/>
    <w:rsid w:val="00145FF5"/>
    <w:rsid w:val="001464A7"/>
    <w:rsid w:val="00146981"/>
    <w:rsid w:val="00146DB7"/>
    <w:rsid w:val="00147224"/>
    <w:rsid w:val="00156703"/>
    <w:rsid w:val="00160325"/>
    <w:rsid w:val="00162EA1"/>
    <w:rsid w:val="001633AA"/>
    <w:rsid w:val="001635DF"/>
    <w:rsid w:val="00164DC0"/>
    <w:rsid w:val="00165ACE"/>
    <w:rsid w:val="00165E92"/>
    <w:rsid w:val="00171B38"/>
    <w:rsid w:val="00172484"/>
    <w:rsid w:val="0017325D"/>
    <w:rsid w:val="00175027"/>
    <w:rsid w:val="00176932"/>
    <w:rsid w:val="00181667"/>
    <w:rsid w:val="0018574D"/>
    <w:rsid w:val="001868DE"/>
    <w:rsid w:val="001879E6"/>
    <w:rsid w:val="00187E90"/>
    <w:rsid w:val="00190A62"/>
    <w:rsid w:val="0019193A"/>
    <w:rsid w:val="001933B8"/>
    <w:rsid w:val="00193CDF"/>
    <w:rsid w:val="00194696"/>
    <w:rsid w:val="00197266"/>
    <w:rsid w:val="001972F9"/>
    <w:rsid w:val="001A647B"/>
    <w:rsid w:val="001B5087"/>
    <w:rsid w:val="001C13D7"/>
    <w:rsid w:val="001C75B6"/>
    <w:rsid w:val="001C7EA6"/>
    <w:rsid w:val="001D2467"/>
    <w:rsid w:val="001D30EB"/>
    <w:rsid w:val="001D4E5A"/>
    <w:rsid w:val="001D5AF9"/>
    <w:rsid w:val="001D690E"/>
    <w:rsid w:val="001D6FA2"/>
    <w:rsid w:val="001D7918"/>
    <w:rsid w:val="001E477A"/>
    <w:rsid w:val="001E57D0"/>
    <w:rsid w:val="001E6192"/>
    <w:rsid w:val="001E6C3D"/>
    <w:rsid w:val="001E71C6"/>
    <w:rsid w:val="001E78E0"/>
    <w:rsid w:val="001F53DB"/>
    <w:rsid w:val="001F67B8"/>
    <w:rsid w:val="0020051A"/>
    <w:rsid w:val="002029F9"/>
    <w:rsid w:val="00203FBC"/>
    <w:rsid w:val="00205C1F"/>
    <w:rsid w:val="002061DA"/>
    <w:rsid w:val="00206E50"/>
    <w:rsid w:val="00207C57"/>
    <w:rsid w:val="00207CAC"/>
    <w:rsid w:val="002102F5"/>
    <w:rsid w:val="002107C6"/>
    <w:rsid w:val="0021086A"/>
    <w:rsid w:val="00215071"/>
    <w:rsid w:val="00216925"/>
    <w:rsid w:val="002179C5"/>
    <w:rsid w:val="00220214"/>
    <w:rsid w:val="002251DA"/>
    <w:rsid w:val="00227D40"/>
    <w:rsid w:val="00230113"/>
    <w:rsid w:val="00230B4C"/>
    <w:rsid w:val="00232582"/>
    <w:rsid w:val="00233B6C"/>
    <w:rsid w:val="00235B36"/>
    <w:rsid w:val="00237816"/>
    <w:rsid w:val="00240D7C"/>
    <w:rsid w:val="00243128"/>
    <w:rsid w:val="002441D2"/>
    <w:rsid w:val="00245496"/>
    <w:rsid w:val="00250CDC"/>
    <w:rsid w:val="00250FC6"/>
    <w:rsid w:val="002532B1"/>
    <w:rsid w:val="002541AD"/>
    <w:rsid w:val="00256D27"/>
    <w:rsid w:val="0025708E"/>
    <w:rsid w:val="00260E95"/>
    <w:rsid w:val="00262A7C"/>
    <w:rsid w:val="00262D20"/>
    <w:rsid w:val="00264CEB"/>
    <w:rsid w:val="00265032"/>
    <w:rsid w:val="002658D8"/>
    <w:rsid w:val="002715F7"/>
    <w:rsid w:val="00271D25"/>
    <w:rsid w:val="002771D0"/>
    <w:rsid w:val="00277B2D"/>
    <w:rsid w:val="00287688"/>
    <w:rsid w:val="00291682"/>
    <w:rsid w:val="0029184B"/>
    <w:rsid w:val="00293248"/>
    <w:rsid w:val="00293AEF"/>
    <w:rsid w:val="00294219"/>
    <w:rsid w:val="00294E5A"/>
    <w:rsid w:val="00295631"/>
    <w:rsid w:val="0029708A"/>
    <w:rsid w:val="002A1FC5"/>
    <w:rsid w:val="002A3782"/>
    <w:rsid w:val="002A3895"/>
    <w:rsid w:val="002A40EC"/>
    <w:rsid w:val="002A585D"/>
    <w:rsid w:val="002A7C10"/>
    <w:rsid w:val="002A7FFE"/>
    <w:rsid w:val="002B0603"/>
    <w:rsid w:val="002C2723"/>
    <w:rsid w:val="002C4B6E"/>
    <w:rsid w:val="002C69CE"/>
    <w:rsid w:val="002D37A0"/>
    <w:rsid w:val="002D483F"/>
    <w:rsid w:val="002D4CBB"/>
    <w:rsid w:val="002D5813"/>
    <w:rsid w:val="002D7444"/>
    <w:rsid w:val="002E54A6"/>
    <w:rsid w:val="002E6310"/>
    <w:rsid w:val="002E7EAB"/>
    <w:rsid w:val="002F129B"/>
    <w:rsid w:val="002F166D"/>
    <w:rsid w:val="002F21D8"/>
    <w:rsid w:val="002F2E34"/>
    <w:rsid w:val="00301723"/>
    <w:rsid w:val="00303B0B"/>
    <w:rsid w:val="003040F2"/>
    <w:rsid w:val="003044E9"/>
    <w:rsid w:val="00304CD5"/>
    <w:rsid w:val="00305A71"/>
    <w:rsid w:val="00305ABD"/>
    <w:rsid w:val="003102C8"/>
    <w:rsid w:val="003111C3"/>
    <w:rsid w:val="00312553"/>
    <w:rsid w:val="00312990"/>
    <w:rsid w:val="003146B8"/>
    <w:rsid w:val="00314DB8"/>
    <w:rsid w:val="003157D0"/>
    <w:rsid w:val="00316790"/>
    <w:rsid w:val="00321836"/>
    <w:rsid w:val="003223F0"/>
    <w:rsid w:val="003228C1"/>
    <w:rsid w:val="00323148"/>
    <w:rsid w:val="003239A7"/>
    <w:rsid w:val="00325AE1"/>
    <w:rsid w:val="00326963"/>
    <w:rsid w:val="00331DD5"/>
    <w:rsid w:val="00333156"/>
    <w:rsid w:val="003341AB"/>
    <w:rsid w:val="003357B8"/>
    <w:rsid w:val="00336DBB"/>
    <w:rsid w:val="00340B31"/>
    <w:rsid w:val="00341B0D"/>
    <w:rsid w:val="00342BD1"/>
    <w:rsid w:val="003460D1"/>
    <w:rsid w:val="00346E5E"/>
    <w:rsid w:val="003526B9"/>
    <w:rsid w:val="00357603"/>
    <w:rsid w:val="00357B07"/>
    <w:rsid w:val="00357B9E"/>
    <w:rsid w:val="003602BC"/>
    <w:rsid w:val="00364167"/>
    <w:rsid w:val="0036688A"/>
    <w:rsid w:val="00372630"/>
    <w:rsid w:val="0037528E"/>
    <w:rsid w:val="0038051A"/>
    <w:rsid w:val="00382065"/>
    <w:rsid w:val="003828B3"/>
    <w:rsid w:val="00384595"/>
    <w:rsid w:val="00385824"/>
    <w:rsid w:val="003861B4"/>
    <w:rsid w:val="00386695"/>
    <w:rsid w:val="00387922"/>
    <w:rsid w:val="003940F0"/>
    <w:rsid w:val="0039470A"/>
    <w:rsid w:val="00396643"/>
    <w:rsid w:val="003A093C"/>
    <w:rsid w:val="003A34DD"/>
    <w:rsid w:val="003A6494"/>
    <w:rsid w:val="003A67F4"/>
    <w:rsid w:val="003A7BF2"/>
    <w:rsid w:val="003B04F4"/>
    <w:rsid w:val="003B0AE5"/>
    <w:rsid w:val="003B6A77"/>
    <w:rsid w:val="003B791F"/>
    <w:rsid w:val="003C09A9"/>
    <w:rsid w:val="003C1977"/>
    <w:rsid w:val="003C3EC7"/>
    <w:rsid w:val="003D2E3D"/>
    <w:rsid w:val="003D53D4"/>
    <w:rsid w:val="003D587F"/>
    <w:rsid w:val="003E7C35"/>
    <w:rsid w:val="003F00DF"/>
    <w:rsid w:val="003F03A8"/>
    <w:rsid w:val="003F1E29"/>
    <w:rsid w:val="003F2500"/>
    <w:rsid w:val="003F26DD"/>
    <w:rsid w:val="003F32FB"/>
    <w:rsid w:val="003F3924"/>
    <w:rsid w:val="003F4527"/>
    <w:rsid w:val="003F7026"/>
    <w:rsid w:val="003F7561"/>
    <w:rsid w:val="00400B80"/>
    <w:rsid w:val="00400EBB"/>
    <w:rsid w:val="0040371C"/>
    <w:rsid w:val="00404C2F"/>
    <w:rsid w:val="0040537B"/>
    <w:rsid w:val="00405830"/>
    <w:rsid w:val="004143A0"/>
    <w:rsid w:val="0042064D"/>
    <w:rsid w:val="00420E8E"/>
    <w:rsid w:val="00423B23"/>
    <w:rsid w:val="00426820"/>
    <w:rsid w:val="004274E8"/>
    <w:rsid w:val="004276D8"/>
    <w:rsid w:val="0043072A"/>
    <w:rsid w:val="00432FD7"/>
    <w:rsid w:val="00436047"/>
    <w:rsid w:val="00437844"/>
    <w:rsid w:val="0043799A"/>
    <w:rsid w:val="0044280B"/>
    <w:rsid w:val="004454A8"/>
    <w:rsid w:val="00455869"/>
    <w:rsid w:val="00461824"/>
    <w:rsid w:val="0046283D"/>
    <w:rsid w:val="00463537"/>
    <w:rsid w:val="00463FDE"/>
    <w:rsid w:val="004645CD"/>
    <w:rsid w:val="004646BB"/>
    <w:rsid w:val="00466E77"/>
    <w:rsid w:val="00467B96"/>
    <w:rsid w:val="0047145B"/>
    <w:rsid w:val="00472219"/>
    <w:rsid w:val="00472B73"/>
    <w:rsid w:val="00474457"/>
    <w:rsid w:val="004745AA"/>
    <w:rsid w:val="0047498D"/>
    <w:rsid w:val="00475786"/>
    <w:rsid w:val="00477A5C"/>
    <w:rsid w:val="00480719"/>
    <w:rsid w:val="00481B2D"/>
    <w:rsid w:val="00482A4B"/>
    <w:rsid w:val="00483085"/>
    <w:rsid w:val="00484B53"/>
    <w:rsid w:val="00484CE3"/>
    <w:rsid w:val="00485112"/>
    <w:rsid w:val="004858A1"/>
    <w:rsid w:val="00485CC0"/>
    <w:rsid w:val="00487F2B"/>
    <w:rsid w:val="00490905"/>
    <w:rsid w:val="00494023"/>
    <w:rsid w:val="00494FA0"/>
    <w:rsid w:val="00496AE0"/>
    <w:rsid w:val="00497F10"/>
    <w:rsid w:val="004A01F5"/>
    <w:rsid w:val="004A2024"/>
    <w:rsid w:val="004A2AFA"/>
    <w:rsid w:val="004A4263"/>
    <w:rsid w:val="004A4E4D"/>
    <w:rsid w:val="004A635B"/>
    <w:rsid w:val="004A6AB6"/>
    <w:rsid w:val="004A6FCE"/>
    <w:rsid w:val="004B182A"/>
    <w:rsid w:val="004B563E"/>
    <w:rsid w:val="004C0A17"/>
    <w:rsid w:val="004C1C2B"/>
    <w:rsid w:val="004C39B9"/>
    <w:rsid w:val="004D0257"/>
    <w:rsid w:val="004D0E27"/>
    <w:rsid w:val="004D18AD"/>
    <w:rsid w:val="004D2F86"/>
    <w:rsid w:val="004D494C"/>
    <w:rsid w:val="004D6464"/>
    <w:rsid w:val="004E1333"/>
    <w:rsid w:val="004E1732"/>
    <w:rsid w:val="004E1A00"/>
    <w:rsid w:val="004E31B8"/>
    <w:rsid w:val="004E656B"/>
    <w:rsid w:val="004E7FF4"/>
    <w:rsid w:val="004F7D84"/>
    <w:rsid w:val="00501FA5"/>
    <w:rsid w:val="00505672"/>
    <w:rsid w:val="005111D2"/>
    <w:rsid w:val="00514CAE"/>
    <w:rsid w:val="00516411"/>
    <w:rsid w:val="00520C0C"/>
    <w:rsid w:val="0052179D"/>
    <w:rsid w:val="00522BF7"/>
    <w:rsid w:val="0052303C"/>
    <w:rsid w:val="00523109"/>
    <w:rsid w:val="00530B6D"/>
    <w:rsid w:val="00530EA0"/>
    <w:rsid w:val="00534D4A"/>
    <w:rsid w:val="00536C6F"/>
    <w:rsid w:val="00541AAB"/>
    <w:rsid w:val="00541B59"/>
    <w:rsid w:val="00541F20"/>
    <w:rsid w:val="005432EA"/>
    <w:rsid w:val="005462F8"/>
    <w:rsid w:val="00546B6A"/>
    <w:rsid w:val="00547141"/>
    <w:rsid w:val="00547E39"/>
    <w:rsid w:val="005565AD"/>
    <w:rsid w:val="005616B8"/>
    <w:rsid w:val="0056183A"/>
    <w:rsid w:val="00561C52"/>
    <w:rsid w:val="00563776"/>
    <w:rsid w:val="00567D43"/>
    <w:rsid w:val="00570CD4"/>
    <w:rsid w:val="00571565"/>
    <w:rsid w:val="00571986"/>
    <w:rsid w:val="0057269B"/>
    <w:rsid w:val="0057326F"/>
    <w:rsid w:val="00575E9D"/>
    <w:rsid w:val="0057606A"/>
    <w:rsid w:val="005766A9"/>
    <w:rsid w:val="005772F7"/>
    <w:rsid w:val="0058253A"/>
    <w:rsid w:val="00582F99"/>
    <w:rsid w:val="005836E8"/>
    <w:rsid w:val="00583701"/>
    <w:rsid w:val="00583A94"/>
    <w:rsid w:val="00583B67"/>
    <w:rsid w:val="005848AC"/>
    <w:rsid w:val="00584AC3"/>
    <w:rsid w:val="00587085"/>
    <w:rsid w:val="0058767E"/>
    <w:rsid w:val="005917AA"/>
    <w:rsid w:val="00591F84"/>
    <w:rsid w:val="00594237"/>
    <w:rsid w:val="005A0D2A"/>
    <w:rsid w:val="005A5EAF"/>
    <w:rsid w:val="005A65B9"/>
    <w:rsid w:val="005A7CF9"/>
    <w:rsid w:val="005B15B1"/>
    <w:rsid w:val="005B23F3"/>
    <w:rsid w:val="005B2E46"/>
    <w:rsid w:val="005B47A2"/>
    <w:rsid w:val="005C1AAE"/>
    <w:rsid w:val="005C3D08"/>
    <w:rsid w:val="005C7769"/>
    <w:rsid w:val="005D0E9B"/>
    <w:rsid w:val="005D156D"/>
    <w:rsid w:val="005D47DB"/>
    <w:rsid w:val="005D7768"/>
    <w:rsid w:val="005E048E"/>
    <w:rsid w:val="005E0CB2"/>
    <w:rsid w:val="005E13A8"/>
    <w:rsid w:val="005E210F"/>
    <w:rsid w:val="005E4B24"/>
    <w:rsid w:val="005E5713"/>
    <w:rsid w:val="005E6D8D"/>
    <w:rsid w:val="005E752A"/>
    <w:rsid w:val="005E75DC"/>
    <w:rsid w:val="005F0F50"/>
    <w:rsid w:val="005F18EB"/>
    <w:rsid w:val="005F2073"/>
    <w:rsid w:val="005F272A"/>
    <w:rsid w:val="005F2AFE"/>
    <w:rsid w:val="005F49B3"/>
    <w:rsid w:val="005F5F25"/>
    <w:rsid w:val="005F7DB1"/>
    <w:rsid w:val="0060175D"/>
    <w:rsid w:val="00602AAB"/>
    <w:rsid w:val="00602B95"/>
    <w:rsid w:val="00603A10"/>
    <w:rsid w:val="00605CA2"/>
    <w:rsid w:val="00606B2F"/>
    <w:rsid w:val="006074B4"/>
    <w:rsid w:val="00607967"/>
    <w:rsid w:val="00611F19"/>
    <w:rsid w:val="006152AE"/>
    <w:rsid w:val="00617FD7"/>
    <w:rsid w:val="00620174"/>
    <w:rsid w:val="006204DD"/>
    <w:rsid w:val="0062166E"/>
    <w:rsid w:val="00625E83"/>
    <w:rsid w:val="00627D21"/>
    <w:rsid w:val="006302D2"/>
    <w:rsid w:val="00630E45"/>
    <w:rsid w:val="0063343C"/>
    <w:rsid w:val="006351A0"/>
    <w:rsid w:val="0063553C"/>
    <w:rsid w:val="00637FC1"/>
    <w:rsid w:val="00640694"/>
    <w:rsid w:val="00643512"/>
    <w:rsid w:val="00644438"/>
    <w:rsid w:val="00645795"/>
    <w:rsid w:val="006464AC"/>
    <w:rsid w:val="00647808"/>
    <w:rsid w:val="00651237"/>
    <w:rsid w:val="0065209B"/>
    <w:rsid w:val="00652AEC"/>
    <w:rsid w:val="006543B7"/>
    <w:rsid w:val="0065475A"/>
    <w:rsid w:val="00655189"/>
    <w:rsid w:val="006553D3"/>
    <w:rsid w:val="00661F01"/>
    <w:rsid w:val="0066647B"/>
    <w:rsid w:val="00667EB1"/>
    <w:rsid w:val="00671E54"/>
    <w:rsid w:val="006723F5"/>
    <w:rsid w:val="0067369D"/>
    <w:rsid w:val="006737FA"/>
    <w:rsid w:val="006759E0"/>
    <w:rsid w:val="006803AB"/>
    <w:rsid w:val="006868B3"/>
    <w:rsid w:val="00686A2F"/>
    <w:rsid w:val="00687BCD"/>
    <w:rsid w:val="00693464"/>
    <w:rsid w:val="00694DA0"/>
    <w:rsid w:val="00695AEB"/>
    <w:rsid w:val="006978B1"/>
    <w:rsid w:val="00697ABD"/>
    <w:rsid w:val="006A1AA2"/>
    <w:rsid w:val="006A1D9E"/>
    <w:rsid w:val="006A3130"/>
    <w:rsid w:val="006A352C"/>
    <w:rsid w:val="006B0B0C"/>
    <w:rsid w:val="006B1274"/>
    <w:rsid w:val="006B1835"/>
    <w:rsid w:val="006B4B52"/>
    <w:rsid w:val="006B5A8A"/>
    <w:rsid w:val="006B637C"/>
    <w:rsid w:val="006B7400"/>
    <w:rsid w:val="006B771C"/>
    <w:rsid w:val="006C2153"/>
    <w:rsid w:val="006C2C92"/>
    <w:rsid w:val="006C410D"/>
    <w:rsid w:val="006C5AC8"/>
    <w:rsid w:val="006C72A7"/>
    <w:rsid w:val="006C7394"/>
    <w:rsid w:val="006C7769"/>
    <w:rsid w:val="006C7934"/>
    <w:rsid w:val="006D078B"/>
    <w:rsid w:val="006D1187"/>
    <w:rsid w:val="006D1CC9"/>
    <w:rsid w:val="006D27F1"/>
    <w:rsid w:val="006D3EEB"/>
    <w:rsid w:val="006D6E9B"/>
    <w:rsid w:val="006D7164"/>
    <w:rsid w:val="006E0826"/>
    <w:rsid w:val="006E1994"/>
    <w:rsid w:val="006E21FF"/>
    <w:rsid w:val="006E227C"/>
    <w:rsid w:val="006E5450"/>
    <w:rsid w:val="006F0CBC"/>
    <w:rsid w:val="006F235D"/>
    <w:rsid w:val="006F5061"/>
    <w:rsid w:val="006F5229"/>
    <w:rsid w:val="006F576D"/>
    <w:rsid w:val="006F760B"/>
    <w:rsid w:val="006F7AA0"/>
    <w:rsid w:val="006F7DA0"/>
    <w:rsid w:val="007003C5"/>
    <w:rsid w:val="00710F66"/>
    <w:rsid w:val="00715858"/>
    <w:rsid w:val="00717FC5"/>
    <w:rsid w:val="00721B25"/>
    <w:rsid w:val="00725063"/>
    <w:rsid w:val="00725AFE"/>
    <w:rsid w:val="00726AC1"/>
    <w:rsid w:val="0072704F"/>
    <w:rsid w:val="00730664"/>
    <w:rsid w:val="00731983"/>
    <w:rsid w:val="00733640"/>
    <w:rsid w:val="00743301"/>
    <w:rsid w:val="0074436D"/>
    <w:rsid w:val="00744BAC"/>
    <w:rsid w:val="00746068"/>
    <w:rsid w:val="00747A2E"/>
    <w:rsid w:val="007538AD"/>
    <w:rsid w:val="00753CB6"/>
    <w:rsid w:val="00753EC3"/>
    <w:rsid w:val="00754B64"/>
    <w:rsid w:val="00755559"/>
    <w:rsid w:val="00756122"/>
    <w:rsid w:val="00756144"/>
    <w:rsid w:val="00762ADA"/>
    <w:rsid w:val="00762D28"/>
    <w:rsid w:val="00763D8A"/>
    <w:rsid w:val="007645A2"/>
    <w:rsid w:val="007656F5"/>
    <w:rsid w:val="007701EE"/>
    <w:rsid w:val="00770648"/>
    <w:rsid w:val="00770826"/>
    <w:rsid w:val="0077205F"/>
    <w:rsid w:val="00772886"/>
    <w:rsid w:val="007740BB"/>
    <w:rsid w:val="00774D96"/>
    <w:rsid w:val="00783647"/>
    <w:rsid w:val="00786CC1"/>
    <w:rsid w:val="00792FC8"/>
    <w:rsid w:val="00794082"/>
    <w:rsid w:val="00794268"/>
    <w:rsid w:val="00795267"/>
    <w:rsid w:val="007A0A5C"/>
    <w:rsid w:val="007A1399"/>
    <w:rsid w:val="007A2B1C"/>
    <w:rsid w:val="007A3B3A"/>
    <w:rsid w:val="007A59C1"/>
    <w:rsid w:val="007B0275"/>
    <w:rsid w:val="007B0C35"/>
    <w:rsid w:val="007B5693"/>
    <w:rsid w:val="007C2785"/>
    <w:rsid w:val="007C5CEA"/>
    <w:rsid w:val="007C6A9D"/>
    <w:rsid w:val="007C6F06"/>
    <w:rsid w:val="007D0166"/>
    <w:rsid w:val="007D070D"/>
    <w:rsid w:val="007D1DEF"/>
    <w:rsid w:val="007D216D"/>
    <w:rsid w:val="007D50BE"/>
    <w:rsid w:val="007D5D41"/>
    <w:rsid w:val="007D6137"/>
    <w:rsid w:val="007E0833"/>
    <w:rsid w:val="007E4630"/>
    <w:rsid w:val="007E5610"/>
    <w:rsid w:val="007E571E"/>
    <w:rsid w:val="007E6D8D"/>
    <w:rsid w:val="007F3FCA"/>
    <w:rsid w:val="007F4105"/>
    <w:rsid w:val="007F7C2B"/>
    <w:rsid w:val="00805C15"/>
    <w:rsid w:val="00812BC5"/>
    <w:rsid w:val="008142E7"/>
    <w:rsid w:val="00816913"/>
    <w:rsid w:val="00816C06"/>
    <w:rsid w:val="00817F56"/>
    <w:rsid w:val="00820D4B"/>
    <w:rsid w:val="00826381"/>
    <w:rsid w:val="00826A5B"/>
    <w:rsid w:val="00827AD5"/>
    <w:rsid w:val="00831B15"/>
    <w:rsid w:val="00831F9A"/>
    <w:rsid w:val="0083418D"/>
    <w:rsid w:val="00834F03"/>
    <w:rsid w:val="0083545A"/>
    <w:rsid w:val="00837078"/>
    <w:rsid w:val="0084299B"/>
    <w:rsid w:val="00844A57"/>
    <w:rsid w:val="008470A8"/>
    <w:rsid w:val="008549B2"/>
    <w:rsid w:val="008549E9"/>
    <w:rsid w:val="00855CFE"/>
    <w:rsid w:val="008567ED"/>
    <w:rsid w:val="00857F61"/>
    <w:rsid w:val="0086050B"/>
    <w:rsid w:val="00861340"/>
    <w:rsid w:val="00861E07"/>
    <w:rsid w:val="00862035"/>
    <w:rsid w:val="0086517F"/>
    <w:rsid w:val="0086793D"/>
    <w:rsid w:val="0087195F"/>
    <w:rsid w:val="00873850"/>
    <w:rsid w:val="00875C11"/>
    <w:rsid w:val="00877773"/>
    <w:rsid w:val="00877FBF"/>
    <w:rsid w:val="00880FCF"/>
    <w:rsid w:val="008810FC"/>
    <w:rsid w:val="0088274E"/>
    <w:rsid w:val="00883DB5"/>
    <w:rsid w:val="008860A3"/>
    <w:rsid w:val="00892AF0"/>
    <w:rsid w:val="00893598"/>
    <w:rsid w:val="00894F25"/>
    <w:rsid w:val="008A116E"/>
    <w:rsid w:val="008A1A0B"/>
    <w:rsid w:val="008B495F"/>
    <w:rsid w:val="008B4983"/>
    <w:rsid w:val="008B5354"/>
    <w:rsid w:val="008B5B0F"/>
    <w:rsid w:val="008B6483"/>
    <w:rsid w:val="008B729B"/>
    <w:rsid w:val="008B73F2"/>
    <w:rsid w:val="008C2024"/>
    <w:rsid w:val="008C335E"/>
    <w:rsid w:val="008C5D84"/>
    <w:rsid w:val="008D12DC"/>
    <w:rsid w:val="008D433C"/>
    <w:rsid w:val="008D5E25"/>
    <w:rsid w:val="008D64BD"/>
    <w:rsid w:val="008D7AB3"/>
    <w:rsid w:val="008E2B92"/>
    <w:rsid w:val="008E2EBD"/>
    <w:rsid w:val="008E6EDD"/>
    <w:rsid w:val="008F10F8"/>
    <w:rsid w:val="008F1776"/>
    <w:rsid w:val="008F225B"/>
    <w:rsid w:val="008F4175"/>
    <w:rsid w:val="008F628B"/>
    <w:rsid w:val="008F76FB"/>
    <w:rsid w:val="00901072"/>
    <w:rsid w:val="00902FD9"/>
    <w:rsid w:val="0090361D"/>
    <w:rsid w:val="009043E4"/>
    <w:rsid w:val="00905B65"/>
    <w:rsid w:val="009110E1"/>
    <w:rsid w:val="009125A9"/>
    <w:rsid w:val="009154BC"/>
    <w:rsid w:val="009164DD"/>
    <w:rsid w:val="009201AF"/>
    <w:rsid w:val="009226B1"/>
    <w:rsid w:val="00922C8A"/>
    <w:rsid w:val="00923E5E"/>
    <w:rsid w:val="0092621F"/>
    <w:rsid w:val="00926AAD"/>
    <w:rsid w:val="00930284"/>
    <w:rsid w:val="00936571"/>
    <w:rsid w:val="0093694E"/>
    <w:rsid w:val="009412C5"/>
    <w:rsid w:val="0094446A"/>
    <w:rsid w:val="00945389"/>
    <w:rsid w:val="009453FF"/>
    <w:rsid w:val="00946145"/>
    <w:rsid w:val="009476E6"/>
    <w:rsid w:val="009479F6"/>
    <w:rsid w:val="009519FC"/>
    <w:rsid w:val="009521F1"/>
    <w:rsid w:val="00952643"/>
    <w:rsid w:val="009632AB"/>
    <w:rsid w:val="00963F32"/>
    <w:rsid w:val="00965C97"/>
    <w:rsid w:val="009663CD"/>
    <w:rsid w:val="00966AEF"/>
    <w:rsid w:val="00967DC1"/>
    <w:rsid w:val="00967DD4"/>
    <w:rsid w:val="00970592"/>
    <w:rsid w:val="0097069E"/>
    <w:rsid w:val="00970AA7"/>
    <w:rsid w:val="0097210C"/>
    <w:rsid w:val="0097471C"/>
    <w:rsid w:val="009827FB"/>
    <w:rsid w:val="009874FD"/>
    <w:rsid w:val="00991A01"/>
    <w:rsid w:val="00991A8A"/>
    <w:rsid w:val="009928F6"/>
    <w:rsid w:val="00992C52"/>
    <w:rsid w:val="00993803"/>
    <w:rsid w:val="00995BB2"/>
    <w:rsid w:val="009960B8"/>
    <w:rsid w:val="009973F5"/>
    <w:rsid w:val="00997F3E"/>
    <w:rsid w:val="009A09FF"/>
    <w:rsid w:val="009A0DA0"/>
    <w:rsid w:val="009A276E"/>
    <w:rsid w:val="009A46D0"/>
    <w:rsid w:val="009A5FFB"/>
    <w:rsid w:val="009A6670"/>
    <w:rsid w:val="009B19DD"/>
    <w:rsid w:val="009B24B7"/>
    <w:rsid w:val="009B2F20"/>
    <w:rsid w:val="009B4687"/>
    <w:rsid w:val="009B4A11"/>
    <w:rsid w:val="009B5179"/>
    <w:rsid w:val="009B54DF"/>
    <w:rsid w:val="009B5B33"/>
    <w:rsid w:val="009B63DA"/>
    <w:rsid w:val="009C23ED"/>
    <w:rsid w:val="009C26F3"/>
    <w:rsid w:val="009C379E"/>
    <w:rsid w:val="009C5E69"/>
    <w:rsid w:val="009C72D3"/>
    <w:rsid w:val="009D263D"/>
    <w:rsid w:val="009D33E8"/>
    <w:rsid w:val="009D42B9"/>
    <w:rsid w:val="009D4E58"/>
    <w:rsid w:val="009D545C"/>
    <w:rsid w:val="009D5ACA"/>
    <w:rsid w:val="009D5E73"/>
    <w:rsid w:val="009E1A5F"/>
    <w:rsid w:val="009E3334"/>
    <w:rsid w:val="009E40EC"/>
    <w:rsid w:val="009E422D"/>
    <w:rsid w:val="009E5DF2"/>
    <w:rsid w:val="009E6E2B"/>
    <w:rsid w:val="009E75C9"/>
    <w:rsid w:val="009F0BD3"/>
    <w:rsid w:val="009F7834"/>
    <w:rsid w:val="009F7E6F"/>
    <w:rsid w:val="00A005ED"/>
    <w:rsid w:val="00A028D9"/>
    <w:rsid w:val="00A04380"/>
    <w:rsid w:val="00A05D4A"/>
    <w:rsid w:val="00A11448"/>
    <w:rsid w:val="00A11F53"/>
    <w:rsid w:val="00A16133"/>
    <w:rsid w:val="00A17434"/>
    <w:rsid w:val="00A208B5"/>
    <w:rsid w:val="00A256C5"/>
    <w:rsid w:val="00A2572A"/>
    <w:rsid w:val="00A26652"/>
    <w:rsid w:val="00A277E6"/>
    <w:rsid w:val="00A3211F"/>
    <w:rsid w:val="00A33AC4"/>
    <w:rsid w:val="00A47152"/>
    <w:rsid w:val="00A5306D"/>
    <w:rsid w:val="00A55B5A"/>
    <w:rsid w:val="00A5713C"/>
    <w:rsid w:val="00A60573"/>
    <w:rsid w:val="00A65E86"/>
    <w:rsid w:val="00A66AAF"/>
    <w:rsid w:val="00A66C7A"/>
    <w:rsid w:val="00A707B0"/>
    <w:rsid w:val="00A7191E"/>
    <w:rsid w:val="00A71BD4"/>
    <w:rsid w:val="00A73346"/>
    <w:rsid w:val="00A73348"/>
    <w:rsid w:val="00A73DF9"/>
    <w:rsid w:val="00A7406A"/>
    <w:rsid w:val="00A74D05"/>
    <w:rsid w:val="00A775E9"/>
    <w:rsid w:val="00A82301"/>
    <w:rsid w:val="00A90100"/>
    <w:rsid w:val="00A91CF9"/>
    <w:rsid w:val="00A93D75"/>
    <w:rsid w:val="00A94D72"/>
    <w:rsid w:val="00A9562B"/>
    <w:rsid w:val="00A96730"/>
    <w:rsid w:val="00A97D9B"/>
    <w:rsid w:val="00AA2182"/>
    <w:rsid w:val="00AA285A"/>
    <w:rsid w:val="00AA382B"/>
    <w:rsid w:val="00AA57F0"/>
    <w:rsid w:val="00AA6EA0"/>
    <w:rsid w:val="00AB0A1A"/>
    <w:rsid w:val="00AB16A9"/>
    <w:rsid w:val="00AB3D1F"/>
    <w:rsid w:val="00AB6DF3"/>
    <w:rsid w:val="00AC2341"/>
    <w:rsid w:val="00AC381C"/>
    <w:rsid w:val="00AC4CDF"/>
    <w:rsid w:val="00AC5AE1"/>
    <w:rsid w:val="00AC73B0"/>
    <w:rsid w:val="00AD0B19"/>
    <w:rsid w:val="00AD0C3E"/>
    <w:rsid w:val="00AD1CFC"/>
    <w:rsid w:val="00AD45DB"/>
    <w:rsid w:val="00AD4ED0"/>
    <w:rsid w:val="00AD52C7"/>
    <w:rsid w:val="00AE006C"/>
    <w:rsid w:val="00AE1960"/>
    <w:rsid w:val="00AE5640"/>
    <w:rsid w:val="00AE63EB"/>
    <w:rsid w:val="00AF1FE2"/>
    <w:rsid w:val="00AF40C2"/>
    <w:rsid w:val="00AF4FF4"/>
    <w:rsid w:val="00AF55FC"/>
    <w:rsid w:val="00B026D2"/>
    <w:rsid w:val="00B03B52"/>
    <w:rsid w:val="00B0489C"/>
    <w:rsid w:val="00B04ACF"/>
    <w:rsid w:val="00B05F93"/>
    <w:rsid w:val="00B10ECB"/>
    <w:rsid w:val="00B11138"/>
    <w:rsid w:val="00B118A0"/>
    <w:rsid w:val="00B120CB"/>
    <w:rsid w:val="00B14E1D"/>
    <w:rsid w:val="00B16C75"/>
    <w:rsid w:val="00B17394"/>
    <w:rsid w:val="00B17FE8"/>
    <w:rsid w:val="00B21ED1"/>
    <w:rsid w:val="00B26051"/>
    <w:rsid w:val="00B26D41"/>
    <w:rsid w:val="00B34B35"/>
    <w:rsid w:val="00B34B41"/>
    <w:rsid w:val="00B410AF"/>
    <w:rsid w:val="00B42346"/>
    <w:rsid w:val="00B428B2"/>
    <w:rsid w:val="00B43420"/>
    <w:rsid w:val="00B45702"/>
    <w:rsid w:val="00B475E9"/>
    <w:rsid w:val="00B516BE"/>
    <w:rsid w:val="00B54223"/>
    <w:rsid w:val="00B54578"/>
    <w:rsid w:val="00B55E2F"/>
    <w:rsid w:val="00B60BA3"/>
    <w:rsid w:val="00B77095"/>
    <w:rsid w:val="00B77D91"/>
    <w:rsid w:val="00B80115"/>
    <w:rsid w:val="00B80179"/>
    <w:rsid w:val="00B8215A"/>
    <w:rsid w:val="00B83F22"/>
    <w:rsid w:val="00B84431"/>
    <w:rsid w:val="00B84630"/>
    <w:rsid w:val="00B87287"/>
    <w:rsid w:val="00B8760A"/>
    <w:rsid w:val="00B9138A"/>
    <w:rsid w:val="00B91B73"/>
    <w:rsid w:val="00B9261C"/>
    <w:rsid w:val="00B931C1"/>
    <w:rsid w:val="00B94E5E"/>
    <w:rsid w:val="00B95577"/>
    <w:rsid w:val="00B965A2"/>
    <w:rsid w:val="00BA04F1"/>
    <w:rsid w:val="00BA2FC8"/>
    <w:rsid w:val="00BB046F"/>
    <w:rsid w:val="00BB3F01"/>
    <w:rsid w:val="00BC369D"/>
    <w:rsid w:val="00BC3B50"/>
    <w:rsid w:val="00BC6177"/>
    <w:rsid w:val="00BD0323"/>
    <w:rsid w:val="00BD06E6"/>
    <w:rsid w:val="00BD2E88"/>
    <w:rsid w:val="00BD7D76"/>
    <w:rsid w:val="00BE171B"/>
    <w:rsid w:val="00BE30B1"/>
    <w:rsid w:val="00BE3D69"/>
    <w:rsid w:val="00BF1B39"/>
    <w:rsid w:val="00BF2582"/>
    <w:rsid w:val="00BF38BD"/>
    <w:rsid w:val="00BF730B"/>
    <w:rsid w:val="00C01DCB"/>
    <w:rsid w:val="00C02D86"/>
    <w:rsid w:val="00C03939"/>
    <w:rsid w:val="00C04D84"/>
    <w:rsid w:val="00C06A27"/>
    <w:rsid w:val="00C07E05"/>
    <w:rsid w:val="00C12C9A"/>
    <w:rsid w:val="00C13599"/>
    <w:rsid w:val="00C1539D"/>
    <w:rsid w:val="00C16E5A"/>
    <w:rsid w:val="00C22188"/>
    <w:rsid w:val="00C246B9"/>
    <w:rsid w:val="00C255BF"/>
    <w:rsid w:val="00C25858"/>
    <w:rsid w:val="00C31620"/>
    <w:rsid w:val="00C32B31"/>
    <w:rsid w:val="00C3642E"/>
    <w:rsid w:val="00C37D74"/>
    <w:rsid w:val="00C4273B"/>
    <w:rsid w:val="00C429A0"/>
    <w:rsid w:val="00C449B9"/>
    <w:rsid w:val="00C44E56"/>
    <w:rsid w:val="00C45BEA"/>
    <w:rsid w:val="00C47070"/>
    <w:rsid w:val="00C512CB"/>
    <w:rsid w:val="00C51DA5"/>
    <w:rsid w:val="00C52995"/>
    <w:rsid w:val="00C52AB5"/>
    <w:rsid w:val="00C544FA"/>
    <w:rsid w:val="00C54D2D"/>
    <w:rsid w:val="00C571AF"/>
    <w:rsid w:val="00C60DFB"/>
    <w:rsid w:val="00C62F38"/>
    <w:rsid w:val="00C6373C"/>
    <w:rsid w:val="00C64EDC"/>
    <w:rsid w:val="00C67598"/>
    <w:rsid w:val="00C70040"/>
    <w:rsid w:val="00C712B5"/>
    <w:rsid w:val="00C71F5E"/>
    <w:rsid w:val="00C72046"/>
    <w:rsid w:val="00C75BA9"/>
    <w:rsid w:val="00C75D08"/>
    <w:rsid w:val="00C763F8"/>
    <w:rsid w:val="00C76435"/>
    <w:rsid w:val="00C83353"/>
    <w:rsid w:val="00C835F9"/>
    <w:rsid w:val="00C862F0"/>
    <w:rsid w:val="00C8705B"/>
    <w:rsid w:val="00C8713B"/>
    <w:rsid w:val="00C87D11"/>
    <w:rsid w:val="00C87DC8"/>
    <w:rsid w:val="00C930AF"/>
    <w:rsid w:val="00C94A97"/>
    <w:rsid w:val="00C94F55"/>
    <w:rsid w:val="00C9581D"/>
    <w:rsid w:val="00C95D8C"/>
    <w:rsid w:val="00C96750"/>
    <w:rsid w:val="00C9717C"/>
    <w:rsid w:val="00C97D08"/>
    <w:rsid w:val="00CA2981"/>
    <w:rsid w:val="00CB1D82"/>
    <w:rsid w:val="00CB2787"/>
    <w:rsid w:val="00CB614D"/>
    <w:rsid w:val="00CB6411"/>
    <w:rsid w:val="00CC0568"/>
    <w:rsid w:val="00CC1B15"/>
    <w:rsid w:val="00CC30F2"/>
    <w:rsid w:val="00CC3850"/>
    <w:rsid w:val="00CC39EF"/>
    <w:rsid w:val="00CC3B88"/>
    <w:rsid w:val="00CC4165"/>
    <w:rsid w:val="00CC4236"/>
    <w:rsid w:val="00CC4C4C"/>
    <w:rsid w:val="00CC67A5"/>
    <w:rsid w:val="00CC690E"/>
    <w:rsid w:val="00CC72CC"/>
    <w:rsid w:val="00CC7FCB"/>
    <w:rsid w:val="00CD2FE9"/>
    <w:rsid w:val="00CD5396"/>
    <w:rsid w:val="00CE0334"/>
    <w:rsid w:val="00CE1D3B"/>
    <w:rsid w:val="00CE1D4A"/>
    <w:rsid w:val="00CE37B2"/>
    <w:rsid w:val="00CF175E"/>
    <w:rsid w:val="00CF2CCE"/>
    <w:rsid w:val="00CF3D7C"/>
    <w:rsid w:val="00CF412C"/>
    <w:rsid w:val="00CF5EE2"/>
    <w:rsid w:val="00CF6418"/>
    <w:rsid w:val="00CF703E"/>
    <w:rsid w:val="00CF7EDA"/>
    <w:rsid w:val="00D0267C"/>
    <w:rsid w:val="00D0348A"/>
    <w:rsid w:val="00D059E4"/>
    <w:rsid w:val="00D0627F"/>
    <w:rsid w:val="00D153AF"/>
    <w:rsid w:val="00D16465"/>
    <w:rsid w:val="00D2068F"/>
    <w:rsid w:val="00D20697"/>
    <w:rsid w:val="00D22302"/>
    <w:rsid w:val="00D2232F"/>
    <w:rsid w:val="00D23F16"/>
    <w:rsid w:val="00D31E8D"/>
    <w:rsid w:val="00D330FB"/>
    <w:rsid w:val="00D33ED8"/>
    <w:rsid w:val="00D37841"/>
    <w:rsid w:val="00D41D85"/>
    <w:rsid w:val="00D425C9"/>
    <w:rsid w:val="00D4426D"/>
    <w:rsid w:val="00D45933"/>
    <w:rsid w:val="00D463CF"/>
    <w:rsid w:val="00D464AC"/>
    <w:rsid w:val="00D46927"/>
    <w:rsid w:val="00D46EB2"/>
    <w:rsid w:val="00D543A9"/>
    <w:rsid w:val="00D57807"/>
    <w:rsid w:val="00D57AC4"/>
    <w:rsid w:val="00D622AF"/>
    <w:rsid w:val="00D65F30"/>
    <w:rsid w:val="00D66F64"/>
    <w:rsid w:val="00D705CD"/>
    <w:rsid w:val="00D71A56"/>
    <w:rsid w:val="00D80A73"/>
    <w:rsid w:val="00D82EB1"/>
    <w:rsid w:val="00D837AE"/>
    <w:rsid w:val="00D8426E"/>
    <w:rsid w:val="00D8490E"/>
    <w:rsid w:val="00D84C62"/>
    <w:rsid w:val="00D86FBE"/>
    <w:rsid w:val="00D90F26"/>
    <w:rsid w:val="00D91F3F"/>
    <w:rsid w:val="00D95EBA"/>
    <w:rsid w:val="00D9665A"/>
    <w:rsid w:val="00DA00AC"/>
    <w:rsid w:val="00DA1AEF"/>
    <w:rsid w:val="00DA2E43"/>
    <w:rsid w:val="00DA35F6"/>
    <w:rsid w:val="00DA3913"/>
    <w:rsid w:val="00DA57B3"/>
    <w:rsid w:val="00DA7A53"/>
    <w:rsid w:val="00DA7AD8"/>
    <w:rsid w:val="00DB0FA9"/>
    <w:rsid w:val="00DB40E4"/>
    <w:rsid w:val="00DB420A"/>
    <w:rsid w:val="00DB5A6D"/>
    <w:rsid w:val="00DB6C90"/>
    <w:rsid w:val="00DB746C"/>
    <w:rsid w:val="00DB7AD0"/>
    <w:rsid w:val="00DC0FF1"/>
    <w:rsid w:val="00DC18B9"/>
    <w:rsid w:val="00DC21D4"/>
    <w:rsid w:val="00DC2E26"/>
    <w:rsid w:val="00DC4875"/>
    <w:rsid w:val="00DC49BA"/>
    <w:rsid w:val="00DC58A2"/>
    <w:rsid w:val="00DC5D64"/>
    <w:rsid w:val="00DC61B9"/>
    <w:rsid w:val="00DC6BA4"/>
    <w:rsid w:val="00DC6F5B"/>
    <w:rsid w:val="00DD2B92"/>
    <w:rsid w:val="00DD5AE9"/>
    <w:rsid w:val="00DD6536"/>
    <w:rsid w:val="00DD6EC4"/>
    <w:rsid w:val="00DD74B3"/>
    <w:rsid w:val="00DD7B51"/>
    <w:rsid w:val="00DD7E52"/>
    <w:rsid w:val="00DE2505"/>
    <w:rsid w:val="00DE269F"/>
    <w:rsid w:val="00DF1061"/>
    <w:rsid w:val="00DF1949"/>
    <w:rsid w:val="00DF366F"/>
    <w:rsid w:val="00DF3A1C"/>
    <w:rsid w:val="00DF4937"/>
    <w:rsid w:val="00E0023A"/>
    <w:rsid w:val="00E0032F"/>
    <w:rsid w:val="00E00A9E"/>
    <w:rsid w:val="00E02443"/>
    <w:rsid w:val="00E04DE0"/>
    <w:rsid w:val="00E16C3F"/>
    <w:rsid w:val="00E31654"/>
    <w:rsid w:val="00E34F60"/>
    <w:rsid w:val="00E36166"/>
    <w:rsid w:val="00E40C96"/>
    <w:rsid w:val="00E428B8"/>
    <w:rsid w:val="00E46534"/>
    <w:rsid w:val="00E4797F"/>
    <w:rsid w:val="00E47F00"/>
    <w:rsid w:val="00E54085"/>
    <w:rsid w:val="00E54F7B"/>
    <w:rsid w:val="00E57308"/>
    <w:rsid w:val="00E57A63"/>
    <w:rsid w:val="00E63192"/>
    <w:rsid w:val="00E64CD7"/>
    <w:rsid w:val="00E66BC9"/>
    <w:rsid w:val="00E66EB9"/>
    <w:rsid w:val="00E7457F"/>
    <w:rsid w:val="00E76F61"/>
    <w:rsid w:val="00E77CDF"/>
    <w:rsid w:val="00E82897"/>
    <w:rsid w:val="00E90724"/>
    <w:rsid w:val="00E937EC"/>
    <w:rsid w:val="00E9452C"/>
    <w:rsid w:val="00E94A91"/>
    <w:rsid w:val="00E95AC8"/>
    <w:rsid w:val="00E975E4"/>
    <w:rsid w:val="00EA1507"/>
    <w:rsid w:val="00EA1D1B"/>
    <w:rsid w:val="00EA2A41"/>
    <w:rsid w:val="00EA7DB3"/>
    <w:rsid w:val="00EC068A"/>
    <w:rsid w:val="00EC0A70"/>
    <w:rsid w:val="00EC1824"/>
    <w:rsid w:val="00EC2F62"/>
    <w:rsid w:val="00EC53FB"/>
    <w:rsid w:val="00EC583C"/>
    <w:rsid w:val="00EC6C81"/>
    <w:rsid w:val="00ED252E"/>
    <w:rsid w:val="00ED276E"/>
    <w:rsid w:val="00ED4735"/>
    <w:rsid w:val="00ED6711"/>
    <w:rsid w:val="00ED7B18"/>
    <w:rsid w:val="00EE1707"/>
    <w:rsid w:val="00EE2A7A"/>
    <w:rsid w:val="00EE7172"/>
    <w:rsid w:val="00EE77AC"/>
    <w:rsid w:val="00EE7B4F"/>
    <w:rsid w:val="00EE7E04"/>
    <w:rsid w:val="00EF06BC"/>
    <w:rsid w:val="00EF34BE"/>
    <w:rsid w:val="00EF3BA6"/>
    <w:rsid w:val="00EF4926"/>
    <w:rsid w:val="00EF5DCC"/>
    <w:rsid w:val="00EF6813"/>
    <w:rsid w:val="00EF71C4"/>
    <w:rsid w:val="00EF7379"/>
    <w:rsid w:val="00F01042"/>
    <w:rsid w:val="00F01E0A"/>
    <w:rsid w:val="00F04A32"/>
    <w:rsid w:val="00F11974"/>
    <w:rsid w:val="00F11EEA"/>
    <w:rsid w:val="00F22EFE"/>
    <w:rsid w:val="00F23816"/>
    <w:rsid w:val="00F26950"/>
    <w:rsid w:val="00F34CC4"/>
    <w:rsid w:val="00F35277"/>
    <w:rsid w:val="00F37361"/>
    <w:rsid w:val="00F40353"/>
    <w:rsid w:val="00F43832"/>
    <w:rsid w:val="00F43C6C"/>
    <w:rsid w:val="00F43C8B"/>
    <w:rsid w:val="00F458BF"/>
    <w:rsid w:val="00F47A43"/>
    <w:rsid w:val="00F47E81"/>
    <w:rsid w:val="00F5017A"/>
    <w:rsid w:val="00F50814"/>
    <w:rsid w:val="00F5112B"/>
    <w:rsid w:val="00F51F6C"/>
    <w:rsid w:val="00F56B51"/>
    <w:rsid w:val="00F60600"/>
    <w:rsid w:val="00F60E76"/>
    <w:rsid w:val="00F63CF3"/>
    <w:rsid w:val="00F63E97"/>
    <w:rsid w:val="00F661C2"/>
    <w:rsid w:val="00F66C0F"/>
    <w:rsid w:val="00F67D70"/>
    <w:rsid w:val="00F7092E"/>
    <w:rsid w:val="00F70E6A"/>
    <w:rsid w:val="00F719E0"/>
    <w:rsid w:val="00F74FF6"/>
    <w:rsid w:val="00F75E4E"/>
    <w:rsid w:val="00F766B1"/>
    <w:rsid w:val="00F770DB"/>
    <w:rsid w:val="00F7783E"/>
    <w:rsid w:val="00F808C6"/>
    <w:rsid w:val="00F81338"/>
    <w:rsid w:val="00F85C0D"/>
    <w:rsid w:val="00F90870"/>
    <w:rsid w:val="00F945E4"/>
    <w:rsid w:val="00F96943"/>
    <w:rsid w:val="00F9733B"/>
    <w:rsid w:val="00FA32EA"/>
    <w:rsid w:val="00FA3744"/>
    <w:rsid w:val="00FA6BF8"/>
    <w:rsid w:val="00FA719F"/>
    <w:rsid w:val="00FA730B"/>
    <w:rsid w:val="00FB2342"/>
    <w:rsid w:val="00FB24D6"/>
    <w:rsid w:val="00FB5D51"/>
    <w:rsid w:val="00FB6F5A"/>
    <w:rsid w:val="00FC0561"/>
    <w:rsid w:val="00FC2A46"/>
    <w:rsid w:val="00FC3328"/>
    <w:rsid w:val="00FC3FB5"/>
    <w:rsid w:val="00FC7919"/>
    <w:rsid w:val="00FD19AA"/>
    <w:rsid w:val="00FD367A"/>
    <w:rsid w:val="00FD4D0D"/>
    <w:rsid w:val="00FD6956"/>
    <w:rsid w:val="00FD79AB"/>
    <w:rsid w:val="00FE156E"/>
    <w:rsid w:val="00FE1B1C"/>
    <w:rsid w:val="00FE6D3F"/>
    <w:rsid w:val="00FF23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C2C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6C2C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463CF"/>
    <w:rPr>
      <w:b/>
      <w:bCs/>
    </w:rPr>
  </w:style>
  <w:style w:type="paragraph" w:styleId="a4">
    <w:name w:val="Normal (Web)"/>
    <w:basedOn w:val="a"/>
    <w:link w:val="a5"/>
    <w:unhideWhenUsed/>
    <w:rsid w:val="00D463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6C2C92"/>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6C2C92"/>
    <w:rPr>
      <w:rFonts w:ascii="Times New Roman" w:eastAsia="Times New Roman" w:hAnsi="Times New Roman" w:cs="Times New Roman"/>
      <w:b/>
      <w:bCs/>
      <w:sz w:val="24"/>
      <w:szCs w:val="24"/>
      <w:lang w:eastAsia="uk-UA"/>
    </w:rPr>
  </w:style>
  <w:style w:type="paragraph" w:customStyle="1" w:styleId="rvps2">
    <w:name w:val="rvps2"/>
    <w:basedOn w:val="a"/>
    <w:rsid w:val="000A7B4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rsid w:val="000A7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HTML0">
    <w:name w:val="Стандартный HTML Знак"/>
    <w:basedOn w:val="a0"/>
    <w:link w:val="HTML"/>
    <w:uiPriority w:val="99"/>
    <w:rsid w:val="000A7B49"/>
    <w:rPr>
      <w:rFonts w:ascii="Courier New" w:eastAsia="Calibri" w:hAnsi="Courier New" w:cs="Courier New"/>
      <w:sz w:val="20"/>
      <w:szCs w:val="20"/>
      <w:lang w:val="ru-RU" w:eastAsia="ru-RU"/>
    </w:rPr>
  </w:style>
  <w:style w:type="character" w:customStyle="1" w:styleId="rvts9">
    <w:name w:val="rvts9"/>
    <w:basedOn w:val="a0"/>
    <w:rsid w:val="00BF38BD"/>
  </w:style>
  <w:style w:type="paragraph" w:styleId="a6">
    <w:name w:val="No Spacing"/>
    <w:uiPriority w:val="1"/>
    <w:qFormat/>
    <w:rsid w:val="005462F8"/>
    <w:pPr>
      <w:spacing w:after="0" w:line="240" w:lineRule="auto"/>
    </w:pPr>
  </w:style>
  <w:style w:type="character" w:styleId="a7">
    <w:name w:val="Emphasis"/>
    <w:basedOn w:val="a0"/>
    <w:uiPriority w:val="20"/>
    <w:qFormat/>
    <w:rsid w:val="0021086A"/>
    <w:rPr>
      <w:i/>
      <w:iCs/>
    </w:rPr>
  </w:style>
  <w:style w:type="character" w:styleId="a8">
    <w:name w:val="Hyperlink"/>
    <w:basedOn w:val="a0"/>
    <w:uiPriority w:val="99"/>
    <w:semiHidden/>
    <w:unhideWhenUsed/>
    <w:rsid w:val="0021086A"/>
    <w:rPr>
      <w:color w:val="0000FF"/>
      <w:u w:val="single"/>
    </w:rPr>
  </w:style>
  <w:style w:type="paragraph" w:styleId="a9">
    <w:name w:val="header"/>
    <w:basedOn w:val="a"/>
    <w:link w:val="aa"/>
    <w:uiPriority w:val="99"/>
    <w:unhideWhenUsed/>
    <w:rsid w:val="00E94A91"/>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E94A91"/>
  </w:style>
  <w:style w:type="paragraph" w:styleId="ab">
    <w:name w:val="footer"/>
    <w:basedOn w:val="a"/>
    <w:link w:val="ac"/>
    <w:uiPriority w:val="99"/>
    <w:unhideWhenUsed/>
    <w:rsid w:val="00E94A91"/>
    <w:pPr>
      <w:tabs>
        <w:tab w:val="center" w:pos="4819"/>
        <w:tab w:val="right" w:pos="9639"/>
      </w:tabs>
      <w:spacing w:after="0" w:line="240" w:lineRule="auto"/>
    </w:pPr>
  </w:style>
  <w:style w:type="character" w:customStyle="1" w:styleId="ac">
    <w:name w:val="Нижний колонтитул Знак"/>
    <w:basedOn w:val="a0"/>
    <w:link w:val="ab"/>
    <w:uiPriority w:val="99"/>
    <w:rsid w:val="00E94A91"/>
  </w:style>
  <w:style w:type="paragraph" w:styleId="ad">
    <w:name w:val="Balloon Text"/>
    <w:basedOn w:val="a"/>
    <w:link w:val="ae"/>
    <w:uiPriority w:val="99"/>
    <w:semiHidden/>
    <w:unhideWhenUsed/>
    <w:rsid w:val="00753EC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53EC3"/>
    <w:rPr>
      <w:rFonts w:ascii="Tahoma" w:hAnsi="Tahoma" w:cs="Tahoma"/>
      <w:sz w:val="16"/>
      <w:szCs w:val="16"/>
    </w:rPr>
  </w:style>
  <w:style w:type="character" w:customStyle="1" w:styleId="jpfdse">
    <w:name w:val="jpfdse"/>
    <w:basedOn w:val="a0"/>
    <w:rsid w:val="00BE30B1"/>
  </w:style>
  <w:style w:type="paragraph" w:styleId="af">
    <w:name w:val="List Paragraph"/>
    <w:basedOn w:val="a"/>
    <w:uiPriority w:val="34"/>
    <w:qFormat/>
    <w:rsid w:val="00AA2182"/>
    <w:pPr>
      <w:ind w:left="720"/>
      <w:contextualSpacing/>
    </w:pPr>
  </w:style>
  <w:style w:type="character" w:customStyle="1" w:styleId="a5">
    <w:name w:val="Обычный (веб) Знак"/>
    <w:link w:val="a4"/>
    <w:uiPriority w:val="99"/>
    <w:locked/>
    <w:rsid w:val="00584AC3"/>
    <w:rPr>
      <w:rFonts w:ascii="Times New Roman" w:eastAsia="Times New Roman" w:hAnsi="Times New Roman" w:cs="Times New Roman"/>
      <w:sz w:val="24"/>
      <w:szCs w:val="24"/>
    </w:rPr>
  </w:style>
  <w:style w:type="paragraph" w:styleId="af0">
    <w:name w:val="Body Text Indent"/>
    <w:basedOn w:val="a"/>
    <w:link w:val="af1"/>
    <w:uiPriority w:val="99"/>
    <w:rsid w:val="00CF175E"/>
    <w:pPr>
      <w:spacing w:after="0" w:line="240" w:lineRule="auto"/>
      <w:ind w:firstLine="851"/>
      <w:jc w:val="both"/>
    </w:pPr>
    <w:rPr>
      <w:rFonts w:ascii="Times New Roman" w:eastAsia="Times New Roman" w:hAnsi="Times New Roman" w:cs="Times New Roman"/>
      <w:sz w:val="28"/>
      <w:szCs w:val="20"/>
      <w:lang w:val="ru-RU" w:eastAsia="ru-RU"/>
    </w:rPr>
  </w:style>
  <w:style w:type="character" w:customStyle="1" w:styleId="af1">
    <w:name w:val="Основной текст с отступом Знак"/>
    <w:basedOn w:val="a0"/>
    <w:link w:val="af0"/>
    <w:uiPriority w:val="99"/>
    <w:rsid w:val="00CF175E"/>
    <w:rPr>
      <w:rFonts w:ascii="Times New Roman" w:eastAsia="Times New Roman" w:hAnsi="Times New Roman" w:cs="Times New Roman"/>
      <w:sz w:val="28"/>
      <w:szCs w:val="20"/>
      <w:lang w:val="ru-RU" w:eastAsia="ru-RU"/>
    </w:rPr>
  </w:style>
  <w:style w:type="character" w:customStyle="1" w:styleId="2">
    <w:name w:val="Основной текст (2)_"/>
    <w:link w:val="20"/>
    <w:rsid w:val="00620174"/>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620174"/>
    <w:pPr>
      <w:widowControl w:val="0"/>
      <w:shd w:val="clear" w:color="auto" w:fill="FFFFFF"/>
      <w:spacing w:after="0" w:line="319" w:lineRule="exact"/>
      <w:jc w:val="both"/>
    </w:pPr>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C2C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6C2C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463CF"/>
    <w:rPr>
      <w:b/>
      <w:bCs/>
    </w:rPr>
  </w:style>
  <w:style w:type="paragraph" w:styleId="a4">
    <w:name w:val="Normal (Web)"/>
    <w:basedOn w:val="a"/>
    <w:link w:val="a5"/>
    <w:unhideWhenUsed/>
    <w:rsid w:val="00D463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6C2C92"/>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6C2C92"/>
    <w:rPr>
      <w:rFonts w:ascii="Times New Roman" w:eastAsia="Times New Roman" w:hAnsi="Times New Roman" w:cs="Times New Roman"/>
      <w:b/>
      <w:bCs/>
      <w:sz w:val="24"/>
      <w:szCs w:val="24"/>
      <w:lang w:eastAsia="uk-UA"/>
    </w:rPr>
  </w:style>
  <w:style w:type="paragraph" w:customStyle="1" w:styleId="rvps2">
    <w:name w:val="rvps2"/>
    <w:basedOn w:val="a"/>
    <w:rsid w:val="000A7B4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rsid w:val="000A7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HTML0">
    <w:name w:val="Стандартный HTML Знак"/>
    <w:basedOn w:val="a0"/>
    <w:link w:val="HTML"/>
    <w:uiPriority w:val="99"/>
    <w:rsid w:val="000A7B49"/>
    <w:rPr>
      <w:rFonts w:ascii="Courier New" w:eastAsia="Calibri" w:hAnsi="Courier New" w:cs="Courier New"/>
      <w:sz w:val="20"/>
      <w:szCs w:val="20"/>
      <w:lang w:val="ru-RU" w:eastAsia="ru-RU"/>
    </w:rPr>
  </w:style>
  <w:style w:type="character" w:customStyle="1" w:styleId="rvts9">
    <w:name w:val="rvts9"/>
    <w:basedOn w:val="a0"/>
    <w:rsid w:val="00BF38BD"/>
  </w:style>
  <w:style w:type="paragraph" w:styleId="a6">
    <w:name w:val="No Spacing"/>
    <w:uiPriority w:val="1"/>
    <w:qFormat/>
    <w:rsid w:val="005462F8"/>
    <w:pPr>
      <w:spacing w:after="0" w:line="240" w:lineRule="auto"/>
    </w:pPr>
  </w:style>
  <w:style w:type="character" w:styleId="a7">
    <w:name w:val="Emphasis"/>
    <w:basedOn w:val="a0"/>
    <w:uiPriority w:val="20"/>
    <w:qFormat/>
    <w:rsid w:val="0021086A"/>
    <w:rPr>
      <w:i/>
      <w:iCs/>
    </w:rPr>
  </w:style>
  <w:style w:type="character" w:styleId="a8">
    <w:name w:val="Hyperlink"/>
    <w:basedOn w:val="a0"/>
    <w:uiPriority w:val="99"/>
    <w:semiHidden/>
    <w:unhideWhenUsed/>
    <w:rsid w:val="0021086A"/>
    <w:rPr>
      <w:color w:val="0000FF"/>
      <w:u w:val="single"/>
    </w:rPr>
  </w:style>
  <w:style w:type="paragraph" w:styleId="a9">
    <w:name w:val="header"/>
    <w:basedOn w:val="a"/>
    <w:link w:val="aa"/>
    <w:uiPriority w:val="99"/>
    <w:unhideWhenUsed/>
    <w:rsid w:val="00E94A91"/>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E94A91"/>
  </w:style>
  <w:style w:type="paragraph" w:styleId="ab">
    <w:name w:val="footer"/>
    <w:basedOn w:val="a"/>
    <w:link w:val="ac"/>
    <w:uiPriority w:val="99"/>
    <w:unhideWhenUsed/>
    <w:rsid w:val="00E94A91"/>
    <w:pPr>
      <w:tabs>
        <w:tab w:val="center" w:pos="4819"/>
        <w:tab w:val="right" w:pos="9639"/>
      </w:tabs>
      <w:spacing w:after="0" w:line="240" w:lineRule="auto"/>
    </w:pPr>
  </w:style>
  <w:style w:type="character" w:customStyle="1" w:styleId="ac">
    <w:name w:val="Нижний колонтитул Знак"/>
    <w:basedOn w:val="a0"/>
    <w:link w:val="ab"/>
    <w:uiPriority w:val="99"/>
    <w:rsid w:val="00E94A91"/>
  </w:style>
  <w:style w:type="paragraph" w:styleId="ad">
    <w:name w:val="Balloon Text"/>
    <w:basedOn w:val="a"/>
    <w:link w:val="ae"/>
    <w:uiPriority w:val="99"/>
    <w:semiHidden/>
    <w:unhideWhenUsed/>
    <w:rsid w:val="00753EC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53EC3"/>
    <w:rPr>
      <w:rFonts w:ascii="Tahoma" w:hAnsi="Tahoma" w:cs="Tahoma"/>
      <w:sz w:val="16"/>
      <w:szCs w:val="16"/>
    </w:rPr>
  </w:style>
  <w:style w:type="character" w:customStyle="1" w:styleId="jpfdse">
    <w:name w:val="jpfdse"/>
    <w:basedOn w:val="a0"/>
    <w:rsid w:val="00BE30B1"/>
  </w:style>
  <w:style w:type="paragraph" w:styleId="af">
    <w:name w:val="List Paragraph"/>
    <w:basedOn w:val="a"/>
    <w:uiPriority w:val="34"/>
    <w:qFormat/>
    <w:rsid w:val="00AA2182"/>
    <w:pPr>
      <w:ind w:left="720"/>
      <w:contextualSpacing/>
    </w:pPr>
  </w:style>
  <w:style w:type="character" w:customStyle="1" w:styleId="a5">
    <w:name w:val="Обычный (веб) Знак"/>
    <w:link w:val="a4"/>
    <w:uiPriority w:val="99"/>
    <w:locked/>
    <w:rsid w:val="00584AC3"/>
    <w:rPr>
      <w:rFonts w:ascii="Times New Roman" w:eastAsia="Times New Roman" w:hAnsi="Times New Roman" w:cs="Times New Roman"/>
      <w:sz w:val="24"/>
      <w:szCs w:val="24"/>
    </w:rPr>
  </w:style>
  <w:style w:type="paragraph" w:styleId="af0">
    <w:name w:val="Body Text Indent"/>
    <w:basedOn w:val="a"/>
    <w:link w:val="af1"/>
    <w:uiPriority w:val="99"/>
    <w:rsid w:val="00CF175E"/>
    <w:pPr>
      <w:spacing w:after="0" w:line="240" w:lineRule="auto"/>
      <w:ind w:firstLine="851"/>
      <w:jc w:val="both"/>
    </w:pPr>
    <w:rPr>
      <w:rFonts w:ascii="Times New Roman" w:eastAsia="Times New Roman" w:hAnsi="Times New Roman" w:cs="Times New Roman"/>
      <w:sz w:val="28"/>
      <w:szCs w:val="20"/>
      <w:lang w:val="ru-RU" w:eastAsia="ru-RU"/>
    </w:rPr>
  </w:style>
  <w:style w:type="character" w:customStyle="1" w:styleId="af1">
    <w:name w:val="Основной текст с отступом Знак"/>
    <w:basedOn w:val="a0"/>
    <w:link w:val="af0"/>
    <w:uiPriority w:val="99"/>
    <w:rsid w:val="00CF175E"/>
    <w:rPr>
      <w:rFonts w:ascii="Times New Roman" w:eastAsia="Times New Roman" w:hAnsi="Times New Roman" w:cs="Times New Roman"/>
      <w:sz w:val="28"/>
      <w:szCs w:val="20"/>
      <w:lang w:val="ru-RU" w:eastAsia="ru-RU"/>
    </w:rPr>
  </w:style>
  <w:style w:type="character" w:customStyle="1" w:styleId="2">
    <w:name w:val="Основной текст (2)_"/>
    <w:link w:val="20"/>
    <w:rsid w:val="00620174"/>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620174"/>
    <w:pPr>
      <w:widowControl w:val="0"/>
      <w:shd w:val="clear" w:color="auto" w:fill="FFFFFF"/>
      <w:spacing w:after="0" w:line="319" w:lineRule="exact"/>
      <w:jc w:val="both"/>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9090">
      <w:bodyDiv w:val="1"/>
      <w:marLeft w:val="0"/>
      <w:marRight w:val="0"/>
      <w:marTop w:val="0"/>
      <w:marBottom w:val="0"/>
      <w:divBdr>
        <w:top w:val="none" w:sz="0" w:space="0" w:color="auto"/>
        <w:left w:val="none" w:sz="0" w:space="0" w:color="auto"/>
        <w:bottom w:val="none" w:sz="0" w:space="0" w:color="auto"/>
        <w:right w:val="none" w:sz="0" w:space="0" w:color="auto"/>
      </w:divBdr>
    </w:div>
    <w:div w:id="272716132">
      <w:bodyDiv w:val="1"/>
      <w:marLeft w:val="0"/>
      <w:marRight w:val="0"/>
      <w:marTop w:val="0"/>
      <w:marBottom w:val="0"/>
      <w:divBdr>
        <w:top w:val="none" w:sz="0" w:space="0" w:color="auto"/>
        <w:left w:val="none" w:sz="0" w:space="0" w:color="auto"/>
        <w:bottom w:val="none" w:sz="0" w:space="0" w:color="auto"/>
        <w:right w:val="none" w:sz="0" w:space="0" w:color="auto"/>
      </w:divBdr>
      <w:divsChild>
        <w:div w:id="154491236">
          <w:marLeft w:val="0"/>
          <w:marRight w:val="0"/>
          <w:marTop w:val="0"/>
          <w:marBottom w:val="300"/>
          <w:divBdr>
            <w:top w:val="none" w:sz="0" w:space="0" w:color="auto"/>
            <w:left w:val="none" w:sz="0" w:space="0" w:color="auto"/>
            <w:bottom w:val="none" w:sz="0" w:space="0" w:color="auto"/>
            <w:right w:val="none" w:sz="0" w:space="0" w:color="auto"/>
          </w:divBdr>
        </w:div>
        <w:div w:id="1904677112">
          <w:marLeft w:val="0"/>
          <w:marRight w:val="0"/>
          <w:marTop w:val="0"/>
          <w:marBottom w:val="300"/>
          <w:divBdr>
            <w:top w:val="none" w:sz="0" w:space="0" w:color="auto"/>
            <w:left w:val="none" w:sz="0" w:space="0" w:color="auto"/>
            <w:bottom w:val="none" w:sz="0" w:space="0" w:color="auto"/>
            <w:right w:val="none" w:sz="0" w:space="0" w:color="auto"/>
          </w:divBdr>
        </w:div>
        <w:div w:id="1796832882">
          <w:marLeft w:val="0"/>
          <w:marRight w:val="0"/>
          <w:marTop w:val="0"/>
          <w:marBottom w:val="300"/>
          <w:divBdr>
            <w:top w:val="none" w:sz="0" w:space="0" w:color="auto"/>
            <w:left w:val="none" w:sz="0" w:space="0" w:color="auto"/>
            <w:bottom w:val="none" w:sz="0" w:space="0" w:color="auto"/>
            <w:right w:val="none" w:sz="0" w:space="0" w:color="auto"/>
          </w:divBdr>
          <w:divsChild>
            <w:div w:id="21398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68973">
      <w:bodyDiv w:val="1"/>
      <w:marLeft w:val="0"/>
      <w:marRight w:val="0"/>
      <w:marTop w:val="0"/>
      <w:marBottom w:val="0"/>
      <w:divBdr>
        <w:top w:val="none" w:sz="0" w:space="0" w:color="auto"/>
        <w:left w:val="none" w:sz="0" w:space="0" w:color="auto"/>
        <w:bottom w:val="none" w:sz="0" w:space="0" w:color="auto"/>
        <w:right w:val="none" w:sz="0" w:space="0" w:color="auto"/>
      </w:divBdr>
      <w:divsChild>
        <w:div w:id="112286062">
          <w:marLeft w:val="0"/>
          <w:marRight w:val="0"/>
          <w:marTop w:val="0"/>
          <w:marBottom w:val="0"/>
          <w:divBdr>
            <w:top w:val="none" w:sz="0" w:space="0" w:color="auto"/>
            <w:left w:val="none" w:sz="0" w:space="0" w:color="auto"/>
            <w:bottom w:val="none" w:sz="0" w:space="0" w:color="auto"/>
            <w:right w:val="none" w:sz="0" w:space="0" w:color="auto"/>
          </w:divBdr>
        </w:div>
        <w:div w:id="1748183003">
          <w:marLeft w:val="0"/>
          <w:marRight w:val="0"/>
          <w:marTop w:val="0"/>
          <w:marBottom w:val="0"/>
          <w:divBdr>
            <w:top w:val="none" w:sz="0" w:space="0" w:color="auto"/>
            <w:left w:val="none" w:sz="0" w:space="0" w:color="auto"/>
            <w:bottom w:val="none" w:sz="0" w:space="0" w:color="auto"/>
            <w:right w:val="none" w:sz="0" w:space="0" w:color="auto"/>
          </w:divBdr>
        </w:div>
      </w:divsChild>
    </w:div>
    <w:div w:id="503975861">
      <w:bodyDiv w:val="1"/>
      <w:marLeft w:val="0"/>
      <w:marRight w:val="0"/>
      <w:marTop w:val="0"/>
      <w:marBottom w:val="0"/>
      <w:divBdr>
        <w:top w:val="none" w:sz="0" w:space="0" w:color="auto"/>
        <w:left w:val="none" w:sz="0" w:space="0" w:color="auto"/>
        <w:bottom w:val="none" w:sz="0" w:space="0" w:color="auto"/>
        <w:right w:val="none" w:sz="0" w:space="0" w:color="auto"/>
      </w:divBdr>
    </w:div>
    <w:div w:id="678582244">
      <w:bodyDiv w:val="1"/>
      <w:marLeft w:val="0"/>
      <w:marRight w:val="0"/>
      <w:marTop w:val="0"/>
      <w:marBottom w:val="0"/>
      <w:divBdr>
        <w:top w:val="none" w:sz="0" w:space="0" w:color="auto"/>
        <w:left w:val="none" w:sz="0" w:space="0" w:color="auto"/>
        <w:bottom w:val="none" w:sz="0" w:space="0" w:color="auto"/>
        <w:right w:val="none" w:sz="0" w:space="0" w:color="auto"/>
      </w:divBdr>
    </w:div>
    <w:div w:id="802191765">
      <w:bodyDiv w:val="1"/>
      <w:marLeft w:val="0"/>
      <w:marRight w:val="0"/>
      <w:marTop w:val="0"/>
      <w:marBottom w:val="0"/>
      <w:divBdr>
        <w:top w:val="none" w:sz="0" w:space="0" w:color="auto"/>
        <w:left w:val="none" w:sz="0" w:space="0" w:color="auto"/>
        <w:bottom w:val="none" w:sz="0" w:space="0" w:color="auto"/>
        <w:right w:val="none" w:sz="0" w:space="0" w:color="auto"/>
      </w:divBdr>
    </w:div>
    <w:div w:id="1014845848">
      <w:bodyDiv w:val="1"/>
      <w:marLeft w:val="0"/>
      <w:marRight w:val="0"/>
      <w:marTop w:val="0"/>
      <w:marBottom w:val="0"/>
      <w:divBdr>
        <w:top w:val="none" w:sz="0" w:space="0" w:color="auto"/>
        <w:left w:val="none" w:sz="0" w:space="0" w:color="auto"/>
        <w:bottom w:val="none" w:sz="0" w:space="0" w:color="auto"/>
        <w:right w:val="none" w:sz="0" w:space="0" w:color="auto"/>
      </w:divBdr>
    </w:div>
    <w:div w:id="1047097514">
      <w:bodyDiv w:val="1"/>
      <w:marLeft w:val="0"/>
      <w:marRight w:val="0"/>
      <w:marTop w:val="0"/>
      <w:marBottom w:val="0"/>
      <w:divBdr>
        <w:top w:val="none" w:sz="0" w:space="0" w:color="auto"/>
        <w:left w:val="none" w:sz="0" w:space="0" w:color="auto"/>
        <w:bottom w:val="none" w:sz="0" w:space="0" w:color="auto"/>
        <w:right w:val="none" w:sz="0" w:space="0" w:color="auto"/>
      </w:divBdr>
    </w:div>
    <w:div w:id="1160730142">
      <w:bodyDiv w:val="1"/>
      <w:marLeft w:val="0"/>
      <w:marRight w:val="0"/>
      <w:marTop w:val="0"/>
      <w:marBottom w:val="0"/>
      <w:divBdr>
        <w:top w:val="none" w:sz="0" w:space="0" w:color="auto"/>
        <w:left w:val="none" w:sz="0" w:space="0" w:color="auto"/>
        <w:bottom w:val="none" w:sz="0" w:space="0" w:color="auto"/>
        <w:right w:val="none" w:sz="0" w:space="0" w:color="auto"/>
      </w:divBdr>
    </w:div>
    <w:div w:id="1195115892">
      <w:bodyDiv w:val="1"/>
      <w:marLeft w:val="0"/>
      <w:marRight w:val="0"/>
      <w:marTop w:val="0"/>
      <w:marBottom w:val="0"/>
      <w:divBdr>
        <w:top w:val="none" w:sz="0" w:space="0" w:color="auto"/>
        <w:left w:val="none" w:sz="0" w:space="0" w:color="auto"/>
        <w:bottom w:val="none" w:sz="0" w:space="0" w:color="auto"/>
        <w:right w:val="none" w:sz="0" w:space="0" w:color="auto"/>
      </w:divBdr>
    </w:div>
    <w:div w:id="1433747935">
      <w:bodyDiv w:val="1"/>
      <w:marLeft w:val="0"/>
      <w:marRight w:val="0"/>
      <w:marTop w:val="0"/>
      <w:marBottom w:val="0"/>
      <w:divBdr>
        <w:top w:val="none" w:sz="0" w:space="0" w:color="auto"/>
        <w:left w:val="none" w:sz="0" w:space="0" w:color="auto"/>
        <w:bottom w:val="none" w:sz="0" w:space="0" w:color="auto"/>
        <w:right w:val="none" w:sz="0" w:space="0" w:color="auto"/>
      </w:divBdr>
    </w:div>
    <w:div w:id="1761443649">
      <w:bodyDiv w:val="1"/>
      <w:marLeft w:val="0"/>
      <w:marRight w:val="0"/>
      <w:marTop w:val="0"/>
      <w:marBottom w:val="0"/>
      <w:divBdr>
        <w:top w:val="none" w:sz="0" w:space="0" w:color="auto"/>
        <w:left w:val="none" w:sz="0" w:space="0" w:color="auto"/>
        <w:bottom w:val="none" w:sz="0" w:space="0" w:color="auto"/>
        <w:right w:val="none" w:sz="0" w:space="0" w:color="auto"/>
      </w:divBdr>
      <w:divsChild>
        <w:div w:id="1104230103">
          <w:marLeft w:val="0"/>
          <w:marRight w:val="0"/>
          <w:marTop w:val="0"/>
          <w:marBottom w:val="0"/>
          <w:divBdr>
            <w:top w:val="none" w:sz="0" w:space="0" w:color="auto"/>
            <w:left w:val="none" w:sz="0" w:space="0" w:color="auto"/>
            <w:bottom w:val="none" w:sz="0" w:space="0" w:color="auto"/>
            <w:right w:val="none" w:sz="0" w:space="0" w:color="auto"/>
          </w:divBdr>
        </w:div>
        <w:div w:id="2973292">
          <w:marLeft w:val="0"/>
          <w:marRight w:val="0"/>
          <w:marTop w:val="0"/>
          <w:marBottom w:val="0"/>
          <w:divBdr>
            <w:top w:val="none" w:sz="0" w:space="0" w:color="auto"/>
            <w:left w:val="none" w:sz="0" w:space="0" w:color="auto"/>
            <w:bottom w:val="none" w:sz="0" w:space="0" w:color="auto"/>
            <w:right w:val="none" w:sz="0" w:space="0" w:color="auto"/>
          </w:divBdr>
        </w:div>
      </w:divsChild>
    </w:div>
    <w:div w:id="2006929803">
      <w:bodyDiv w:val="1"/>
      <w:marLeft w:val="0"/>
      <w:marRight w:val="0"/>
      <w:marTop w:val="0"/>
      <w:marBottom w:val="0"/>
      <w:divBdr>
        <w:top w:val="none" w:sz="0" w:space="0" w:color="auto"/>
        <w:left w:val="none" w:sz="0" w:space="0" w:color="auto"/>
        <w:bottom w:val="none" w:sz="0" w:space="0" w:color="auto"/>
        <w:right w:val="none" w:sz="0" w:space="0" w:color="auto"/>
      </w:divBdr>
    </w:div>
    <w:div w:id="2138915158">
      <w:bodyDiv w:val="1"/>
      <w:marLeft w:val="0"/>
      <w:marRight w:val="0"/>
      <w:marTop w:val="0"/>
      <w:marBottom w:val="0"/>
      <w:divBdr>
        <w:top w:val="none" w:sz="0" w:space="0" w:color="auto"/>
        <w:left w:val="none" w:sz="0" w:space="0" w:color="auto"/>
        <w:bottom w:val="none" w:sz="0" w:space="0" w:color="auto"/>
        <w:right w:val="none" w:sz="0" w:space="0" w:color="auto"/>
      </w:divBdr>
      <w:divsChild>
        <w:div w:id="425805440">
          <w:marLeft w:val="0"/>
          <w:marRight w:val="0"/>
          <w:marTop w:val="0"/>
          <w:marBottom w:val="0"/>
          <w:divBdr>
            <w:top w:val="none" w:sz="0" w:space="0" w:color="auto"/>
            <w:left w:val="none" w:sz="0" w:space="0" w:color="auto"/>
            <w:bottom w:val="none" w:sz="0" w:space="0" w:color="auto"/>
            <w:right w:val="none" w:sz="0" w:space="0" w:color="auto"/>
          </w:divBdr>
        </w:div>
        <w:div w:id="1229263838">
          <w:marLeft w:val="0"/>
          <w:marRight w:val="0"/>
          <w:marTop w:val="0"/>
          <w:marBottom w:val="0"/>
          <w:divBdr>
            <w:top w:val="none" w:sz="0" w:space="0" w:color="auto"/>
            <w:left w:val="none" w:sz="0" w:space="0" w:color="auto"/>
            <w:bottom w:val="none" w:sz="0" w:space="0" w:color="auto"/>
            <w:right w:val="none" w:sz="0" w:space="0" w:color="auto"/>
          </w:divBdr>
        </w:div>
        <w:div w:id="1237324267">
          <w:marLeft w:val="0"/>
          <w:marRight w:val="0"/>
          <w:marTop w:val="0"/>
          <w:marBottom w:val="0"/>
          <w:divBdr>
            <w:top w:val="none" w:sz="0" w:space="0" w:color="auto"/>
            <w:left w:val="none" w:sz="0" w:space="0" w:color="auto"/>
            <w:bottom w:val="none" w:sz="0" w:space="0" w:color="auto"/>
            <w:right w:val="none" w:sz="0" w:space="0" w:color="auto"/>
          </w:divBdr>
        </w:div>
        <w:div w:id="1655525996">
          <w:marLeft w:val="0"/>
          <w:marRight w:val="0"/>
          <w:marTop w:val="0"/>
          <w:marBottom w:val="0"/>
          <w:divBdr>
            <w:top w:val="none" w:sz="0" w:space="0" w:color="auto"/>
            <w:left w:val="none" w:sz="0" w:space="0" w:color="auto"/>
            <w:bottom w:val="none" w:sz="0" w:space="0" w:color="auto"/>
            <w:right w:val="none" w:sz="0" w:space="0" w:color="auto"/>
          </w:divBdr>
        </w:div>
        <w:div w:id="600457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zakon.rada.gov.ua/laws/show/252-2019-%D0%BF?find=1&amp;text=%EF%B3%E4+%F7%E0%F1"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F7BC3-0012-445F-9856-BB6038BDA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841</TotalTime>
  <Pages>24</Pages>
  <Words>9126</Words>
  <Characters>52022</Characters>
  <Application>Microsoft Office Word</Application>
  <DocSecurity>0</DocSecurity>
  <Lines>433</Lines>
  <Paragraphs>122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61026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PK1</cp:lastModifiedBy>
  <cp:revision>175</cp:revision>
  <cp:lastPrinted>2025-02-24T08:53:00Z</cp:lastPrinted>
  <dcterms:created xsi:type="dcterms:W3CDTF">2025-02-18T14:55:00Z</dcterms:created>
  <dcterms:modified xsi:type="dcterms:W3CDTF">2025-02-28T12:43:00Z</dcterms:modified>
</cp:coreProperties>
</file>