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E0" w:rsidRPr="009A5EE0" w:rsidRDefault="009A5EE0" w:rsidP="009A5EE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9A5EE0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89DF0F2" wp14:editId="3E315D0A">
            <wp:extent cx="427355" cy="61722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EE0" w:rsidRPr="009A5EE0" w:rsidRDefault="009A5EE0" w:rsidP="009A5EE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EE0">
        <w:rPr>
          <w:rFonts w:ascii="Times New Roman" w:eastAsia="Times New Roman" w:hAnsi="Times New Roman"/>
          <w:b/>
          <w:sz w:val="28"/>
          <w:szCs w:val="28"/>
        </w:rPr>
        <w:t xml:space="preserve">МАГДАЛИНІВСЬКА  СЕЛИЩНА РАДА </w:t>
      </w:r>
      <w:r w:rsidRPr="009A5EE0">
        <w:rPr>
          <w:rFonts w:ascii="Times New Roman" w:eastAsia="Times New Roman" w:hAnsi="Times New Roman"/>
          <w:b/>
          <w:sz w:val="28"/>
          <w:szCs w:val="28"/>
        </w:rPr>
        <w:br/>
        <w:t>САМАРІВСЬКОГО РАЙОНУ ДНІПРОПЕТРОВСЬКОЇ  ОБЛАСТІ</w:t>
      </w:r>
    </w:p>
    <w:p w:rsidR="009A5EE0" w:rsidRPr="009A5EE0" w:rsidRDefault="009A5EE0" w:rsidP="009A5EE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EE0">
        <w:rPr>
          <w:rFonts w:ascii="Times New Roman" w:eastAsia="Times New Roman" w:hAnsi="Times New Roman"/>
          <w:b/>
          <w:sz w:val="28"/>
          <w:szCs w:val="28"/>
        </w:rPr>
        <w:t>СОРОК ВОСЬМА СЕСІЯ ВОСЬМЕ СКЛИКАННЯ</w:t>
      </w:r>
    </w:p>
    <w:p w:rsidR="009A5EE0" w:rsidRPr="009A5EE0" w:rsidRDefault="009A5EE0" w:rsidP="009A5EE0">
      <w:pPr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9A5EE0">
        <w:rPr>
          <w:rFonts w:ascii="Times New Roman" w:eastAsia="Times New Roman" w:hAnsi="Times New Roman"/>
          <w:b/>
          <w:sz w:val="28"/>
          <w:szCs w:val="28"/>
        </w:rPr>
        <w:t>РІШЕННЯ</w:t>
      </w:r>
    </w:p>
    <w:p w:rsidR="006E46D7" w:rsidRPr="009A5EE0" w:rsidRDefault="006E46D7" w:rsidP="009A5EE0">
      <w:pPr>
        <w:suppressAutoHyphens/>
        <w:spacing w:after="0" w:line="240" w:lineRule="auto"/>
        <w:ind w:right="382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>Про надання згоди на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безоплатне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прийняття з державної</w:t>
      </w:r>
      <w:r w:rsidR="00DD143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>у комун</w:t>
      </w:r>
      <w:r w:rsidR="00DD1431" w:rsidRPr="009A5EE0">
        <w:rPr>
          <w:rFonts w:ascii="Times New Roman" w:eastAsia="Times New Roman" w:hAnsi="Times New Roman"/>
          <w:sz w:val="28"/>
          <w:szCs w:val="28"/>
          <w:lang w:eastAsia="ar-SA"/>
        </w:rPr>
        <w:t>альну власність Магдалинівської</w:t>
      </w:r>
      <w:r w:rsidR="0031702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селищної</w:t>
      </w:r>
      <w:r w:rsidR="00DD143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C6A06" w:rsidRPr="009A5EE0">
        <w:rPr>
          <w:rFonts w:ascii="Times New Roman" w:eastAsia="Times New Roman" w:hAnsi="Times New Roman"/>
          <w:sz w:val="28"/>
          <w:szCs w:val="28"/>
          <w:lang w:eastAsia="ar-SA"/>
        </w:rPr>
        <w:t>територіальної громади</w:t>
      </w:r>
      <w:r w:rsidR="00F6664A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bookmarkStart w:id="0" w:name="_Hlk189666240"/>
      <w:r w:rsidR="00B65CE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планшет </w:t>
      </w:r>
      <w:proofErr w:type="spellStart"/>
      <w:r w:rsidR="00B65CE1" w:rsidRPr="009A5EE0">
        <w:rPr>
          <w:rFonts w:ascii="Times New Roman" w:eastAsia="Times New Roman" w:hAnsi="Times New Roman"/>
          <w:sz w:val="28"/>
          <w:szCs w:val="28"/>
          <w:lang w:eastAsia="ar-SA"/>
        </w:rPr>
        <w:t>Alpin</w:t>
      </w:r>
      <w:proofErr w:type="spellEnd"/>
      <w:r w:rsidR="00B65CE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S50 </w:t>
      </w:r>
      <w:r w:rsidR="007D454D" w:rsidRPr="009A5EE0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4B1944" w:rsidRPr="009A5EE0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7D454D" w:rsidRPr="009A5EE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bookmarkEnd w:id="0"/>
    </w:p>
    <w:p w:rsidR="006E46D7" w:rsidRPr="009A5EE0" w:rsidRDefault="006E46D7" w:rsidP="009A5EE0">
      <w:pPr>
        <w:tabs>
          <w:tab w:val="left" w:pos="709"/>
        </w:tabs>
        <w:suppressAutoHyphens/>
        <w:spacing w:after="0" w:line="240" w:lineRule="auto"/>
        <w:ind w:right="57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E46D7" w:rsidRPr="009A5EE0" w:rsidRDefault="006E46D7" w:rsidP="00DD14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Відповідно до статей 26, 42, 60 Закону України «Про місцеве самоврядування в Україні», Закону України «Про передачу об’єктів права державної та комунальної власності», </w:t>
      </w:r>
      <w:r w:rsidR="00AB67A4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керуючись 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>листом Міністерства соціальної політики України від 1</w:t>
      </w:r>
      <w:r w:rsidR="006B367A" w:rsidRPr="009A5EE0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вересня 2024 року № 21</w:t>
      </w:r>
      <w:r w:rsidR="006B367A" w:rsidRPr="009A5EE0">
        <w:rPr>
          <w:rFonts w:ascii="Times New Roman" w:eastAsia="Times New Roman" w:hAnsi="Times New Roman"/>
          <w:sz w:val="28"/>
          <w:szCs w:val="28"/>
          <w:lang w:eastAsia="ar-SA"/>
        </w:rPr>
        <w:t>492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>/0/2-24/</w:t>
      </w:r>
      <w:r w:rsidR="006B367A" w:rsidRPr="009A5EE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64544F" w:rsidRPr="009A5EE0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9A5EE0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службовою запискою начальника відділу соціального захисту населення та ветеранської політики Юлії ЛІФЕР від 06 лютого 2025 року,</w:t>
      </w:r>
      <w:r w:rsidR="0064544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враховуючи </w:t>
      </w:r>
      <w:r w:rsidR="0044596A" w:rsidRPr="009A5EE0">
        <w:rPr>
          <w:rFonts w:ascii="Times New Roman" w:eastAsia="Times New Roman" w:hAnsi="Times New Roman"/>
          <w:sz w:val="28"/>
          <w:szCs w:val="28"/>
          <w:lang w:eastAsia="ar-SA"/>
        </w:rPr>
        <w:t>рекомендації</w:t>
      </w:r>
      <w:r w:rsidR="0064544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постійної комісії селищної ради з питань</w:t>
      </w:r>
      <w:r w:rsidR="00AB67A4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житлово-комунального господарства, комунальної власності, торгівлі та розвитку інфраструктури</w:t>
      </w:r>
      <w:r w:rsidRPr="009A5EE0">
        <w:rPr>
          <w:rFonts w:ascii="Times New Roman" w:hAnsi="Times New Roman"/>
          <w:sz w:val="28"/>
          <w:szCs w:val="28"/>
        </w:rPr>
        <w:t xml:space="preserve">, </w:t>
      </w:r>
      <w:r w:rsidRPr="009A5EE0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 xml:space="preserve">Магдалинівська селищна </w:t>
      </w:r>
      <w:r w:rsidR="0044596A" w:rsidRPr="009A5EE0">
        <w:rPr>
          <w:rFonts w:ascii="Times New Roman" w:eastAsia="Times New Roman" w:hAnsi="Times New Roman"/>
          <w:b/>
          <w:sz w:val="28"/>
          <w:szCs w:val="28"/>
          <w:lang w:eastAsia="ar-SA"/>
        </w:rPr>
        <w:t>рада,</w:t>
      </w:r>
    </w:p>
    <w:p w:rsidR="006E46D7" w:rsidRPr="009A5EE0" w:rsidRDefault="006E46D7" w:rsidP="006E46D7">
      <w:pPr>
        <w:tabs>
          <w:tab w:val="left" w:pos="709"/>
        </w:tabs>
        <w:suppressAutoHyphens/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6E46D7" w:rsidRPr="009A5EE0" w:rsidRDefault="006E46D7" w:rsidP="00AB67A4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ВИРІШИЛА:</w:t>
      </w:r>
    </w:p>
    <w:p w:rsidR="006E46D7" w:rsidRPr="009A5EE0" w:rsidRDefault="006E46D7" w:rsidP="006E46D7">
      <w:pPr>
        <w:tabs>
          <w:tab w:val="left" w:pos="709"/>
        </w:tabs>
        <w:suppressAutoHyphens/>
        <w:spacing w:after="0" w:line="240" w:lineRule="auto"/>
        <w:ind w:right="57" w:firstLine="70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C845CF" w:rsidRPr="009A5EE0" w:rsidRDefault="00AB67A4" w:rsidP="00FD1DAA">
      <w:pPr>
        <w:pStyle w:val="a5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>Надати згоду на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безоплатне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прийняття з державної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власності із сфери управління Міністерства соціальної політики України до</w:t>
      </w:r>
      <w:r w:rsidR="0031702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комунальної власності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Магдалинівської</w:t>
      </w:r>
      <w:r w:rsidR="0031702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селищної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C6A06" w:rsidRPr="009A5EE0">
        <w:rPr>
          <w:rFonts w:ascii="Times New Roman" w:eastAsia="Times New Roman" w:hAnsi="Times New Roman"/>
          <w:sz w:val="28"/>
          <w:szCs w:val="28"/>
          <w:lang w:eastAsia="ar-SA"/>
        </w:rPr>
        <w:t>територіальної громади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B367A" w:rsidRPr="009A5EE0">
        <w:rPr>
          <w:rFonts w:ascii="Times New Roman" w:eastAsia="Times New Roman" w:hAnsi="Times New Roman"/>
          <w:sz w:val="28"/>
          <w:szCs w:val="28"/>
          <w:lang w:eastAsia="ar-SA"/>
        </w:rPr>
        <w:t>Самарівсь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кого району Дніпропетровської області 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окреме індивідуально визначене майно – 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планшет </w:t>
      </w:r>
      <w:proofErr w:type="spellStart"/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Alpin</w:t>
      </w:r>
      <w:proofErr w:type="spellEnd"/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S50 10</w:t>
      </w:r>
      <w:r w:rsidR="004B1944" w:rsidRPr="009A5EE0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в кількості 1 штука, первісно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ю вартістю 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5757,09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грн. (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п’ять 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тисяч 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сімсот п’ятдесят сім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гр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ивень 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дев’ять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копійок), інвентарний номер </w:t>
      </w:r>
      <w:r w:rsidR="002D402E" w:rsidRPr="009A5EE0">
        <w:rPr>
          <w:rFonts w:ascii="Times New Roman" w:eastAsia="Times New Roman" w:hAnsi="Times New Roman"/>
          <w:sz w:val="28"/>
          <w:szCs w:val="28"/>
          <w:lang w:eastAsia="ar-SA"/>
        </w:rPr>
        <w:t>111300282</w:t>
      </w:r>
      <w:r w:rsidR="00C845CF" w:rsidRPr="009A5EE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845CF" w:rsidRPr="009A5EE0" w:rsidRDefault="00C845CF" w:rsidP="00FD1DAA">
      <w:pPr>
        <w:pStyle w:val="a5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>Магдалинівська</w:t>
      </w:r>
      <w:r w:rsidR="0031702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селищна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6664A" w:rsidRPr="009A5EE0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бере на себе зобов’язання використовувати майно зазначене у п. 1 даного рішення для забезпечення фахівців із соціальної роботи</w:t>
      </w:r>
      <w:r w:rsidR="00A111EF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з метою підвищення якості надання соціальних послуг жителям громади і не відчужувати його у приватну власність.</w:t>
      </w:r>
    </w:p>
    <w:p w:rsidR="006E46D7" w:rsidRPr="009A5EE0" w:rsidRDefault="00FD1DAA" w:rsidP="00FD1DA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A5EE0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DD1431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>Координацію щодо виконання даного рішення покласти на відділ житлово-комунального господарства та комунальної власності селищної ради, к</w:t>
      </w:r>
      <w:r w:rsidR="006E46D7" w:rsidRPr="009A5EE0">
        <w:rPr>
          <w:rFonts w:ascii="Times New Roman" w:eastAsia="Times New Roman" w:hAnsi="Times New Roman"/>
          <w:sz w:val="28"/>
          <w:szCs w:val="28"/>
          <w:lang w:eastAsia="ar-SA"/>
        </w:rPr>
        <w:t>онтроль</w:t>
      </w:r>
      <w:r w:rsidR="00651048" w:rsidRPr="009A5EE0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6E46D7" w:rsidRPr="009A5EE0">
        <w:rPr>
          <w:rFonts w:ascii="Times New Roman" w:eastAsia="Times New Roman" w:hAnsi="Times New Roman"/>
          <w:sz w:val="28"/>
          <w:szCs w:val="28"/>
          <w:lang w:eastAsia="ar-SA"/>
        </w:rPr>
        <w:t>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:rsidR="00FD1DAA" w:rsidRPr="009A5EE0" w:rsidRDefault="00FD1DAA" w:rsidP="00FD1DAA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E46D7" w:rsidRPr="009A5EE0" w:rsidRDefault="006E46D7" w:rsidP="00AB6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Магдалинівський </w:t>
      </w:r>
    </w:p>
    <w:p w:rsidR="006E46D7" w:rsidRPr="009A5EE0" w:rsidRDefault="006E46D7" w:rsidP="00AB6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>сели</w:t>
      </w:r>
      <w:r w:rsidR="009A5EE0" w:rsidRPr="009A5EE0">
        <w:rPr>
          <w:rFonts w:ascii="Times New Roman" w:hAnsi="Times New Roman"/>
          <w:sz w:val="28"/>
          <w:szCs w:val="28"/>
        </w:rPr>
        <w:t xml:space="preserve">щний голова             </w:t>
      </w:r>
      <w:r w:rsidRPr="009A5EE0">
        <w:rPr>
          <w:rFonts w:ascii="Times New Roman" w:hAnsi="Times New Roman"/>
          <w:sz w:val="28"/>
          <w:szCs w:val="28"/>
        </w:rPr>
        <w:t xml:space="preserve">                                </w:t>
      </w:r>
      <w:r w:rsidR="00AB67A4" w:rsidRPr="009A5EE0">
        <w:rPr>
          <w:rFonts w:ascii="Times New Roman" w:hAnsi="Times New Roman"/>
          <w:sz w:val="28"/>
          <w:szCs w:val="28"/>
        </w:rPr>
        <w:t xml:space="preserve">        </w:t>
      </w:r>
      <w:r w:rsidRPr="009A5EE0">
        <w:rPr>
          <w:rFonts w:ascii="Times New Roman" w:hAnsi="Times New Roman"/>
          <w:sz w:val="28"/>
          <w:szCs w:val="28"/>
        </w:rPr>
        <w:t xml:space="preserve">       Володимир ДРОБІТЬКО</w:t>
      </w:r>
    </w:p>
    <w:p w:rsidR="006E46D7" w:rsidRPr="009A5EE0" w:rsidRDefault="006E46D7" w:rsidP="00AB67A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E46D7" w:rsidRPr="009A5EE0" w:rsidRDefault="00C845CF" w:rsidP="00AB6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>с-ще</w:t>
      </w:r>
      <w:r w:rsidR="006E46D7" w:rsidRPr="009A5EE0">
        <w:rPr>
          <w:rFonts w:ascii="Times New Roman" w:hAnsi="Times New Roman"/>
          <w:sz w:val="28"/>
          <w:szCs w:val="28"/>
        </w:rPr>
        <w:t xml:space="preserve">  Магдалинівка</w:t>
      </w:r>
    </w:p>
    <w:p w:rsidR="006E46D7" w:rsidRPr="009A5EE0" w:rsidRDefault="00F45657" w:rsidP="00AB6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A5EE0" w:rsidRPr="009A5EE0">
        <w:rPr>
          <w:rFonts w:ascii="Times New Roman" w:hAnsi="Times New Roman"/>
          <w:sz w:val="28"/>
          <w:szCs w:val="28"/>
        </w:rPr>
        <w:t xml:space="preserve"> лютого</w:t>
      </w:r>
      <w:r w:rsidR="00651048" w:rsidRPr="009A5EE0">
        <w:rPr>
          <w:rFonts w:ascii="Times New Roman" w:hAnsi="Times New Roman"/>
          <w:sz w:val="28"/>
          <w:szCs w:val="28"/>
        </w:rPr>
        <w:t xml:space="preserve"> 202</w:t>
      </w:r>
      <w:r w:rsidR="002D402E" w:rsidRPr="009A5EE0">
        <w:rPr>
          <w:rFonts w:ascii="Times New Roman" w:hAnsi="Times New Roman"/>
          <w:sz w:val="28"/>
          <w:szCs w:val="28"/>
        </w:rPr>
        <w:t>5</w:t>
      </w:r>
      <w:r w:rsidR="006E46D7" w:rsidRPr="009A5EE0">
        <w:rPr>
          <w:rFonts w:ascii="Times New Roman" w:hAnsi="Times New Roman"/>
          <w:sz w:val="28"/>
          <w:szCs w:val="28"/>
        </w:rPr>
        <w:t xml:space="preserve"> року</w:t>
      </w:r>
    </w:p>
    <w:p w:rsidR="006E46D7" w:rsidRPr="009A5EE0" w:rsidRDefault="00C845CF" w:rsidP="00AB6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№ </w:t>
      </w:r>
      <w:r w:rsidR="00F45657">
        <w:rPr>
          <w:rFonts w:ascii="Times New Roman" w:hAnsi="Times New Roman"/>
          <w:sz w:val="28"/>
          <w:szCs w:val="28"/>
        </w:rPr>
        <w:t>4529</w:t>
      </w:r>
      <w:bookmarkStart w:id="1" w:name="_GoBack"/>
      <w:bookmarkEnd w:id="1"/>
      <w:r w:rsidR="009A5EE0" w:rsidRPr="009A5EE0">
        <w:rPr>
          <w:rFonts w:ascii="Times New Roman" w:hAnsi="Times New Roman"/>
          <w:sz w:val="28"/>
          <w:szCs w:val="28"/>
        </w:rPr>
        <w:t>-48/VIII</w:t>
      </w:r>
    </w:p>
    <w:p w:rsidR="002D402E" w:rsidRPr="009A5EE0" w:rsidRDefault="002D402E" w:rsidP="00AB67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03DF" w:rsidRPr="009A5EE0" w:rsidRDefault="009C03DF" w:rsidP="00AB67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5EE0" w:rsidRPr="009A5EE0" w:rsidRDefault="009A5EE0" w:rsidP="005E1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28" w:rsidRPr="009A5EE0" w:rsidRDefault="009A5EE0" w:rsidP="005E1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>Техніко-</w:t>
      </w:r>
      <w:r w:rsidR="005E1228" w:rsidRPr="009A5EE0">
        <w:rPr>
          <w:rFonts w:ascii="Times New Roman" w:hAnsi="Times New Roman"/>
          <w:b/>
          <w:sz w:val="28"/>
          <w:szCs w:val="28"/>
        </w:rPr>
        <w:t>економічне обґрунтування</w:t>
      </w:r>
    </w:p>
    <w:p w:rsidR="005E1228" w:rsidRPr="009A5EE0" w:rsidRDefault="005E1228" w:rsidP="005E1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 xml:space="preserve">доцільності передачі іншого окремого індивідуально визначеного майна у комунальну власність </w:t>
      </w:r>
      <w:r w:rsidRPr="009A5EE0">
        <w:rPr>
          <w:rFonts w:ascii="Times New Roman" w:hAnsi="Times New Roman"/>
          <w:b/>
          <w:bCs/>
          <w:iCs/>
          <w:sz w:val="28"/>
          <w:szCs w:val="28"/>
        </w:rPr>
        <w:t xml:space="preserve">Магдалинівської селищної </w:t>
      </w:r>
      <w:r w:rsidRPr="009A5EE0">
        <w:rPr>
          <w:rFonts w:ascii="Times New Roman" w:hAnsi="Times New Roman"/>
          <w:b/>
          <w:sz w:val="28"/>
          <w:szCs w:val="28"/>
        </w:rPr>
        <w:t>територіальної громади</w:t>
      </w:r>
    </w:p>
    <w:p w:rsidR="005E1228" w:rsidRPr="009A5EE0" w:rsidRDefault="005E1228" w:rsidP="005E1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228" w:rsidRPr="009A5EE0" w:rsidRDefault="005E1228" w:rsidP="005E1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 xml:space="preserve"> Загальна характеристика майна, що передається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До передачі з державної в комунальну власність </w:t>
      </w:r>
      <w:r w:rsidRPr="009A5EE0">
        <w:rPr>
          <w:rFonts w:ascii="Times New Roman" w:hAnsi="Times New Roman"/>
          <w:iCs/>
          <w:sz w:val="28"/>
          <w:szCs w:val="28"/>
        </w:rPr>
        <w:t>Магдалинівської селищної т</w:t>
      </w:r>
      <w:r w:rsidRPr="009A5EE0">
        <w:rPr>
          <w:rFonts w:ascii="Times New Roman" w:hAnsi="Times New Roman"/>
          <w:sz w:val="28"/>
          <w:szCs w:val="28"/>
        </w:rPr>
        <w:t xml:space="preserve">ериторіальної громади пропонується окреме індивідуально визначене майно, що перебуває у сфері управління та на балансі Міністерства соціальної політики України, що наведено в таблиці: </w:t>
      </w:r>
    </w:p>
    <w:p w:rsidR="009A5EE0" w:rsidRPr="009A5EE0" w:rsidRDefault="009A5EE0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240" w:type="dxa"/>
        <w:tblLook w:val="04A0" w:firstRow="1" w:lastRow="0" w:firstColumn="1" w:lastColumn="0" w:noHBand="0" w:noVBand="1"/>
      </w:tblPr>
      <w:tblGrid>
        <w:gridCol w:w="3539"/>
        <w:gridCol w:w="1702"/>
        <w:gridCol w:w="1356"/>
        <w:gridCol w:w="1944"/>
        <w:gridCol w:w="1699"/>
      </w:tblGrid>
      <w:tr w:rsidR="005E1228" w:rsidRPr="009A5EE0" w:rsidTr="006970AD">
        <w:tc>
          <w:tcPr>
            <w:tcW w:w="3539" w:type="dxa"/>
          </w:tcPr>
          <w:p w:rsidR="005E1228" w:rsidRPr="009A5EE0" w:rsidRDefault="005E1228" w:rsidP="009A5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Назва іншого окремого індивідуально визначеного майна</w:t>
            </w:r>
          </w:p>
        </w:tc>
        <w:tc>
          <w:tcPr>
            <w:tcW w:w="1702" w:type="dxa"/>
          </w:tcPr>
          <w:p w:rsidR="005E1228" w:rsidRPr="009A5EE0" w:rsidRDefault="005E1228" w:rsidP="009A5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356" w:type="dxa"/>
          </w:tcPr>
          <w:p w:rsidR="005E1228" w:rsidRPr="009A5EE0" w:rsidRDefault="005E1228" w:rsidP="009A5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1944" w:type="dxa"/>
          </w:tcPr>
          <w:p w:rsidR="005E1228" w:rsidRPr="009A5EE0" w:rsidRDefault="005E1228" w:rsidP="009A5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Первісна вартість, </w:t>
            </w:r>
            <w:r w:rsidR="009A5EE0" w:rsidRPr="009A5EE0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  <w:tc>
          <w:tcPr>
            <w:tcW w:w="1699" w:type="dxa"/>
          </w:tcPr>
          <w:p w:rsidR="005E1228" w:rsidRPr="009A5EE0" w:rsidRDefault="005E1228" w:rsidP="009A5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Залишкова вартість, </w:t>
            </w:r>
            <w:r w:rsidR="009A5EE0" w:rsidRPr="009A5EE0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5E1228" w:rsidRPr="009A5EE0" w:rsidTr="006970AD">
        <w:tc>
          <w:tcPr>
            <w:tcW w:w="3539" w:type="dxa"/>
          </w:tcPr>
          <w:p w:rsidR="005E1228" w:rsidRPr="009A5EE0" w:rsidRDefault="005E1228" w:rsidP="00697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Планшет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Alpin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S50 10.4 </w:t>
            </w:r>
          </w:p>
        </w:tc>
        <w:tc>
          <w:tcPr>
            <w:tcW w:w="1702" w:type="dxa"/>
          </w:tcPr>
          <w:p w:rsidR="005E1228" w:rsidRPr="009A5EE0" w:rsidRDefault="005E1228" w:rsidP="00697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111300282</w:t>
            </w:r>
          </w:p>
        </w:tc>
        <w:tc>
          <w:tcPr>
            <w:tcW w:w="1356" w:type="dxa"/>
          </w:tcPr>
          <w:p w:rsidR="005E1228" w:rsidRPr="009A5EE0" w:rsidRDefault="005E1228" w:rsidP="00697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4" w:type="dxa"/>
          </w:tcPr>
          <w:p w:rsidR="005E1228" w:rsidRPr="009A5EE0" w:rsidRDefault="005E1228" w:rsidP="00697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5757,09</w:t>
            </w:r>
          </w:p>
        </w:tc>
        <w:tc>
          <w:tcPr>
            <w:tcW w:w="1699" w:type="dxa"/>
          </w:tcPr>
          <w:p w:rsidR="005E1228" w:rsidRPr="009A5EE0" w:rsidRDefault="002C237E" w:rsidP="006970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5757,09</w:t>
            </w:r>
          </w:p>
        </w:tc>
      </w:tr>
    </w:tbl>
    <w:tbl>
      <w:tblPr>
        <w:tblW w:w="103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09"/>
      </w:tblGrid>
      <w:tr w:rsidR="005E1228" w:rsidRPr="009A5EE0" w:rsidTr="006970AD">
        <w:trPr>
          <w:trHeight w:val="2390"/>
        </w:trPr>
        <w:tc>
          <w:tcPr>
            <w:tcW w:w="10309" w:type="dxa"/>
          </w:tcPr>
          <w:p w:rsidR="009A5EE0" w:rsidRPr="009A5EE0" w:rsidRDefault="009A5EE0" w:rsidP="006970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E1228" w:rsidRPr="009A5EE0" w:rsidRDefault="005E1228" w:rsidP="006970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5E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Технічні характеристики: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Стільникова мережа – 4G(LTE)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Wi-Fi – 802.1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слотів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для SIM – 2 од.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Екран – 10.4’’дюймів. Розподільча здатність – 2000*1200pixels. Матриця IPS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Операційна система – Android13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Процесор – 2.0Hrz 8 ядер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Оперативна пам’ять – 6GB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Накопичувач – 128GB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Слот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для додаткової пам’яті –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microSD</w:t>
            </w:r>
            <w:proofErr w:type="spellEnd"/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Основна відеокамера – 8MP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Фронтальна камера – 5MP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Звук – вбудовані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стереодинаміки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з мікрофоном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Роз’єм–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3,5combo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jack</w:t>
            </w:r>
            <w:proofErr w:type="spellEnd"/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Bluetooth</w:t>
            </w:r>
            <w:proofErr w:type="spellEnd"/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GPS модуль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USB 2.0 Type-C </w:t>
            </w:r>
            <w:proofErr w:type="spellStart"/>
            <w:r w:rsidRPr="009A5EE0">
              <w:rPr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9A5EE0">
              <w:rPr>
                <w:rFonts w:ascii="Times New Roman" w:hAnsi="Times New Roman"/>
                <w:sz w:val="28"/>
                <w:szCs w:val="28"/>
              </w:rPr>
              <w:t xml:space="preserve"> QC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Акумулятор – 7000mah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Аксесуари – зарядний пристрій з дротом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 xml:space="preserve">Гарантія офіційна  – 12 місяців </w:t>
            </w:r>
          </w:p>
          <w:p w:rsidR="005E1228" w:rsidRPr="009A5EE0" w:rsidRDefault="005E1228" w:rsidP="00697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EE0">
              <w:rPr>
                <w:rFonts w:ascii="Times New Roman" w:hAnsi="Times New Roman"/>
                <w:sz w:val="28"/>
                <w:szCs w:val="28"/>
              </w:rPr>
              <w:t>Додаткові аксесуари – чохол та захисна плівка для екрана</w:t>
            </w:r>
          </w:p>
          <w:p w:rsidR="005E1228" w:rsidRPr="009A5EE0" w:rsidRDefault="005E1228" w:rsidP="006970AD">
            <w:pPr>
              <w:pStyle w:val="Default"/>
              <w:rPr>
                <w:color w:val="FF0000"/>
                <w:sz w:val="28"/>
                <w:szCs w:val="28"/>
              </w:rPr>
            </w:pPr>
          </w:p>
        </w:tc>
      </w:tr>
    </w:tbl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 xml:space="preserve">Обґрунтування доцільності здійснення передачі окремого індивідуально визначеного майна 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iCs/>
          <w:color w:val="000000"/>
          <w:sz w:val="28"/>
          <w:szCs w:val="28"/>
        </w:rPr>
        <w:t xml:space="preserve">В державній власності у сфері управління та на балансі Міністерства соціальної політики перебувають </w:t>
      </w:r>
      <w:r w:rsidRPr="009A5EE0">
        <w:rPr>
          <w:rFonts w:ascii="Times New Roman" w:hAnsi="Times New Roman"/>
          <w:sz w:val="28"/>
          <w:szCs w:val="28"/>
        </w:rPr>
        <w:t xml:space="preserve">планшети, які пропонується передати до комунальної власності </w:t>
      </w:r>
      <w:bookmarkStart w:id="2" w:name="_Hlk189666728"/>
      <w:r w:rsidRPr="009A5EE0">
        <w:rPr>
          <w:rFonts w:ascii="Times New Roman" w:hAnsi="Times New Roman"/>
          <w:iCs/>
          <w:sz w:val="28"/>
          <w:szCs w:val="28"/>
        </w:rPr>
        <w:t>Магдалинівської селищної територіальної громади</w:t>
      </w:r>
      <w:r w:rsidRPr="009A5EE0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9A5EE0">
        <w:rPr>
          <w:rFonts w:ascii="Times New Roman" w:hAnsi="Times New Roman"/>
          <w:sz w:val="28"/>
          <w:szCs w:val="28"/>
        </w:rPr>
        <w:t>з метою підвищення якості та своєчасності допомоги жителям громади працівниками соціальної сфери із використанням сучасних цифрових рішень, з метою розширення доступу жителів до передбачених законодавством електронних послуг.</w:t>
      </w:r>
    </w:p>
    <w:p w:rsidR="009A5EE0" w:rsidRPr="009A5EE0" w:rsidRDefault="009A5EE0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5EE0" w:rsidRPr="009A5EE0" w:rsidRDefault="009A5EE0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 xml:space="preserve">Визначення джерел фінансування та обсягів витрат для подальшого утримання та використання зазначеного майна 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Видатки на утримання запропонованого до передачі майна будуть здійснюватися за рахунок коштів бюджету громади та щороку передбачатися, в установленому законодавством порядку, під час формування бюджету </w:t>
      </w:r>
      <w:r w:rsidR="00FD1DAA" w:rsidRPr="009A5EE0">
        <w:rPr>
          <w:rFonts w:ascii="Times New Roman" w:hAnsi="Times New Roman"/>
          <w:iCs/>
          <w:sz w:val="28"/>
          <w:szCs w:val="28"/>
        </w:rPr>
        <w:t>Магдалинівської селищної територіальної громади</w:t>
      </w:r>
      <w:r w:rsidRPr="009A5EE0">
        <w:rPr>
          <w:rFonts w:ascii="Times New Roman" w:hAnsi="Times New Roman"/>
          <w:sz w:val="28"/>
          <w:szCs w:val="28"/>
        </w:rPr>
        <w:t xml:space="preserve"> на відповідний рік. </w:t>
      </w:r>
    </w:p>
    <w:p w:rsidR="005E1228" w:rsidRPr="009A5EE0" w:rsidRDefault="005E1228" w:rsidP="005E1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Прогнозована сума витрат на рік на утримання планшету становитиме </w:t>
      </w:r>
      <w:r w:rsidR="004B1944" w:rsidRPr="009A5EE0">
        <w:rPr>
          <w:rFonts w:ascii="Times New Roman" w:hAnsi="Times New Roman"/>
          <w:sz w:val="28"/>
          <w:szCs w:val="28"/>
        </w:rPr>
        <w:t>500,0</w:t>
      </w:r>
      <w:r w:rsidRPr="009A5EE0">
        <w:rPr>
          <w:rFonts w:ascii="Times New Roman" w:hAnsi="Times New Roman"/>
          <w:sz w:val="28"/>
          <w:szCs w:val="28"/>
        </w:rPr>
        <w:t xml:space="preserve"> гривень. 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 xml:space="preserve">Відповідність функціонального призначення об’єктів передачі завданням, покладеним на орган, якому пропонується передати відповідний об’єкт 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Об’єкт передачі буде використовуватись для забезпечення виконання повноважень </w:t>
      </w:r>
      <w:r w:rsidRPr="009A5EE0">
        <w:rPr>
          <w:rFonts w:ascii="Times New Roman" w:hAnsi="Times New Roman"/>
          <w:iCs/>
          <w:sz w:val="28"/>
          <w:szCs w:val="28"/>
        </w:rPr>
        <w:t>Магдалинівської селищної територіальної громади</w:t>
      </w:r>
      <w:r w:rsidR="00FD1DAA" w:rsidRPr="009A5EE0">
        <w:rPr>
          <w:rFonts w:ascii="Times New Roman" w:hAnsi="Times New Roman"/>
          <w:iCs/>
          <w:sz w:val="28"/>
          <w:szCs w:val="28"/>
        </w:rPr>
        <w:t xml:space="preserve"> </w:t>
      </w:r>
      <w:r w:rsidRPr="009A5EE0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proofErr w:type="spellStart"/>
      <w:r w:rsidRPr="009A5EE0">
        <w:rPr>
          <w:rFonts w:ascii="Times New Roman" w:hAnsi="Times New Roman"/>
          <w:sz w:val="28"/>
          <w:szCs w:val="28"/>
        </w:rPr>
        <w:t>„Про</w:t>
      </w:r>
      <w:proofErr w:type="spellEnd"/>
      <w:r w:rsidRPr="009A5EE0">
        <w:rPr>
          <w:rFonts w:ascii="Times New Roman" w:hAnsi="Times New Roman"/>
          <w:sz w:val="28"/>
          <w:szCs w:val="28"/>
        </w:rPr>
        <w:t xml:space="preserve"> місцеве самоврядування в Україні” та Закону України </w:t>
      </w:r>
      <w:proofErr w:type="spellStart"/>
      <w:r w:rsidRPr="009A5EE0">
        <w:rPr>
          <w:rFonts w:ascii="Times New Roman" w:hAnsi="Times New Roman"/>
          <w:sz w:val="28"/>
          <w:szCs w:val="28"/>
        </w:rPr>
        <w:t>„Про</w:t>
      </w:r>
      <w:proofErr w:type="spellEnd"/>
      <w:r w:rsidRPr="009A5EE0">
        <w:rPr>
          <w:rFonts w:ascii="Times New Roman" w:hAnsi="Times New Roman"/>
          <w:sz w:val="28"/>
          <w:szCs w:val="28"/>
        </w:rPr>
        <w:t xml:space="preserve"> соціальні послуги” в частині вирішення, відповідно до законодавства, питань надання соціальних послуг, із зобов’язанням не відчужувати у приватну власність. 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5EE0">
        <w:rPr>
          <w:rFonts w:ascii="Times New Roman" w:hAnsi="Times New Roman"/>
          <w:b/>
          <w:sz w:val="28"/>
          <w:szCs w:val="28"/>
        </w:rPr>
        <w:t>Прогноз ефективності діяльності суб’єкта після здійснення передачі майна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Передача планшетів сприятиме ефективному функціонуванню Магдалинівської селищної </w:t>
      </w:r>
      <w:r w:rsidR="004B1944" w:rsidRPr="009A5EE0">
        <w:rPr>
          <w:rFonts w:ascii="Times New Roman" w:hAnsi="Times New Roman"/>
          <w:sz w:val="28"/>
          <w:szCs w:val="28"/>
        </w:rPr>
        <w:t>ради</w:t>
      </w:r>
      <w:r w:rsidRPr="009A5EE0">
        <w:rPr>
          <w:rFonts w:ascii="Times New Roman" w:hAnsi="Times New Roman"/>
          <w:sz w:val="28"/>
          <w:szCs w:val="28"/>
        </w:rPr>
        <w:t>, зокрема дозволить фахівцям із соціальної роботи більш оперативно і якісно із використанням нових цифрових рішень надавати соціальні послуги жителям Магдалинівської селищної територіальної громади.</w:t>
      </w: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1228" w:rsidRPr="009A5EE0" w:rsidRDefault="005E1228" w:rsidP="005E12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1228" w:rsidRPr="009A5EE0" w:rsidRDefault="005E1228" w:rsidP="005E1228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>Магдалинівський</w:t>
      </w:r>
    </w:p>
    <w:p w:rsidR="005E1228" w:rsidRPr="009A5EE0" w:rsidRDefault="005E1228" w:rsidP="005E1228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9A5EE0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</w:t>
      </w:r>
      <w:r w:rsidR="00FD1DAA" w:rsidRPr="009A5EE0">
        <w:rPr>
          <w:rFonts w:ascii="Times New Roman" w:hAnsi="Times New Roman"/>
          <w:sz w:val="28"/>
          <w:szCs w:val="28"/>
        </w:rPr>
        <w:t xml:space="preserve">        </w:t>
      </w:r>
      <w:r w:rsidRPr="009A5EE0">
        <w:rPr>
          <w:rFonts w:ascii="Times New Roman" w:hAnsi="Times New Roman"/>
          <w:sz w:val="28"/>
          <w:szCs w:val="28"/>
        </w:rPr>
        <w:t xml:space="preserve">         Володимир ДРОБІТЬКО</w:t>
      </w:r>
    </w:p>
    <w:p w:rsidR="005E1228" w:rsidRPr="009A5EE0" w:rsidRDefault="005E1228" w:rsidP="005E1228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5E1228" w:rsidRPr="009A5EE0" w:rsidRDefault="009A5EE0" w:rsidP="009A5EE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МП</w:t>
      </w:r>
    </w:p>
    <w:sectPr w:rsidR="005E1228" w:rsidRPr="009A5EE0" w:rsidSect="009A5EE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B77"/>
    <w:multiLevelType w:val="hybridMultilevel"/>
    <w:tmpl w:val="0EAC1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513"/>
    <w:multiLevelType w:val="hybridMultilevel"/>
    <w:tmpl w:val="B53C446E"/>
    <w:lvl w:ilvl="0" w:tplc="F222A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0B"/>
    <w:rsid w:val="000117D3"/>
    <w:rsid w:val="00213727"/>
    <w:rsid w:val="002C237E"/>
    <w:rsid w:val="002D402E"/>
    <w:rsid w:val="00317021"/>
    <w:rsid w:val="003F71EB"/>
    <w:rsid w:val="0044596A"/>
    <w:rsid w:val="00495586"/>
    <w:rsid w:val="004B1944"/>
    <w:rsid w:val="00514C77"/>
    <w:rsid w:val="005A3364"/>
    <w:rsid w:val="005E1228"/>
    <w:rsid w:val="0064544F"/>
    <w:rsid w:val="00651048"/>
    <w:rsid w:val="0065420B"/>
    <w:rsid w:val="006B367A"/>
    <w:rsid w:val="006E46D7"/>
    <w:rsid w:val="006E67E3"/>
    <w:rsid w:val="007D454D"/>
    <w:rsid w:val="00830B5F"/>
    <w:rsid w:val="00871B61"/>
    <w:rsid w:val="008A73A2"/>
    <w:rsid w:val="009026D0"/>
    <w:rsid w:val="009A5EE0"/>
    <w:rsid w:val="009C03DF"/>
    <w:rsid w:val="00A111EF"/>
    <w:rsid w:val="00AB67A4"/>
    <w:rsid w:val="00B65CE1"/>
    <w:rsid w:val="00BA7E2A"/>
    <w:rsid w:val="00C845CF"/>
    <w:rsid w:val="00DA1277"/>
    <w:rsid w:val="00DD1431"/>
    <w:rsid w:val="00EA29F1"/>
    <w:rsid w:val="00EE59FA"/>
    <w:rsid w:val="00F45657"/>
    <w:rsid w:val="00F6664A"/>
    <w:rsid w:val="00FC6A06"/>
    <w:rsid w:val="00FD1DAA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2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6D7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E46D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B67A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11E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1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B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944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2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6D7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E46D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B67A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11E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1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B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944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PK1</cp:lastModifiedBy>
  <cp:revision>8</cp:revision>
  <cp:lastPrinted>2025-02-26T13:48:00Z</cp:lastPrinted>
  <dcterms:created xsi:type="dcterms:W3CDTF">2025-02-05T14:49:00Z</dcterms:created>
  <dcterms:modified xsi:type="dcterms:W3CDTF">2025-02-26T13:51:00Z</dcterms:modified>
</cp:coreProperties>
</file>