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A27010" w14:textId="77777777" w:rsidR="00C60F05" w:rsidRPr="00C60F05" w:rsidRDefault="00C60F05" w:rsidP="00C60F05">
      <w:pPr>
        <w:keepNext/>
        <w:keepLines/>
        <w:spacing w:before="200" w:after="0" w:line="276" w:lineRule="auto"/>
        <w:jc w:val="center"/>
        <w:outlineLvl w:val="1"/>
        <w:rPr>
          <w:rFonts w:ascii="Cambria" w:eastAsia="Times New Roman" w:hAnsi="Cambria" w:cs="Times New Roman"/>
          <w:b/>
          <w:bCs/>
          <w:color w:val="4F81BD"/>
          <w:sz w:val="28"/>
          <w:szCs w:val="28"/>
          <w:lang w:val="uk-UA"/>
        </w:rPr>
      </w:pPr>
      <w:r w:rsidRPr="00C60F05">
        <w:rPr>
          <w:rFonts w:ascii="Cambria" w:eastAsia="Times New Roman" w:hAnsi="Cambria" w:cs="Times New Roman"/>
          <w:b/>
          <w:noProof/>
          <w:color w:val="4F81BD"/>
          <w:sz w:val="28"/>
          <w:szCs w:val="28"/>
          <w:lang w:val="ru-RU" w:eastAsia="ru-RU"/>
        </w:rPr>
        <w:drawing>
          <wp:inline distT="0" distB="0" distL="0" distR="0" wp14:anchorId="7EF65339" wp14:editId="4AE3A82B">
            <wp:extent cx="427355" cy="617220"/>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7">
                      <a:lum contrast="48000"/>
                      <a:extLst>
                        <a:ext uri="{28A0092B-C50C-407E-A947-70E740481C1C}">
                          <a14:useLocalDpi xmlns:a14="http://schemas.microsoft.com/office/drawing/2010/main" val="0"/>
                        </a:ext>
                      </a:extLst>
                    </a:blip>
                    <a:srcRect/>
                    <a:stretch>
                      <a:fillRect/>
                    </a:stretch>
                  </pic:blipFill>
                  <pic:spPr bwMode="auto">
                    <a:xfrm>
                      <a:off x="0" y="0"/>
                      <a:ext cx="427355" cy="617220"/>
                    </a:xfrm>
                    <a:prstGeom prst="rect">
                      <a:avLst/>
                    </a:prstGeom>
                    <a:noFill/>
                    <a:ln>
                      <a:noFill/>
                    </a:ln>
                  </pic:spPr>
                </pic:pic>
              </a:graphicData>
            </a:graphic>
          </wp:inline>
        </w:drawing>
      </w:r>
    </w:p>
    <w:p w14:paraId="26B1DE6B" w14:textId="77777777" w:rsidR="00C60F05" w:rsidRPr="00C60F05" w:rsidRDefault="00C60F05" w:rsidP="00C60F05">
      <w:pPr>
        <w:spacing w:after="200" w:line="276" w:lineRule="auto"/>
        <w:jc w:val="center"/>
        <w:rPr>
          <w:rFonts w:ascii="Times New Roman" w:eastAsia="Times New Roman" w:hAnsi="Times New Roman" w:cs="Times New Roman"/>
          <w:b/>
          <w:sz w:val="28"/>
          <w:szCs w:val="28"/>
          <w:lang w:val="uk-UA"/>
        </w:rPr>
      </w:pPr>
      <w:r w:rsidRPr="00C60F05">
        <w:rPr>
          <w:rFonts w:ascii="Times New Roman" w:eastAsia="Times New Roman" w:hAnsi="Times New Roman" w:cs="Times New Roman"/>
          <w:b/>
          <w:sz w:val="28"/>
          <w:szCs w:val="28"/>
          <w:lang w:val="uk-UA"/>
        </w:rPr>
        <w:t xml:space="preserve">МАГДАЛИНІВСЬКА  СЕЛИЩНА РАДА </w:t>
      </w:r>
      <w:r w:rsidRPr="00C60F05">
        <w:rPr>
          <w:rFonts w:ascii="Times New Roman" w:eastAsia="Times New Roman" w:hAnsi="Times New Roman" w:cs="Times New Roman"/>
          <w:b/>
          <w:sz w:val="28"/>
          <w:szCs w:val="28"/>
          <w:lang w:val="uk-UA"/>
        </w:rPr>
        <w:br/>
        <w:t>САМАРІВСЬКОГО РАЙОНУ ДНІПРОПЕТРОВСЬКОЇ ОБЛАСТІ</w:t>
      </w:r>
    </w:p>
    <w:p w14:paraId="10AE8917" w14:textId="77777777" w:rsidR="00C60F05" w:rsidRPr="00C60F05" w:rsidRDefault="00C60F05" w:rsidP="00C60F05">
      <w:pPr>
        <w:spacing w:after="200" w:line="276" w:lineRule="auto"/>
        <w:jc w:val="center"/>
        <w:rPr>
          <w:rFonts w:ascii="Times New Roman" w:eastAsia="Times New Roman" w:hAnsi="Times New Roman" w:cs="Times New Roman"/>
          <w:b/>
          <w:sz w:val="28"/>
          <w:szCs w:val="28"/>
          <w:lang w:val="uk-UA"/>
        </w:rPr>
      </w:pPr>
      <w:r w:rsidRPr="00C60F05">
        <w:rPr>
          <w:rFonts w:ascii="Times New Roman" w:eastAsia="Times New Roman" w:hAnsi="Times New Roman" w:cs="Times New Roman"/>
          <w:b/>
          <w:sz w:val="28"/>
          <w:szCs w:val="28"/>
          <w:lang w:val="uk-UA"/>
        </w:rPr>
        <w:t>П’ЯТДЕСЯТ ДРУГА СЕСІЯ ВОСЬМЕ СКЛИКАННЯ</w:t>
      </w:r>
    </w:p>
    <w:p w14:paraId="12CDDF25" w14:textId="100C3F28" w:rsidR="00C60F05" w:rsidRPr="00C60F05" w:rsidRDefault="00C60F05" w:rsidP="00C60F05">
      <w:pPr>
        <w:spacing w:after="0" w:line="276" w:lineRule="auto"/>
        <w:jc w:val="center"/>
        <w:rPr>
          <w:rFonts w:ascii="Times New Roman" w:eastAsia="Times New Roman" w:hAnsi="Times New Roman" w:cs="Times New Roman"/>
          <w:b/>
          <w:sz w:val="28"/>
          <w:szCs w:val="28"/>
          <w:lang w:val="uk-UA"/>
        </w:rPr>
      </w:pPr>
      <w:r w:rsidRPr="00C60F05">
        <w:rPr>
          <w:rFonts w:ascii="Times New Roman" w:eastAsia="Times New Roman" w:hAnsi="Times New Roman" w:cs="Times New Roman"/>
          <w:b/>
          <w:sz w:val="28"/>
          <w:szCs w:val="28"/>
          <w:lang w:val="uk-UA"/>
        </w:rPr>
        <w:t>РІШЕННЯ</w:t>
      </w:r>
    </w:p>
    <w:p w14:paraId="1AB75A35" w14:textId="77777777" w:rsidR="00C60F05" w:rsidRPr="00C60F05" w:rsidRDefault="00C60F05" w:rsidP="00C60F05">
      <w:pPr>
        <w:shd w:val="clear" w:color="auto" w:fill="FFFFFF"/>
        <w:spacing w:after="0" w:line="240" w:lineRule="auto"/>
        <w:ind w:right="4819"/>
        <w:jc w:val="both"/>
        <w:rPr>
          <w:rFonts w:ascii="Times New Roman" w:eastAsia="Times New Roman" w:hAnsi="Times New Roman" w:cs="Times New Roman"/>
          <w:color w:val="1D1D1B"/>
          <w:sz w:val="16"/>
          <w:szCs w:val="16"/>
          <w:bdr w:val="none" w:sz="0" w:space="0" w:color="auto" w:frame="1"/>
          <w:lang w:val="uk-UA" w:eastAsia="ru-UA"/>
        </w:rPr>
      </w:pPr>
    </w:p>
    <w:p w14:paraId="2B4651E7" w14:textId="5EA4413D" w:rsidR="00AE535C" w:rsidRPr="00C60F05" w:rsidRDefault="00AE535C" w:rsidP="00C60F05">
      <w:pPr>
        <w:shd w:val="clear" w:color="auto" w:fill="FFFFFF"/>
        <w:spacing w:after="0" w:line="240" w:lineRule="auto"/>
        <w:ind w:right="4819"/>
        <w:jc w:val="both"/>
        <w:rPr>
          <w:rFonts w:ascii="Times New Roman" w:eastAsia="Times New Roman" w:hAnsi="Times New Roman" w:cs="Times New Roman"/>
          <w:color w:val="1D1D1B"/>
          <w:sz w:val="28"/>
          <w:szCs w:val="28"/>
          <w:bdr w:val="none" w:sz="0" w:space="0" w:color="auto" w:frame="1"/>
          <w:lang w:val="uk-UA" w:eastAsia="ru-UA"/>
        </w:rPr>
      </w:pPr>
      <w:r w:rsidRPr="00C60F05">
        <w:rPr>
          <w:rFonts w:ascii="Times New Roman" w:eastAsia="Times New Roman" w:hAnsi="Times New Roman" w:cs="Times New Roman"/>
          <w:color w:val="1D1D1B"/>
          <w:sz w:val="28"/>
          <w:szCs w:val="28"/>
          <w:bdr w:val="none" w:sz="0" w:space="0" w:color="auto" w:frame="1"/>
          <w:lang w:val="uk-UA" w:eastAsia="ru-UA"/>
        </w:rPr>
        <w:t xml:space="preserve">Про створення </w:t>
      </w:r>
      <w:r w:rsidR="00A22EA7" w:rsidRPr="00C60F05">
        <w:rPr>
          <w:rFonts w:ascii="Times New Roman" w:eastAsia="Times New Roman" w:hAnsi="Times New Roman" w:cs="Times New Roman"/>
          <w:color w:val="1D1D1B"/>
          <w:sz w:val="28"/>
          <w:szCs w:val="28"/>
          <w:bdr w:val="none" w:sz="0" w:space="0" w:color="auto" w:frame="1"/>
          <w:lang w:val="uk-UA" w:eastAsia="ru-UA"/>
        </w:rPr>
        <w:t>В</w:t>
      </w:r>
      <w:r w:rsidRPr="00C60F05">
        <w:rPr>
          <w:rFonts w:ascii="Times New Roman" w:eastAsia="Times New Roman" w:hAnsi="Times New Roman" w:cs="Times New Roman"/>
          <w:color w:val="1D1D1B"/>
          <w:sz w:val="28"/>
          <w:szCs w:val="28"/>
          <w:bdr w:val="none" w:sz="0" w:space="0" w:color="auto" w:frame="1"/>
          <w:lang w:val="uk-UA" w:eastAsia="ru-UA"/>
        </w:rPr>
        <w:t>етеранського простору</w:t>
      </w:r>
      <w:r w:rsidR="00D91DB0" w:rsidRPr="00C60F05">
        <w:rPr>
          <w:rFonts w:ascii="Times New Roman" w:eastAsia="Times New Roman" w:hAnsi="Times New Roman" w:cs="Times New Roman"/>
          <w:color w:val="1D1D1B"/>
          <w:sz w:val="28"/>
          <w:szCs w:val="28"/>
          <w:bdr w:val="none" w:sz="0" w:space="0" w:color="auto" w:frame="1"/>
          <w:lang w:val="uk-UA" w:eastAsia="ru-UA"/>
        </w:rPr>
        <w:t xml:space="preserve">  </w:t>
      </w:r>
      <w:bookmarkStart w:id="0" w:name="_Hlk201221500"/>
      <w:r w:rsidR="00D91DB0" w:rsidRPr="00C60F05">
        <w:rPr>
          <w:rFonts w:ascii="Times New Roman" w:eastAsia="Times New Roman" w:hAnsi="Times New Roman" w:cs="Times New Roman"/>
          <w:color w:val="1D1D1B"/>
          <w:sz w:val="28"/>
          <w:szCs w:val="28"/>
          <w:bdr w:val="none" w:sz="0" w:space="0" w:color="auto" w:frame="1"/>
          <w:lang w:val="uk-UA" w:eastAsia="ru-UA"/>
        </w:rPr>
        <w:t>(VETERAN SPACE)</w:t>
      </w:r>
      <w:bookmarkEnd w:id="0"/>
      <w:r w:rsidR="00C60F05" w:rsidRPr="00C60F05">
        <w:rPr>
          <w:rFonts w:ascii="Arial" w:eastAsia="Times New Roman" w:hAnsi="Arial" w:cs="Arial"/>
          <w:color w:val="1D1D1B"/>
          <w:sz w:val="28"/>
          <w:szCs w:val="28"/>
          <w:lang w:val="uk-UA" w:eastAsia="ru-UA"/>
        </w:rPr>
        <w:t xml:space="preserve"> </w:t>
      </w:r>
      <w:r w:rsidR="005D07DD" w:rsidRPr="00C60F05">
        <w:rPr>
          <w:rFonts w:ascii="Times New Roman" w:eastAsia="Times New Roman" w:hAnsi="Times New Roman" w:cs="Times New Roman"/>
          <w:color w:val="1D1D1B"/>
          <w:sz w:val="28"/>
          <w:szCs w:val="28"/>
          <w:bdr w:val="none" w:sz="0" w:space="0" w:color="auto" w:frame="1"/>
          <w:lang w:val="uk-UA" w:eastAsia="ru-UA"/>
        </w:rPr>
        <w:t>Магдалинівської селищно</w:t>
      </w:r>
      <w:r w:rsidRPr="00C60F05">
        <w:rPr>
          <w:rFonts w:ascii="Times New Roman" w:eastAsia="Times New Roman" w:hAnsi="Times New Roman" w:cs="Times New Roman"/>
          <w:color w:val="1D1D1B"/>
          <w:sz w:val="28"/>
          <w:szCs w:val="28"/>
          <w:bdr w:val="none" w:sz="0" w:space="0" w:color="auto" w:frame="1"/>
          <w:lang w:val="uk-UA" w:eastAsia="ru-UA"/>
        </w:rPr>
        <w:t xml:space="preserve">ї </w:t>
      </w:r>
      <w:r w:rsidR="005D07DD" w:rsidRPr="00C60F05">
        <w:rPr>
          <w:rFonts w:ascii="Times New Roman" w:eastAsia="Times New Roman" w:hAnsi="Times New Roman" w:cs="Times New Roman"/>
          <w:color w:val="1D1D1B"/>
          <w:sz w:val="28"/>
          <w:szCs w:val="28"/>
          <w:bdr w:val="none" w:sz="0" w:space="0" w:color="auto" w:frame="1"/>
          <w:lang w:val="uk-UA" w:eastAsia="ru-UA"/>
        </w:rPr>
        <w:t>ради</w:t>
      </w:r>
    </w:p>
    <w:p w14:paraId="43C0D2B3" w14:textId="5E67A005" w:rsidR="00FC614A" w:rsidRPr="00C60F05" w:rsidRDefault="00AE535C" w:rsidP="00C60F05">
      <w:pPr>
        <w:shd w:val="clear" w:color="auto" w:fill="FFFFFF"/>
        <w:spacing w:before="225" w:after="225" w:line="240" w:lineRule="auto"/>
        <w:ind w:firstLine="567"/>
        <w:jc w:val="both"/>
        <w:rPr>
          <w:rFonts w:ascii="Times New Roman" w:hAnsi="Times New Roman"/>
          <w:noProof/>
          <w:sz w:val="28"/>
          <w:szCs w:val="28"/>
          <w:lang w:val="uk-UA"/>
        </w:rPr>
      </w:pPr>
      <w:r w:rsidRPr="00C60F05">
        <w:rPr>
          <w:rFonts w:ascii="Times New Roman" w:eastAsia="Times New Roman" w:hAnsi="Times New Roman" w:cs="Times New Roman"/>
          <w:color w:val="1D1D1B"/>
          <w:sz w:val="28"/>
          <w:szCs w:val="28"/>
          <w:bdr w:val="none" w:sz="0" w:space="0" w:color="auto" w:frame="1"/>
          <w:lang w:val="uk-UA" w:eastAsia="ru-UA"/>
        </w:rPr>
        <w:t>Відповідно до статті 25 Закону України «Про місцеве самоврядування в Україні», враховуючи Методичні рекомендації щодо створення та функціонування ветеранських просторів, затверджених Наказом Міністерства у справах ветеранів України від 05 червня 2024  № 168, з метою підвищення рівня соціального захисту</w:t>
      </w:r>
      <w:r w:rsidR="00C53E41" w:rsidRPr="00C60F05">
        <w:rPr>
          <w:rFonts w:ascii="Times New Roman" w:eastAsia="Times New Roman" w:hAnsi="Times New Roman" w:cs="Times New Roman"/>
          <w:color w:val="1D1D1B"/>
          <w:sz w:val="28"/>
          <w:szCs w:val="28"/>
          <w:bdr w:val="none" w:sz="0" w:space="0" w:color="auto" w:frame="1"/>
          <w:lang w:val="uk-UA" w:eastAsia="ru-UA"/>
        </w:rPr>
        <w:t xml:space="preserve"> населення</w:t>
      </w:r>
      <w:r w:rsidRPr="00C60F05">
        <w:rPr>
          <w:rFonts w:ascii="Times New Roman" w:eastAsia="Times New Roman" w:hAnsi="Times New Roman" w:cs="Times New Roman"/>
          <w:color w:val="1D1D1B"/>
          <w:sz w:val="28"/>
          <w:szCs w:val="28"/>
          <w:bdr w:val="none" w:sz="0" w:space="0" w:color="auto" w:frame="1"/>
          <w:lang w:val="uk-UA" w:eastAsia="ru-UA"/>
        </w:rPr>
        <w:t>, відновлення і повернення до активного та повноцінного життя ветеранів війни, осіб, які мають особливі заслуги перед Батьківщиною, постраждалих учасників Революції Гідності, членів сімей таких осіб і членів сімей загиблих (померлих) ветеранів війни, членів</w:t>
      </w:r>
      <w:r w:rsidR="00C53E41" w:rsidRPr="00C60F05">
        <w:rPr>
          <w:rFonts w:ascii="Times New Roman" w:eastAsia="Times New Roman" w:hAnsi="Times New Roman" w:cs="Times New Roman"/>
          <w:color w:val="1D1D1B"/>
          <w:sz w:val="28"/>
          <w:szCs w:val="28"/>
          <w:bdr w:val="none" w:sz="0" w:space="0" w:color="auto" w:frame="1"/>
          <w:lang w:val="uk-UA" w:eastAsia="ru-UA"/>
        </w:rPr>
        <w:t xml:space="preserve"> </w:t>
      </w:r>
      <w:r w:rsidRPr="00C60F05">
        <w:rPr>
          <w:rFonts w:ascii="Times New Roman" w:eastAsia="Times New Roman" w:hAnsi="Times New Roman" w:cs="Times New Roman"/>
          <w:color w:val="1D1D1B"/>
          <w:sz w:val="28"/>
          <w:szCs w:val="28"/>
          <w:bdr w:val="none" w:sz="0" w:space="0" w:color="auto" w:frame="1"/>
          <w:lang w:val="uk-UA" w:eastAsia="ru-UA"/>
        </w:rPr>
        <w:t>сімей загиблих (померлих) Захисників і</w:t>
      </w:r>
      <w:r w:rsidR="00C53E41" w:rsidRPr="00C60F05">
        <w:rPr>
          <w:rFonts w:ascii="Times New Roman" w:eastAsia="Times New Roman" w:hAnsi="Times New Roman" w:cs="Times New Roman"/>
          <w:color w:val="1D1D1B"/>
          <w:sz w:val="28"/>
          <w:szCs w:val="28"/>
          <w:bdr w:val="none" w:sz="0" w:space="0" w:color="auto" w:frame="1"/>
          <w:lang w:val="uk-UA" w:eastAsia="ru-UA"/>
        </w:rPr>
        <w:t xml:space="preserve"> </w:t>
      </w:r>
      <w:r w:rsidRPr="00C60F05">
        <w:rPr>
          <w:rFonts w:ascii="Times New Roman" w:eastAsia="Times New Roman" w:hAnsi="Times New Roman" w:cs="Times New Roman"/>
          <w:color w:val="1D1D1B"/>
          <w:sz w:val="28"/>
          <w:szCs w:val="28"/>
          <w:bdr w:val="none" w:sz="0" w:space="0" w:color="auto" w:frame="1"/>
          <w:lang w:val="uk-UA" w:eastAsia="ru-UA"/>
        </w:rPr>
        <w:t>Захисниць</w:t>
      </w:r>
      <w:r w:rsidR="00C53E41" w:rsidRPr="00C60F05">
        <w:rPr>
          <w:rFonts w:ascii="Times New Roman" w:eastAsia="Times New Roman" w:hAnsi="Times New Roman" w:cs="Times New Roman"/>
          <w:color w:val="1D1D1B"/>
          <w:sz w:val="28"/>
          <w:szCs w:val="28"/>
          <w:bdr w:val="none" w:sz="0" w:space="0" w:color="auto" w:frame="1"/>
          <w:lang w:val="uk-UA" w:eastAsia="ru-UA"/>
        </w:rPr>
        <w:t xml:space="preserve"> </w:t>
      </w:r>
      <w:r w:rsidRPr="00C60F05">
        <w:rPr>
          <w:rFonts w:ascii="Times New Roman" w:eastAsia="Times New Roman" w:hAnsi="Times New Roman" w:cs="Times New Roman"/>
          <w:color w:val="1D1D1B"/>
          <w:sz w:val="28"/>
          <w:szCs w:val="28"/>
          <w:bdr w:val="none" w:sz="0" w:space="0" w:color="auto" w:frame="1"/>
          <w:lang w:val="uk-UA" w:eastAsia="ru-UA"/>
        </w:rPr>
        <w:t> </w:t>
      </w:r>
      <w:r w:rsidRPr="00C60F05">
        <w:rPr>
          <w:rFonts w:ascii="Times New Roman" w:eastAsia="Times New Roman" w:hAnsi="Times New Roman" w:cs="Times New Roman"/>
          <w:color w:val="1D1D1B"/>
          <w:spacing w:val="-2"/>
          <w:sz w:val="28"/>
          <w:szCs w:val="28"/>
          <w:bdr w:val="none" w:sz="0" w:space="0" w:color="auto" w:frame="1"/>
          <w:lang w:val="uk-UA" w:eastAsia="ru-UA"/>
        </w:rPr>
        <w:t>України, </w:t>
      </w:r>
      <w:r w:rsidRPr="00C60F05">
        <w:rPr>
          <w:rFonts w:ascii="Times New Roman" w:eastAsia="Times New Roman" w:hAnsi="Times New Roman" w:cs="Times New Roman"/>
          <w:color w:val="1D1D1B"/>
          <w:sz w:val="28"/>
          <w:szCs w:val="28"/>
          <w:bdr w:val="none" w:sz="0" w:space="0" w:color="auto" w:frame="1"/>
          <w:lang w:val="uk-UA" w:eastAsia="ru-UA"/>
        </w:rPr>
        <w:t>військовослужбовців та членів їх сімей, </w:t>
      </w:r>
      <w:r w:rsidR="00FC614A" w:rsidRPr="00C60F05">
        <w:rPr>
          <w:rFonts w:ascii="Times New Roman" w:eastAsia="Times New Roman" w:hAnsi="Times New Roman" w:cs="Times New Roman"/>
          <w:b/>
          <w:sz w:val="28"/>
          <w:szCs w:val="28"/>
          <w:lang w:val="uk-UA" w:eastAsia="zh-CN"/>
        </w:rPr>
        <w:t>Магдалинівська селищна рада,</w:t>
      </w:r>
    </w:p>
    <w:p w14:paraId="575FF751" w14:textId="77777777" w:rsidR="00FC614A" w:rsidRPr="00C60F05" w:rsidRDefault="00FC614A" w:rsidP="00FC614A">
      <w:pPr>
        <w:suppressAutoHyphens/>
        <w:spacing w:after="0" w:line="240" w:lineRule="auto"/>
        <w:contextualSpacing/>
        <w:jc w:val="center"/>
        <w:rPr>
          <w:rFonts w:ascii="Times New Roman" w:eastAsia="Times New Roman" w:hAnsi="Times New Roman" w:cs="Times New Roman"/>
          <w:b/>
          <w:sz w:val="28"/>
          <w:szCs w:val="28"/>
          <w:lang w:val="uk-UA" w:eastAsia="ar-SA"/>
        </w:rPr>
      </w:pPr>
      <w:r w:rsidRPr="00C60F05">
        <w:rPr>
          <w:rFonts w:ascii="Times New Roman" w:eastAsia="Times New Roman" w:hAnsi="Times New Roman" w:cs="Times New Roman"/>
          <w:b/>
          <w:sz w:val="28"/>
          <w:szCs w:val="28"/>
          <w:lang w:val="uk-UA" w:eastAsia="ar-SA"/>
        </w:rPr>
        <w:t>ВИРІШИЛА:</w:t>
      </w:r>
    </w:p>
    <w:p w14:paraId="179FB38C" w14:textId="77777777" w:rsidR="00FC614A" w:rsidRPr="00C60F05" w:rsidRDefault="00FC614A" w:rsidP="00FC614A">
      <w:pPr>
        <w:suppressAutoHyphens/>
        <w:spacing w:after="0" w:line="240" w:lineRule="auto"/>
        <w:contextualSpacing/>
        <w:jc w:val="center"/>
        <w:rPr>
          <w:rFonts w:ascii="Times New Roman" w:eastAsia="Times New Roman" w:hAnsi="Times New Roman" w:cs="Times New Roman"/>
          <w:b/>
          <w:sz w:val="28"/>
          <w:szCs w:val="28"/>
          <w:lang w:val="uk-UA" w:eastAsia="ar-SA"/>
        </w:rPr>
      </w:pPr>
    </w:p>
    <w:p w14:paraId="64B7C285" w14:textId="4B8FFD58" w:rsidR="00AE535C" w:rsidRPr="00C60F05" w:rsidRDefault="00AE535C" w:rsidP="00C60F05">
      <w:pPr>
        <w:pStyle w:val="a3"/>
        <w:numPr>
          <w:ilvl w:val="0"/>
          <w:numId w:val="10"/>
        </w:numPr>
        <w:shd w:val="clear" w:color="auto" w:fill="FFFFFF"/>
        <w:tabs>
          <w:tab w:val="left" w:pos="993"/>
        </w:tabs>
        <w:spacing w:after="0" w:line="240" w:lineRule="auto"/>
        <w:ind w:left="0" w:right="150" w:firstLine="567"/>
        <w:jc w:val="both"/>
        <w:rPr>
          <w:rFonts w:ascii="Times New Roman" w:eastAsia="Times New Roman" w:hAnsi="Times New Roman" w:cs="Times New Roman"/>
          <w:color w:val="1D1D1B"/>
          <w:sz w:val="28"/>
          <w:szCs w:val="28"/>
          <w:bdr w:val="none" w:sz="0" w:space="0" w:color="auto" w:frame="1"/>
          <w:lang w:val="uk-UA" w:eastAsia="ru-UA"/>
        </w:rPr>
      </w:pPr>
      <w:r w:rsidRPr="00C60F05">
        <w:rPr>
          <w:rFonts w:ascii="Times New Roman" w:eastAsia="Times New Roman" w:hAnsi="Times New Roman" w:cs="Times New Roman"/>
          <w:color w:val="1D1D1B"/>
          <w:sz w:val="28"/>
          <w:szCs w:val="28"/>
          <w:bdr w:val="none" w:sz="0" w:space="0" w:color="auto" w:frame="1"/>
          <w:lang w:val="uk-UA" w:eastAsia="ru-UA"/>
        </w:rPr>
        <w:t xml:space="preserve">Створити </w:t>
      </w:r>
      <w:r w:rsidR="00A22EA7" w:rsidRPr="00C60F05">
        <w:rPr>
          <w:rFonts w:ascii="Times New Roman" w:eastAsia="Times New Roman" w:hAnsi="Times New Roman" w:cs="Times New Roman"/>
          <w:color w:val="1D1D1B"/>
          <w:sz w:val="28"/>
          <w:szCs w:val="28"/>
          <w:bdr w:val="none" w:sz="0" w:space="0" w:color="auto" w:frame="1"/>
          <w:lang w:val="uk-UA" w:eastAsia="ru-UA"/>
        </w:rPr>
        <w:t>В</w:t>
      </w:r>
      <w:r w:rsidRPr="00C60F05">
        <w:rPr>
          <w:rFonts w:ascii="Times New Roman" w:eastAsia="Times New Roman" w:hAnsi="Times New Roman" w:cs="Times New Roman"/>
          <w:color w:val="1D1D1B"/>
          <w:sz w:val="28"/>
          <w:szCs w:val="28"/>
          <w:bdr w:val="none" w:sz="0" w:space="0" w:color="auto" w:frame="1"/>
          <w:lang w:val="uk-UA" w:eastAsia="ru-UA"/>
        </w:rPr>
        <w:t>етеранський простір</w:t>
      </w:r>
      <w:bookmarkStart w:id="1" w:name="_Hlk175230396"/>
      <w:r w:rsidR="00A22EA7" w:rsidRPr="00C60F05">
        <w:rPr>
          <w:rFonts w:ascii="Times New Roman" w:eastAsia="Times New Roman" w:hAnsi="Times New Roman" w:cs="Times New Roman"/>
          <w:color w:val="1D1D1B"/>
          <w:sz w:val="28"/>
          <w:szCs w:val="28"/>
          <w:bdr w:val="none" w:sz="0" w:space="0" w:color="auto" w:frame="1"/>
          <w:lang w:val="uk-UA" w:eastAsia="ru-UA"/>
        </w:rPr>
        <w:t xml:space="preserve"> (VETERAN SPACE)</w:t>
      </w:r>
      <w:r w:rsidR="005D07DD" w:rsidRPr="00C60F05">
        <w:rPr>
          <w:rFonts w:ascii="Times New Roman" w:eastAsia="Times New Roman" w:hAnsi="Times New Roman" w:cs="Times New Roman"/>
          <w:color w:val="1D1D1B"/>
          <w:sz w:val="28"/>
          <w:szCs w:val="28"/>
          <w:bdr w:val="none" w:sz="0" w:space="0" w:color="auto" w:frame="1"/>
          <w:lang w:val="uk-UA" w:eastAsia="ru-UA"/>
        </w:rPr>
        <w:t xml:space="preserve"> </w:t>
      </w:r>
      <w:bookmarkStart w:id="2" w:name="_Hlk201215578"/>
      <w:r w:rsidR="005D07DD" w:rsidRPr="00C60F05">
        <w:rPr>
          <w:rFonts w:ascii="Times New Roman" w:eastAsia="Times New Roman" w:hAnsi="Times New Roman" w:cs="Times New Roman"/>
          <w:color w:val="1D1D1B"/>
          <w:sz w:val="28"/>
          <w:szCs w:val="28"/>
          <w:bdr w:val="none" w:sz="0" w:space="0" w:color="auto" w:frame="1"/>
          <w:lang w:val="uk-UA" w:eastAsia="ru-UA"/>
        </w:rPr>
        <w:t>Магдалинівської селищної ради</w:t>
      </w:r>
      <w:r w:rsidR="00FF76DD" w:rsidRPr="00C60F05">
        <w:rPr>
          <w:rFonts w:ascii="Times New Roman" w:eastAsia="Times New Roman" w:hAnsi="Times New Roman" w:cs="Times New Roman"/>
          <w:color w:val="1D1D1B"/>
          <w:sz w:val="28"/>
          <w:szCs w:val="28"/>
          <w:bdr w:val="none" w:sz="0" w:space="0" w:color="auto" w:frame="1"/>
          <w:lang w:val="uk-UA" w:eastAsia="ru-UA"/>
        </w:rPr>
        <w:t xml:space="preserve"> </w:t>
      </w:r>
      <w:bookmarkEnd w:id="1"/>
      <w:bookmarkEnd w:id="2"/>
      <w:r w:rsidRPr="00C60F05">
        <w:rPr>
          <w:rFonts w:ascii="Times New Roman" w:eastAsia="Times New Roman" w:hAnsi="Times New Roman" w:cs="Times New Roman"/>
          <w:color w:val="1D1D1B"/>
          <w:sz w:val="28"/>
          <w:szCs w:val="28"/>
          <w:bdr w:val="none" w:sz="0" w:space="0" w:color="auto" w:frame="1"/>
          <w:lang w:val="uk-UA" w:eastAsia="ru-UA"/>
        </w:rPr>
        <w:t>при комунальн</w:t>
      </w:r>
      <w:r w:rsidR="005D07DD" w:rsidRPr="00C60F05">
        <w:rPr>
          <w:rFonts w:ascii="Times New Roman" w:eastAsia="Times New Roman" w:hAnsi="Times New Roman" w:cs="Times New Roman"/>
          <w:color w:val="1D1D1B"/>
          <w:sz w:val="28"/>
          <w:szCs w:val="28"/>
          <w:bdr w:val="none" w:sz="0" w:space="0" w:color="auto" w:frame="1"/>
          <w:lang w:val="uk-UA" w:eastAsia="ru-UA"/>
        </w:rPr>
        <w:t xml:space="preserve">ій установі </w:t>
      </w:r>
      <w:r w:rsidRPr="00C60F05">
        <w:rPr>
          <w:rFonts w:ascii="Times New Roman" w:eastAsia="Times New Roman" w:hAnsi="Times New Roman" w:cs="Times New Roman"/>
          <w:color w:val="1D1D1B"/>
          <w:sz w:val="28"/>
          <w:szCs w:val="28"/>
          <w:bdr w:val="none" w:sz="0" w:space="0" w:color="auto" w:frame="1"/>
          <w:lang w:val="uk-UA" w:eastAsia="ru-UA"/>
        </w:rPr>
        <w:t xml:space="preserve">«Центр </w:t>
      </w:r>
      <w:r w:rsidR="005D07DD" w:rsidRPr="00C60F05">
        <w:rPr>
          <w:rFonts w:ascii="Times New Roman" w:eastAsia="Times New Roman" w:hAnsi="Times New Roman" w:cs="Times New Roman"/>
          <w:color w:val="1D1D1B"/>
          <w:sz w:val="28"/>
          <w:szCs w:val="28"/>
          <w:bdr w:val="none" w:sz="0" w:space="0" w:color="auto" w:frame="1"/>
          <w:lang w:val="uk-UA" w:eastAsia="ru-UA"/>
        </w:rPr>
        <w:t>надання соціальних послуг»</w:t>
      </w:r>
      <w:r w:rsidR="00A22EA7" w:rsidRPr="00C60F05">
        <w:rPr>
          <w:rFonts w:ascii="Times New Roman" w:eastAsia="Times New Roman" w:hAnsi="Times New Roman" w:cs="Times New Roman"/>
          <w:color w:val="1D1D1B"/>
          <w:sz w:val="28"/>
          <w:szCs w:val="28"/>
          <w:bdr w:val="none" w:sz="0" w:space="0" w:color="auto" w:frame="1"/>
          <w:lang w:val="uk-UA" w:eastAsia="ru-UA"/>
        </w:rPr>
        <w:t xml:space="preserve"> Магдалинівської селищної ради</w:t>
      </w:r>
      <w:r w:rsidR="00EF479C" w:rsidRPr="00C60F05">
        <w:rPr>
          <w:rFonts w:ascii="Times New Roman" w:eastAsia="Times New Roman" w:hAnsi="Times New Roman" w:cs="Times New Roman"/>
          <w:color w:val="1D1D1B"/>
          <w:sz w:val="28"/>
          <w:szCs w:val="28"/>
          <w:bdr w:val="none" w:sz="0" w:space="0" w:color="auto" w:frame="1"/>
          <w:lang w:val="uk-UA" w:eastAsia="ru-UA"/>
        </w:rPr>
        <w:t xml:space="preserve"> </w:t>
      </w:r>
      <w:r w:rsidRPr="00C60F05">
        <w:rPr>
          <w:rFonts w:ascii="Times New Roman" w:eastAsia="Times New Roman" w:hAnsi="Times New Roman" w:cs="Times New Roman"/>
          <w:color w:val="1D1D1B"/>
          <w:sz w:val="28"/>
          <w:szCs w:val="28"/>
          <w:bdr w:val="none" w:sz="0" w:space="0" w:color="auto" w:frame="1"/>
          <w:lang w:val="uk-UA" w:eastAsia="ru-UA"/>
        </w:rPr>
        <w:t xml:space="preserve">(далі - </w:t>
      </w:r>
      <w:r w:rsidR="00A22EA7" w:rsidRPr="00C60F05">
        <w:rPr>
          <w:rFonts w:ascii="Times New Roman" w:eastAsia="Times New Roman" w:hAnsi="Times New Roman" w:cs="Times New Roman"/>
          <w:color w:val="1D1D1B"/>
          <w:sz w:val="28"/>
          <w:szCs w:val="28"/>
          <w:bdr w:val="none" w:sz="0" w:space="0" w:color="auto" w:frame="1"/>
          <w:lang w:val="uk-UA" w:eastAsia="ru-UA"/>
        </w:rPr>
        <w:t>В</w:t>
      </w:r>
      <w:r w:rsidRPr="00C60F05">
        <w:rPr>
          <w:rFonts w:ascii="Times New Roman" w:eastAsia="Times New Roman" w:hAnsi="Times New Roman" w:cs="Times New Roman"/>
          <w:color w:val="1D1D1B"/>
          <w:sz w:val="28"/>
          <w:szCs w:val="28"/>
          <w:bdr w:val="none" w:sz="0" w:space="0" w:color="auto" w:frame="1"/>
          <w:lang w:val="uk-UA" w:eastAsia="ru-UA"/>
        </w:rPr>
        <w:t>етеранський простір)</w:t>
      </w:r>
      <w:r w:rsidR="008271C6" w:rsidRPr="00C60F05">
        <w:rPr>
          <w:rFonts w:ascii="Times New Roman" w:eastAsia="Times New Roman" w:hAnsi="Times New Roman" w:cs="Times New Roman"/>
          <w:color w:val="1D1D1B"/>
          <w:sz w:val="28"/>
          <w:szCs w:val="28"/>
          <w:bdr w:val="none" w:sz="0" w:space="0" w:color="auto" w:frame="1"/>
          <w:lang w:val="uk-UA" w:eastAsia="ru-UA"/>
        </w:rPr>
        <w:t xml:space="preserve">, фактичне місце знаходження простору: </w:t>
      </w:r>
      <w:r w:rsidR="00C60F05" w:rsidRPr="00C60F05">
        <w:rPr>
          <w:rFonts w:ascii="Times New Roman" w:eastAsia="Times New Roman" w:hAnsi="Times New Roman" w:cs="Times New Roman"/>
          <w:color w:val="1D1D1B"/>
          <w:sz w:val="28"/>
          <w:szCs w:val="28"/>
          <w:bdr w:val="none" w:sz="0" w:space="0" w:color="auto" w:frame="1"/>
          <w:lang w:val="uk-UA" w:eastAsia="ru-UA"/>
        </w:rPr>
        <w:t>вул. Центральна, 61</w:t>
      </w:r>
      <w:r w:rsidR="00C60F05">
        <w:rPr>
          <w:rFonts w:ascii="Times New Roman" w:eastAsia="Times New Roman" w:hAnsi="Times New Roman" w:cs="Times New Roman"/>
          <w:color w:val="1D1D1B"/>
          <w:sz w:val="28"/>
          <w:szCs w:val="28"/>
          <w:bdr w:val="none" w:sz="0" w:space="0" w:color="auto" w:frame="1"/>
          <w:lang w:val="uk-UA" w:eastAsia="ru-UA"/>
        </w:rPr>
        <w:t xml:space="preserve">, </w:t>
      </w:r>
      <w:r w:rsidR="008271C6" w:rsidRPr="00C60F05">
        <w:rPr>
          <w:rFonts w:ascii="Times New Roman" w:eastAsia="Times New Roman" w:hAnsi="Times New Roman" w:cs="Times New Roman"/>
          <w:color w:val="1D1D1B"/>
          <w:sz w:val="28"/>
          <w:szCs w:val="28"/>
          <w:bdr w:val="none" w:sz="0" w:space="0" w:color="auto" w:frame="1"/>
          <w:lang w:val="uk-UA" w:eastAsia="ru-UA"/>
        </w:rPr>
        <w:t xml:space="preserve">селище Магдалинівка, </w:t>
      </w:r>
      <w:r w:rsidR="00C60F05">
        <w:rPr>
          <w:rFonts w:ascii="Times New Roman" w:eastAsia="Times New Roman" w:hAnsi="Times New Roman" w:cs="Times New Roman"/>
          <w:color w:val="1D1D1B"/>
          <w:sz w:val="28"/>
          <w:szCs w:val="28"/>
          <w:bdr w:val="none" w:sz="0" w:space="0" w:color="auto" w:frame="1"/>
          <w:lang w:val="uk-UA" w:eastAsia="ru-UA"/>
        </w:rPr>
        <w:t>Самарівського району Дніпропетровської області.</w:t>
      </w:r>
    </w:p>
    <w:p w14:paraId="18A9D086" w14:textId="77777777" w:rsidR="00C60F05" w:rsidRDefault="00777DF9" w:rsidP="00C60F05">
      <w:pPr>
        <w:pStyle w:val="a3"/>
        <w:numPr>
          <w:ilvl w:val="0"/>
          <w:numId w:val="10"/>
        </w:numPr>
        <w:shd w:val="clear" w:color="auto" w:fill="FFFFFF"/>
        <w:tabs>
          <w:tab w:val="left" w:pos="993"/>
        </w:tabs>
        <w:spacing w:after="0" w:line="240" w:lineRule="auto"/>
        <w:ind w:left="0" w:right="150" w:firstLine="567"/>
        <w:jc w:val="both"/>
        <w:rPr>
          <w:rFonts w:ascii="Times New Roman" w:eastAsia="Times New Roman" w:hAnsi="Times New Roman" w:cs="Times New Roman"/>
          <w:color w:val="1D1D1B"/>
          <w:sz w:val="28"/>
          <w:szCs w:val="28"/>
          <w:bdr w:val="none" w:sz="0" w:space="0" w:color="auto" w:frame="1"/>
          <w:lang w:val="uk-UA" w:eastAsia="ru-UA"/>
        </w:rPr>
      </w:pPr>
      <w:r w:rsidRPr="00C60F05">
        <w:rPr>
          <w:rFonts w:ascii="Times New Roman" w:eastAsia="Times New Roman" w:hAnsi="Times New Roman" w:cs="Times New Roman"/>
          <w:color w:val="1D1D1B"/>
          <w:sz w:val="28"/>
          <w:szCs w:val="28"/>
          <w:bdr w:val="none" w:sz="0" w:space="0" w:color="auto" w:frame="1"/>
          <w:lang w:val="uk-UA" w:eastAsia="ru-UA"/>
        </w:rPr>
        <w:t xml:space="preserve"> Затвердити Положення про Ветеранський простір (VETERAN SPACE) Магдалинівської селищної ради згідно з додатком.</w:t>
      </w:r>
      <w:bookmarkStart w:id="3" w:name="_Hlk175237086"/>
      <w:bookmarkStart w:id="4" w:name="_Hlk201221788"/>
    </w:p>
    <w:p w14:paraId="389BE4B9" w14:textId="103B17DE" w:rsidR="00AE535C" w:rsidRPr="00C60F05" w:rsidRDefault="00AE535C" w:rsidP="00C60F05">
      <w:pPr>
        <w:pStyle w:val="a3"/>
        <w:numPr>
          <w:ilvl w:val="0"/>
          <w:numId w:val="10"/>
        </w:numPr>
        <w:shd w:val="clear" w:color="auto" w:fill="FFFFFF"/>
        <w:tabs>
          <w:tab w:val="left" w:pos="993"/>
        </w:tabs>
        <w:spacing w:after="0" w:line="240" w:lineRule="auto"/>
        <w:ind w:left="0" w:right="150" w:firstLine="567"/>
        <w:jc w:val="both"/>
        <w:rPr>
          <w:rFonts w:ascii="Times New Roman" w:eastAsia="Times New Roman" w:hAnsi="Times New Roman" w:cs="Times New Roman"/>
          <w:color w:val="1D1D1B"/>
          <w:sz w:val="28"/>
          <w:szCs w:val="28"/>
          <w:bdr w:val="none" w:sz="0" w:space="0" w:color="auto" w:frame="1"/>
          <w:lang w:val="uk-UA" w:eastAsia="ru-UA"/>
        </w:rPr>
      </w:pPr>
      <w:r w:rsidRPr="00C60F05">
        <w:rPr>
          <w:rFonts w:ascii="Times New Roman" w:eastAsia="Times New Roman" w:hAnsi="Times New Roman" w:cs="Times New Roman"/>
          <w:sz w:val="28"/>
          <w:szCs w:val="28"/>
          <w:lang w:val="uk-UA" w:eastAsia="ru-RU"/>
        </w:rPr>
        <w:t>Координацію</w:t>
      </w:r>
      <w:r w:rsidRPr="00C60F05">
        <w:rPr>
          <w:rFonts w:ascii="Times New Roman" w:eastAsia="Times New Roman" w:hAnsi="Times New Roman" w:cs="Times New Roman"/>
          <w:sz w:val="28"/>
          <w:szCs w:val="28"/>
          <w:bdr w:val="none" w:sz="0" w:space="0" w:color="auto" w:frame="1"/>
          <w:lang w:val="uk-UA" w:eastAsia="ru-UA"/>
        </w:rPr>
        <w:t xml:space="preserve"> та </w:t>
      </w:r>
      <w:r w:rsidR="00EF479C" w:rsidRPr="00C60F05">
        <w:rPr>
          <w:rFonts w:ascii="Times New Roman" w:eastAsia="Times New Roman" w:hAnsi="Times New Roman" w:cs="Times New Roman"/>
          <w:sz w:val="28"/>
          <w:szCs w:val="28"/>
          <w:bdr w:val="none" w:sz="0" w:space="0" w:color="auto" w:frame="1"/>
          <w:lang w:val="uk-UA" w:eastAsia="ru-UA"/>
        </w:rPr>
        <w:t>підзвітність</w:t>
      </w:r>
      <w:r w:rsidRPr="00C60F05">
        <w:rPr>
          <w:rFonts w:ascii="Times New Roman" w:eastAsia="Times New Roman" w:hAnsi="Times New Roman" w:cs="Times New Roman"/>
          <w:sz w:val="28"/>
          <w:szCs w:val="28"/>
          <w:bdr w:val="none" w:sz="0" w:space="0" w:color="auto" w:frame="1"/>
          <w:lang w:val="uk-UA" w:eastAsia="ru-UA"/>
        </w:rPr>
        <w:t xml:space="preserve"> роботи </w:t>
      </w:r>
      <w:r w:rsidR="00A22EA7" w:rsidRPr="00C60F05">
        <w:rPr>
          <w:rFonts w:ascii="Times New Roman" w:eastAsia="Times New Roman" w:hAnsi="Times New Roman" w:cs="Times New Roman"/>
          <w:sz w:val="28"/>
          <w:szCs w:val="28"/>
          <w:bdr w:val="none" w:sz="0" w:space="0" w:color="auto" w:frame="1"/>
          <w:lang w:val="uk-UA" w:eastAsia="ru-UA"/>
        </w:rPr>
        <w:t>В</w:t>
      </w:r>
      <w:r w:rsidR="00C60F05">
        <w:rPr>
          <w:rFonts w:ascii="Times New Roman" w:eastAsia="Times New Roman" w:hAnsi="Times New Roman" w:cs="Times New Roman"/>
          <w:sz w:val="28"/>
          <w:szCs w:val="28"/>
          <w:bdr w:val="none" w:sz="0" w:space="0" w:color="auto" w:frame="1"/>
          <w:lang w:val="uk-UA" w:eastAsia="ru-UA"/>
        </w:rPr>
        <w:t xml:space="preserve">етеранського простору покласти </w:t>
      </w:r>
      <w:r w:rsidRPr="00C60F05">
        <w:rPr>
          <w:rFonts w:ascii="Times New Roman" w:eastAsia="Times New Roman" w:hAnsi="Times New Roman" w:cs="Times New Roman"/>
          <w:sz w:val="28"/>
          <w:szCs w:val="28"/>
          <w:bdr w:val="none" w:sz="0" w:space="0" w:color="auto" w:frame="1"/>
          <w:lang w:val="uk-UA" w:eastAsia="ru-UA"/>
        </w:rPr>
        <w:t>на</w:t>
      </w:r>
      <w:bookmarkStart w:id="5" w:name="_Hlk175231961"/>
      <w:bookmarkEnd w:id="3"/>
      <w:r w:rsidR="00C60F05">
        <w:rPr>
          <w:rFonts w:ascii="Times New Roman" w:eastAsia="Times New Roman" w:hAnsi="Times New Roman" w:cs="Times New Roman"/>
          <w:sz w:val="28"/>
          <w:szCs w:val="28"/>
          <w:bdr w:val="none" w:sz="0" w:space="0" w:color="auto" w:frame="1"/>
          <w:lang w:val="uk-UA" w:eastAsia="ru-UA"/>
        </w:rPr>
        <w:t xml:space="preserve"> відділ </w:t>
      </w:r>
      <w:r w:rsidR="00586FEC" w:rsidRPr="00C60F05">
        <w:rPr>
          <w:rFonts w:ascii="Times New Roman" w:eastAsia="Times New Roman" w:hAnsi="Times New Roman" w:cs="Times New Roman"/>
          <w:sz w:val="28"/>
          <w:szCs w:val="28"/>
          <w:bdr w:val="none" w:sz="0" w:space="0" w:color="auto" w:frame="1"/>
          <w:lang w:val="uk-UA" w:eastAsia="ru-UA"/>
        </w:rPr>
        <w:t xml:space="preserve">соціального захисту населення та ветеранської політики </w:t>
      </w:r>
      <w:r w:rsidRPr="00C60F05">
        <w:rPr>
          <w:rFonts w:ascii="Times New Roman" w:eastAsia="Times New Roman" w:hAnsi="Times New Roman" w:cs="Times New Roman"/>
          <w:sz w:val="28"/>
          <w:szCs w:val="28"/>
          <w:bdr w:val="none" w:sz="0" w:space="0" w:color="auto" w:frame="1"/>
          <w:lang w:val="uk-UA" w:eastAsia="ru-UA"/>
        </w:rPr>
        <w:t xml:space="preserve"> </w:t>
      </w:r>
      <w:r w:rsidR="00586FEC" w:rsidRPr="00C60F05">
        <w:rPr>
          <w:rFonts w:ascii="Times New Roman" w:eastAsia="Times New Roman" w:hAnsi="Times New Roman" w:cs="Times New Roman"/>
          <w:sz w:val="28"/>
          <w:szCs w:val="28"/>
          <w:bdr w:val="none" w:sz="0" w:space="0" w:color="auto" w:frame="1"/>
          <w:lang w:val="uk-UA" w:eastAsia="ru-UA"/>
        </w:rPr>
        <w:t>Магдалинівської селищної ради.</w:t>
      </w:r>
    </w:p>
    <w:bookmarkEnd w:id="4"/>
    <w:p w14:paraId="24580909" w14:textId="5E790F07" w:rsidR="00AE535C" w:rsidRPr="00C60F05" w:rsidRDefault="00FC614A" w:rsidP="00C60F05">
      <w:pPr>
        <w:pStyle w:val="a3"/>
        <w:numPr>
          <w:ilvl w:val="0"/>
          <w:numId w:val="10"/>
        </w:numPr>
        <w:shd w:val="clear" w:color="auto" w:fill="FFFFFF"/>
        <w:tabs>
          <w:tab w:val="left" w:pos="993"/>
        </w:tabs>
        <w:spacing w:after="0" w:line="240" w:lineRule="auto"/>
        <w:ind w:left="0" w:right="150" w:firstLine="567"/>
        <w:jc w:val="both"/>
        <w:rPr>
          <w:rFonts w:ascii="Times New Roman" w:eastAsia="Times New Roman" w:hAnsi="Times New Roman" w:cs="Times New Roman"/>
          <w:color w:val="1D1D1B"/>
          <w:sz w:val="28"/>
          <w:szCs w:val="28"/>
          <w:bdr w:val="none" w:sz="0" w:space="0" w:color="auto" w:frame="1"/>
          <w:lang w:val="uk-UA" w:eastAsia="ru-UA"/>
        </w:rPr>
      </w:pPr>
      <w:r w:rsidRPr="00C60F05">
        <w:rPr>
          <w:rFonts w:ascii="Times New Roman" w:eastAsia="Times New Roman" w:hAnsi="Times New Roman" w:cs="Times New Roman"/>
          <w:color w:val="1D1D1B"/>
          <w:sz w:val="28"/>
          <w:szCs w:val="28"/>
          <w:bdr w:val="none" w:sz="0" w:space="0" w:color="auto" w:frame="1"/>
          <w:lang w:val="uk-UA" w:eastAsia="ru-UA"/>
        </w:rPr>
        <w:t>Координацію роботи щодо виконання цього рішення покласти на начальника відділу соціального захисту населення та ветеранської політики Магдалинівської селищної ради Юлію ЛІФЕР, контроль</w:t>
      </w:r>
      <w:r w:rsidR="00C53E41" w:rsidRPr="00C60F05">
        <w:rPr>
          <w:rFonts w:ascii="Times New Roman" w:eastAsia="Times New Roman" w:hAnsi="Times New Roman" w:cs="Times New Roman"/>
          <w:color w:val="1D1D1B"/>
          <w:sz w:val="28"/>
          <w:szCs w:val="28"/>
          <w:bdr w:val="none" w:sz="0" w:space="0" w:color="auto" w:frame="1"/>
          <w:lang w:val="uk-UA" w:eastAsia="ru-UA"/>
        </w:rPr>
        <w:t xml:space="preserve"> – </w:t>
      </w:r>
      <w:r w:rsidRPr="00C60F05">
        <w:rPr>
          <w:rFonts w:ascii="Times New Roman" w:eastAsia="Times New Roman" w:hAnsi="Times New Roman" w:cs="Times New Roman"/>
          <w:color w:val="1D1D1B"/>
          <w:sz w:val="28"/>
          <w:szCs w:val="28"/>
          <w:bdr w:val="none" w:sz="0" w:space="0" w:color="auto" w:frame="1"/>
          <w:lang w:val="uk-UA" w:eastAsia="ru-UA"/>
        </w:rPr>
        <w:t>на постійну комісію селищної ради з питань планування фінансів, бюджету та соціально-економічного розвитку.</w:t>
      </w:r>
    </w:p>
    <w:p w14:paraId="02AD01B7" w14:textId="77777777" w:rsidR="00777DF9" w:rsidRPr="00C60F05" w:rsidRDefault="00777DF9" w:rsidP="00C60F05">
      <w:pPr>
        <w:tabs>
          <w:tab w:val="left" w:pos="993"/>
        </w:tabs>
        <w:spacing w:after="0" w:line="240" w:lineRule="auto"/>
        <w:rPr>
          <w:rFonts w:ascii="Times New Roman" w:eastAsia="Times New Roman" w:hAnsi="Times New Roman" w:cs="Times New Roman"/>
          <w:sz w:val="16"/>
          <w:szCs w:val="16"/>
          <w:lang w:val="uk-UA" w:eastAsia="ru-RU"/>
        </w:rPr>
      </w:pPr>
    </w:p>
    <w:p w14:paraId="605F514B" w14:textId="2AAB24BC" w:rsidR="00FC614A" w:rsidRPr="00C60F05" w:rsidRDefault="00FC614A" w:rsidP="00777DF9">
      <w:pPr>
        <w:tabs>
          <w:tab w:val="left" w:pos="993"/>
        </w:tabs>
        <w:spacing w:after="0" w:line="240" w:lineRule="auto"/>
        <w:rPr>
          <w:rFonts w:ascii="Times New Roman" w:eastAsia="Times New Roman" w:hAnsi="Times New Roman" w:cs="Times New Roman"/>
          <w:sz w:val="28"/>
          <w:szCs w:val="28"/>
          <w:lang w:val="uk-UA" w:eastAsia="ru-RU"/>
        </w:rPr>
      </w:pPr>
      <w:r w:rsidRPr="00C60F05">
        <w:rPr>
          <w:rFonts w:ascii="Times New Roman" w:eastAsia="Times New Roman" w:hAnsi="Times New Roman" w:cs="Times New Roman"/>
          <w:sz w:val="28"/>
          <w:szCs w:val="28"/>
          <w:lang w:val="uk-UA" w:eastAsia="ru-RU"/>
        </w:rPr>
        <w:t xml:space="preserve">Магдалинівський </w:t>
      </w:r>
    </w:p>
    <w:p w14:paraId="02E04380" w14:textId="4872B802" w:rsidR="00FC614A" w:rsidRPr="00C60F05" w:rsidRDefault="00FC614A" w:rsidP="00FC614A">
      <w:pPr>
        <w:spacing w:after="0" w:line="240" w:lineRule="auto"/>
        <w:rPr>
          <w:rFonts w:ascii="Times New Roman" w:eastAsia="Times New Roman" w:hAnsi="Times New Roman" w:cs="Times New Roman"/>
          <w:sz w:val="28"/>
          <w:szCs w:val="28"/>
          <w:lang w:val="uk-UA" w:eastAsia="ru-RU"/>
        </w:rPr>
      </w:pPr>
      <w:r w:rsidRPr="00C60F05">
        <w:rPr>
          <w:rFonts w:ascii="Times New Roman" w:eastAsia="Times New Roman" w:hAnsi="Times New Roman" w:cs="Times New Roman"/>
          <w:sz w:val="28"/>
          <w:szCs w:val="28"/>
          <w:lang w:val="uk-UA" w:eastAsia="ru-RU"/>
        </w:rPr>
        <w:t>селищний голова                                                                 Володимир ДРОБІТЬКО</w:t>
      </w:r>
    </w:p>
    <w:p w14:paraId="55F3F595" w14:textId="77777777" w:rsidR="00777DF9" w:rsidRPr="00C60F05" w:rsidRDefault="00777DF9" w:rsidP="00FC614A">
      <w:pPr>
        <w:spacing w:after="0" w:line="240" w:lineRule="auto"/>
        <w:rPr>
          <w:rFonts w:ascii="Times New Roman" w:eastAsia="Times New Roman" w:hAnsi="Times New Roman" w:cs="Times New Roman"/>
          <w:sz w:val="16"/>
          <w:szCs w:val="16"/>
          <w:lang w:val="uk-UA" w:eastAsia="ru-RU"/>
        </w:rPr>
      </w:pPr>
    </w:p>
    <w:p w14:paraId="708A2B1D" w14:textId="77777777" w:rsidR="00FC614A" w:rsidRPr="00C60F05" w:rsidRDefault="00FC614A" w:rsidP="00FC614A">
      <w:pPr>
        <w:spacing w:after="0" w:line="240" w:lineRule="auto"/>
        <w:jc w:val="both"/>
        <w:rPr>
          <w:rFonts w:ascii="Times New Roman" w:eastAsia="Times New Roman" w:hAnsi="Times New Roman" w:cs="Times New Roman"/>
          <w:sz w:val="28"/>
          <w:szCs w:val="28"/>
          <w:lang w:val="uk-UA" w:eastAsia="ru-RU"/>
        </w:rPr>
      </w:pPr>
      <w:r w:rsidRPr="00C60F05">
        <w:rPr>
          <w:rFonts w:ascii="Times New Roman" w:eastAsia="Times New Roman" w:hAnsi="Times New Roman" w:cs="Times New Roman"/>
          <w:sz w:val="28"/>
          <w:szCs w:val="28"/>
          <w:lang w:val="uk-UA" w:eastAsia="ru-RU"/>
        </w:rPr>
        <w:t>с-ще Магдалинівка</w:t>
      </w:r>
    </w:p>
    <w:p w14:paraId="7FA4D86B" w14:textId="40099824" w:rsidR="00FC614A" w:rsidRPr="00C60F05" w:rsidRDefault="00C60F05" w:rsidP="00FC614A">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25 червня</w:t>
      </w:r>
      <w:r w:rsidR="00FC614A" w:rsidRPr="00C60F05">
        <w:rPr>
          <w:rFonts w:ascii="Times New Roman" w:eastAsia="Times New Roman" w:hAnsi="Times New Roman" w:cs="Times New Roman"/>
          <w:sz w:val="28"/>
          <w:szCs w:val="28"/>
          <w:lang w:val="uk-UA" w:eastAsia="ru-RU"/>
        </w:rPr>
        <w:t xml:space="preserve"> 2025 року</w:t>
      </w:r>
    </w:p>
    <w:p w14:paraId="720F6C64" w14:textId="4D0C1462" w:rsidR="00FC614A" w:rsidRPr="00C60F05" w:rsidRDefault="00C60F05" w:rsidP="00FC614A">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4759-52/</w:t>
      </w:r>
      <w:r>
        <w:rPr>
          <w:rFonts w:ascii="Times New Roman" w:eastAsia="Times New Roman" w:hAnsi="Times New Roman" w:cs="Times New Roman"/>
          <w:sz w:val="28"/>
          <w:szCs w:val="28"/>
          <w:lang w:val="en-US" w:eastAsia="ru-RU"/>
        </w:rPr>
        <w:t>VIII</w:t>
      </w:r>
    </w:p>
    <w:p w14:paraId="54BE2B58" w14:textId="235572A6" w:rsidR="00AE535C" w:rsidRPr="00AE535C" w:rsidRDefault="00C60F05" w:rsidP="00C60F05">
      <w:pPr>
        <w:shd w:val="clear" w:color="auto" w:fill="FFFFFF"/>
        <w:spacing w:after="0" w:line="240" w:lineRule="auto"/>
        <w:ind w:left="4678"/>
        <w:rPr>
          <w:rFonts w:ascii="Arial" w:eastAsia="Times New Roman" w:hAnsi="Arial" w:cs="Arial"/>
          <w:color w:val="1D1D1B"/>
          <w:sz w:val="26"/>
          <w:szCs w:val="26"/>
          <w:lang w:val="uk-UA" w:eastAsia="ru-UA"/>
        </w:rPr>
      </w:pPr>
      <w:r>
        <w:rPr>
          <w:rFonts w:ascii="Times New Roman" w:eastAsia="Times New Roman" w:hAnsi="Times New Roman" w:cs="Times New Roman"/>
          <w:color w:val="000000"/>
          <w:sz w:val="28"/>
          <w:szCs w:val="28"/>
          <w:bdr w:val="none" w:sz="0" w:space="0" w:color="auto" w:frame="1"/>
          <w:lang w:val="uk-UA" w:eastAsia="ru-UA"/>
        </w:rPr>
        <w:lastRenderedPageBreak/>
        <w:t>ЗАТВЕРДЖЕНО</w:t>
      </w:r>
    </w:p>
    <w:p w14:paraId="0D4043BF" w14:textId="77777777" w:rsidR="00C60F05" w:rsidRDefault="00AE535C" w:rsidP="00C60F05">
      <w:pPr>
        <w:shd w:val="clear" w:color="auto" w:fill="FFFFFF"/>
        <w:spacing w:after="0" w:line="240" w:lineRule="auto"/>
        <w:ind w:left="4678"/>
        <w:rPr>
          <w:rFonts w:ascii="Times New Roman" w:eastAsia="Times New Roman" w:hAnsi="Times New Roman" w:cs="Times New Roman"/>
          <w:color w:val="000000"/>
          <w:sz w:val="28"/>
          <w:szCs w:val="28"/>
          <w:bdr w:val="none" w:sz="0" w:space="0" w:color="auto" w:frame="1"/>
          <w:lang w:val="uk-UA" w:eastAsia="ru-UA"/>
        </w:rPr>
      </w:pPr>
      <w:r w:rsidRPr="00AE535C">
        <w:rPr>
          <w:rFonts w:ascii="Times New Roman" w:eastAsia="Times New Roman" w:hAnsi="Times New Roman" w:cs="Times New Roman"/>
          <w:color w:val="000000"/>
          <w:sz w:val="28"/>
          <w:szCs w:val="28"/>
          <w:bdr w:val="none" w:sz="0" w:space="0" w:color="auto" w:frame="1"/>
          <w:lang w:val="uk-UA" w:eastAsia="ru-UA"/>
        </w:rPr>
        <w:t>рішення сесії</w:t>
      </w:r>
      <w:r w:rsidR="00C60F05">
        <w:rPr>
          <w:rFonts w:ascii="Arial" w:eastAsia="Times New Roman" w:hAnsi="Arial" w:cs="Arial"/>
          <w:color w:val="1D1D1B"/>
          <w:sz w:val="26"/>
          <w:szCs w:val="26"/>
          <w:lang w:val="uk-UA" w:eastAsia="ru-UA"/>
        </w:rPr>
        <w:t xml:space="preserve"> </w:t>
      </w:r>
      <w:r w:rsidR="00C60F05">
        <w:rPr>
          <w:rFonts w:ascii="Times New Roman" w:eastAsia="Times New Roman" w:hAnsi="Times New Roman" w:cs="Times New Roman"/>
          <w:color w:val="000000"/>
          <w:sz w:val="28"/>
          <w:szCs w:val="28"/>
          <w:bdr w:val="none" w:sz="0" w:space="0" w:color="auto" w:frame="1"/>
          <w:lang w:val="uk-UA" w:eastAsia="ru-UA"/>
        </w:rPr>
        <w:t>Магдалинівської</w:t>
      </w:r>
    </w:p>
    <w:p w14:paraId="53FD6AC5" w14:textId="7B7DC651" w:rsidR="00AE535C" w:rsidRPr="00C60F05" w:rsidRDefault="00FC614A" w:rsidP="00C60F05">
      <w:pPr>
        <w:shd w:val="clear" w:color="auto" w:fill="FFFFFF"/>
        <w:spacing w:after="0" w:line="240" w:lineRule="auto"/>
        <w:ind w:left="4678"/>
        <w:rPr>
          <w:rFonts w:ascii="Arial" w:eastAsia="Times New Roman" w:hAnsi="Arial" w:cs="Arial"/>
          <w:color w:val="1D1D1B"/>
          <w:sz w:val="26"/>
          <w:szCs w:val="26"/>
          <w:lang w:val="uk-UA" w:eastAsia="ru-UA"/>
        </w:rPr>
      </w:pPr>
      <w:r w:rsidRPr="003F3074">
        <w:rPr>
          <w:rFonts w:ascii="Times New Roman" w:eastAsia="Times New Roman" w:hAnsi="Times New Roman" w:cs="Times New Roman"/>
          <w:color w:val="000000"/>
          <w:sz w:val="28"/>
          <w:szCs w:val="28"/>
          <w:bdr w:val="none" w:sz="0" w:space="0" w:color="auto" w:frame="1"/>
          <w:lang w:val="uk-UA" w:eastAsia="ru-UA"/>
        </w:rPr>
        <w:t>селищної</w:t>
      </w:r>
      <w:r w:rsidR="00AE535C" w:rsidRPr="00AE535C">
        <w:rPr>
          <w:rFonts w:ascii="Times New Roman" w:eastAsia="Times New Roman" w:hAnsi="Times New Roman" w:cs="Times New Roman"/>
          <w:color w:val="000000"/>
          <w:sz w:val="28"/>
          <w:szCs w:val="28"/>
          <w:bdr w:val="none" w:sz="0" w:space="0" w:color="auto" w:frame="1"/>
          <w:lang w:val="uk-UA" w:eastAsia="ru-UA"/>
        </w:rPr>
        <w:t xml:space="preserve"> ради</w:t>
      </w:r>
      <w:r w:rsidR="00C60F05">
        <w:rPr>
          <w:rFonts w:ascii="Times New Roman" w:eastAsia="Times New Roman" w:hAnsi="Times New Roman" w:cs="Times New Roman"/>
          <w:color w:val="000000"/>
          <w:sz w:val="28"/>
          <w:szCs w:val="28"/>
          <w:bdr w:val="none" w:sz="0" w:space="0" w:color="auto" w:frame="1"/>
          <w:lang w:val="uk-UA" w:eastAsia="ru-UA"/>
        </w:rPr>
        <w:t xml:space="preserve"> </w:t>
      </w:r>
      <w:r w:rsidR="00C60F05">
        <w:rPr>
          <w:rFonts w:ascii="Times New Roman" w:eastAsia="Times New Roman" w:hAnsi="Times New Roman" w:cs="Times New Roman"/>
          <w:color w:val="000000"/>
          <w:sz w:val="28"/>
          <w:szCs w:val="28"/>
          <w:bdr w:val="none" w:sz="0" w:space="0" w:color="auto" w:frame="1"/>
          <w:lang w:val="en-US" w:eastAsia="ru-UA"/>
        </w:rPr>
        <w:t>VIII</w:t>
      </w:r>
      <w:r w:rsidR="00C60F05">
        <w:rPr>
          <w:rFonts w:ascii="Times New Roman" w:eastAsia="Times New Roman" w:hAnsi="Times New Roman" w:cs="Times New Roman"/>
          <w:color w:val="000000"/>
          <w:sz w:val="28"/>
          <w:szCs w:val="28"/>
          <w:bdr w:val="none" w:sz="0" w:space="0" w:color="auto" w:frame="1"/>
          <w:lang w:val="uk-UA" w:eastAsia="ru-UA"/>
        </w:rPr>
        <w:t xml:space="preserve"> скликання</w:t>
      </w:r>
    </w:p>
    <w:p w14:paraId="62176CFD" w14:textId="6B241813" w:rsidR="00AE535C" w:rsidRDefault="00C60F05" w:rsidP="00C60F05">
      <w:pPr>
        <w:shd w:val="clear" w:color="auto" w:fill="FFFFFF"/>
        <w:spacing w:after="0" w:line="240" w:lineRule="auto"/>
        <w:ind w:left="4678"/>
        <w:rPr>
          <w:rFonts w:ascii="Arial" w:eastAsia="Times New Roman" w:hAnsi="Arial" w:cs="Arial"/>
          <w:color w:val="1D1D1B"/>
          <w:sz w:val="26"/>
          <w:szCs w:val="26"/>
          <w:lang w:val="ru-RU" w:eastAsia="ru-UA"/>
        </w:rPr>
      </w:pPr>
      <w:r w:rsidRPr="00C60F05">
        <w:rPr>
          <w:rFonts w:ascii="Times New Roman" w:eastAsia="Times New Roman" w:hAnsi="Times New Roman" w:cs="Times New Roman"/>
          <w:color w:val="000000"/>
          <w:sz w:val="28"/>
          <w:szCs w:val="28"/>
          <w:bdr w:val="none" w:sz="0" w:space="0" w:color="auto" w:frame="1"/>
          <w:lang w:val="ru-RU" w:eastAsia="ru-UA"/>
        </w:rPr>
        <w:t>25</w:t>
      </w:r>
      <w:r>
        <w:rPr>
          <w:rFonts w:ascii="Times New Roman" w:eastAsia="Times New Roman" w:hAnsi="Times New Roman" w:cs="Times New Roman"/>
          <w:color w:val="000000"/>
          <w:sz w:val="28"/>
          <w:szCs w:val="28"/>
          <w:bdr w:val="none" w:sz="0" w:space="0" w:color="auto" w:frame="1"/>
          <w:lang w:val="uk-UA" w:eastAsia="ru-UA"/>
        </w:rPr>
        <w:t>.</w:t>
      </w:r>
      <w:r w:rsidRPr="00C60F05">
        <w:rPr>
          <w:rFonts w:ascii="Times New Roman" w:eastAsia="Times New Roman" w:hAnsi="Times New Roman" w:cs="Times New Roman"/>
          <w:color w:val="000000"/>
          <w:sz w:val="28"/>
          <w:szCs w:val="28"/>
          <w:bdr w:val="none" w:sz="0" w:space="0" w:color="auto" w:frame="1"/>
          <w:lang w:val="ru-RU" w:eastAsia="ru-UA"/>
        </w:rPr>
        <w:t>06</w:t>
      </w:r>
      <w:r>
        <w:rPr>
          <w:rFonts w:ascii="Times New Roman" w:eastAsia="Times New Roman" w:hAnsi="Times New Roman" w:cs="Times New Roman"/>
          <w:color w:val="000000"/>
          <w:sz w:val="28"/>
          <w:szCs w:val="28"/>
          <w:bdr w:val="none" w:sz="0" w:space="0" w:color="auto" w:frame="1"/>
          <w:lang w:val="uk-UA" w:eastAsia="ru-UA"/>
        </w:rPr>
        <w:t>.</w:t>
      </w:r>
      <w:r w:rsidR="00AE535C" w:rsidRPr="00AE535C">
        <w:rPr>
          <w:rFonts w:ascii="Times New Roman" w:eastAsia="Times New Roman" w:hAnsi="Times New Roman" w:cs="Times New Roman"/>
          <w:color w:val="000000"/>
          <w:sz w:val="28"/>
          <w:szCs w:val="28"/>
          <w:bdr w:val="none" w:sz="0" w:space="0" w:color="auto" w:frame="1"/>
          <w:lang w:val="uk-UA" w:eastAsia="ru-UA"/>
        </w:rPr>
        <w:t>202</w:t>
      </w:r>
      <w:r w:rsidR="00FC614A" w:rsidRPr="003F3074">
        <w:rPr>
          <w:rFonts w:ascii="Times New Roman" w:eastAsia="Times New Roman" w:hAnsi="Times New Roman" w:cs="Times New Roman"/>
          <w:color w:val="000000"/>
          <w:sz w:val="28"/>
          <w:szCs w:val="28"/>
          <w:bdr w:val="none" w:sz="0" w:space="0" w:color="auto" w:frame="1"/>
          <w:lang w:val="uk-UA" w:eastAsia="ru-UA"/>
        </w:rPr>
        <w:t xml:space="preserve">5 </w:t>
      </w:r>
      <w:r>
        <w:rPr>
          <w:rFonts w:ascii="Times New Roman" w:eastAsia="Times New Roman" w:hAnsi="Times New Roman" w:cs="Times New Roman"/>
          <w:color w:val="000000"/>
          <w:sz w:val="28"/>
          <w:szCs w:val="28"/>
          <w:bdr w:val="none" w:sz="0" w:space="0" w:color="auto" w:frame="1"/>
          <w:lang w:val="uk-UA" w:eastAsia="ru-UA"/>
        </w:rPr>
        <w:t>р.</w:t>
      </w:r>
      <w:r w:rsidR="00AE535C" w:rsidRPr="00AE535C">
        <w:rPr>
          <w:rFonts w:ascii="Times New Roman" w:eastAsia="Times New Roman" w:hAnsi="Times New Roman" w:cs="Times New Roman"/>
          <w:color w:val="000000"/>
          <w:sz w:val="28"/>
          <w:szCs w:val="28"/>
          <w:bdr w:val="none" w:sz="0" w:space="0" w:color="auto" w:frame="1"/>
          <w:lang w:val="uk-UA" w:eastAsia="ru-UA"/>
        </w:rPr>
        <w:t> </w:t>
      </w:r>
      <w:r>
        <w:rPr>
          <w:rFonts w:ascii="Times New Roman" w:eastAsia="Times New Roman" w:hAnsi="Times New Roman" w:cs="Times New Roman"/>
          <w:color w:val="1D1D1B"/>
          <w:sz w:val="28"/>
          <w:szCs w:val="28"/>
          <w:bdr w:val="none" w:sz="0" w:space="0" w:color="auto" w:frame="1"/>
          <w:lang w:val="uk-UA" w:eastAsia="ru-UA"/>
        </w:rPr>
        <w:t>№ 4759-52/</w:t>
      </w:r>
      <w:r>
        <w:rPr>
          <w:rFonts w:ascii="Times New Roman" w:eastAsia="Times New Roman" w:hAnsi="Times New Roman" w:cs="Times New Roman"/>
          <w:color w:val="1D1D1B"/>
          <w:sz w:val="28"/>
          <w:szCs w:val="28"/>
          <w:bdr w:val="none" w:sz="0" w:space="0" w:color="auto" w:frame="1"/>
          <w:lang w:val="en-US" w:eastAsia="ru-UA"/>
        </w:rPr>
        <w:t>VIII</w:t>
      </w:r>
    </w:p>
    <w:p w14:paraId="62BC7096" w14:textId="77777777" w:rsidR="00C60F05" w:rsidRPr="00C60F05" w:rsidRDefault="00C60F05" w:rsidP="00C60F05">
      <w:pPr>
        <w:shd w:val="clear" w:color="auto" w:fill="FFFFFF"/>
        <w:spacing w:after="0" w:line="240" w:lineRule="auto"/>
        <w:rPr>
          <w:rFonts w:ascii="Arial" w:eastAsia="Times New Roman" w:hAnsi="Arial" w:cs="Arial"/>
          <w:color w:val="1D1D1B"/>
          <w:sz w:val="26"/>
          <w:szCs w:val="26"/>
          <w:lang w:val="ru-RU" w:eastAsia="ru-UA"/>
        </w:rPr>
      </w:pPr>
    </w:p>
    <w:p w14:paraId="37BD02BF" w14:textId="77777777" w:rsidR="00AE535C" w:rsidRPr="00AE535C" w:rsidRDefault="00AE535C" w:rsidP="00C60F05">
      <w:pPr>
        <w:shd w:val="clear" w:color="auto" w:fill="FFFFFF"/>
        <w:spacing w:after="0" w:line="240" w:lineRule="auto"/>
        <w:ind w:firstLine="567"/>
        <w:jc w:val="center"/>
        <w:rPr>
          <w:rFonts w:ascii="Arial" w:eastAsia="Times New Roman" w:hAnsi="Arial" w:cs="Arial"/>
          <w:color w:val="1D1D1B"/>
          <w:sz w:val="26"/>
          <w:szCs w:val="26"/>
          <w:lang w:val="uk-UA" w:eastAsia="ru-UA"/>
        </w:rPr>
      </w:pPr>
      <w:r w:rsidRPr="00AE535C">
        <w:rPr>
          <w:rFonts w:ascii="Times New Roman" w:eastAsia="Times New Roman" w:hAnsi="Times New Roman" w:cs="Times New Roman"/>
          <w:b/>
          <w:bCs/>
          <w:color w:val="1D1D1B"/>
          <w:sz w:val="28"/>
          <w:szCs w:val="28"/>
          <w:bdr w:val="none" w:sz="0" w:space="0" w:color="auto" w:frame="1"/>
          <w:lang w:val="uk-UA" w:eastAsia="ru-UA"/>
        </w:rPr>
        <w:t>ПОЛОЖЕННЯ</w:t>
      </w:r>
    </w:p>
    <w:p w14:paraId="691F353F" w14:textId="77777777" w:rsidR="00A22EA7" w:rsidRPr="003F3074" w:rsidRDefault="00AE535C" w:rsidP="00C60F05">
      <w:pPr>
        <w:shd w:val="clear" w:color="auto" w:fill="FFFFFF"/>
        <w:spacing w:after="0" w:line="240" w:lineRule="auto"/>
        <w:ind w:firstLine="567"/>
        <w:jc w:val="center"/>
        <w:rPr>
          <w:rFonts w:ascii="Times New Roman" w:eastAsia="Times New Roman" w:hAnsi="Times New Roman" w:cs="Times New Roman"/>
          <w:b/>
          <w:bCs/>
          <w:color w:val="1D1D1B"/>
          <w:sz w:val="28"/>
          <w:szCs w:val="28"/>
          <w:bdr w:val="none" w:sz="0" w:space="0" w:color="auto" w:frame="1"/>
          <w:lang w:val="uk-UA" w:eastAsia="ru-UA"/>
        </w:rPr>
      </w:pPr>
      <w:r w:rsidRPr="00AE535C">
        <w:rPr>
          <w:rFonts w:ascii="Times New Roman" w:eastAsia="Times New Roman" w:hAnsi="Times New Roman" w:cs="Times New Roman"/>
          <w:b/>
          <w:bCs/>
          <w:color w:val="1D1D1B"/>
          <w:sz w:val="28"/>
          <w:szCs w:val="28"/>
          <w:bdr w:val="none" w:sz="0" w:space="0" w:color="auto" w:frame="1"/>
          <w:lang w:val="uk-UA" w:eastAsia="ru-UA"/>
        </w:rPr>
        <w:t xml:space="preserve">про </w:t>
      </w:r>
      <w:r w:rsidR="00A22EA7" w:rsidRPr="003F3074">
        <w:rPr>
          <w:rFonts w:ascii="Times New Roman" w:eastAsia="Times New Roman" w:hAnsi="Times New Roman" w:cs="Times New Roman"/>
          <w:b/>
          <w:bCs/>
          <w:color w:val="1D1D1B"/>
          <w:sz w:val="28"/>
          <w:szCs w:val="28"/>
          <w:bdr w:val="none" w:sz="0" w:space="0" w:color="auto" w:frame="1"/>
          <w:lang w:val="uk-UA" w:eastAsia="ru-UA"/>
        </w:rPr>
        <w:t>В</w:t>
      </w:r>
      <w:r w:rsidRPr="00AE535C">
        <w:rPr>
          <w:rFonts w:ascii="Times New Roman" w:eastAsia="Times New Roman" w:hAnsi="Times New Roman" w:cs="Times New Roman"/>
          <w:b/>
          <w:bCs/>
          <w:color w:val="1D1D1B"/>
          <w:sz w:val="28"/>
          <w:szCs w:val="28"/>
          <w:bdr w:val="none" w:sz="0" w:space="0" w:color="auto" w:frame="1"/>
          <w:lang w:val="uk-UA" w:eastAsia="ru-UA"/>
        </w:rPr>
        <w:t xml:space="preserve">етеранський простір </w:t>
      </w:r>
      <w:r w:rsidR="00A22EA7" w:rsidRPr="003F3074">
        <w:rPr>
          <w:rFonts w:ascii="Times New Roman" w:eastAsia="Times New Roman" w:hAnsi="Times New Roman" w:cs="Times New Roman"/>
          <w:b/>
          <w:bCs/>
          <w:color w:val="1D1D1B"/>
          <w:sz w:val="28"/>
          <w:szCs w:val="28"/>
          <w:bdr w:val="none" w:sz="0" w:space="0" w:color="auto" w:frame="1"/>
          <w:lang w:val="uk-UA" w:eastAsia="ru-UA"/>
        </w:rPr>
        <w:t xml:space="preserve">(VETERAN SPACE) </w:t>
      </w:r>
    </w:p>
    <w:p w14:paraId="6D4AA63F" w14:textId="77777777" w:rsidR="00AE535C" w:rsidRPr="003F3074" w:rsidRDefault="00A22EA7" w:rsidP="00C60F05">
      <w:pPr>
        <w:shd w:val="clear" w:color="auto" w:fill="FFFFFF"/>
        <w:spacing w:after="0" w:line="240" w:lineRule="auto"/>
        <w:ind w:firstLine="567"/>
        <w:jc w:val="center"/>
        <w:rPr>
          <w:rFonts w:ascii="Times New Roman" w:eastAsia="Times New Roman" w:hAnsi="Times New Roman" w:cs="Times New Roman"/>
          <w:b/>
          <w:bCs/>
          <w:color w:val="1D1D1B"/>
          <w:sz w:val="28"/>
          <w:szCs w:val="28"/>
          <w:bdr w:val="none" w:sz="0" w:space="0" w:color="auto" w:frame="1"/>
          <w:lang w:val="uk-UA" w:eastAsia="ru-UA"/>
        </w:rPr>
      </w:pPr>
      <w:r w:rsidRPr="003F3074">
        <w:rPr>
          <w:rFonts w:ascii="Times New Roman" w:eastAsia="Times New Roman" w:hAnsi="Times New Roman" w:cs="Times New Roman"/>
          <w:b/>
          <w:bCs/>
          <w:color w:val="1D1D1B"/>
          <w:sz w:val="28"/>
          <w:szCs w:val="28"/>
          <w:bdr w:val="none" w:sz="0" w:space="0" w:color="auto" w:frame="1"/>
          <w:lang w:val="uk-UA" w:eastAsia="ru-UA"/>
        </w:rPr>
        <w:t>Магдалинівської селищної ради</w:t>
      </w:r>
    </w:p>
    <w:p w14:paraId="63D8C275" w14:textId="77777777" w:rsidR="00FC614A" w:rsidRPr="00AE535C" w:rsidRDefault="00FC614A" w:rsidP="00C60F05">
      <w:pPr>
        <w:shd w:val="clear" w:color="auto" w:fill="FFFFFF"/>
        <w:spacing w:after="0" w:line="240" w:lineRule="auto"/>
        <w:ind w:firstLine="567"/>
        <w:jc w:val="center"/>
        <w:rPr>
          <w:rFonts w:ascii="Arial" w:eastAsia="Times New Roman" w:hAnsi="Arial" w:cs="Arial"/>
          <w:color w:val="1D1D1B"/>
          <w:sz w:val="26"/>
          <w:szCs w:val="26"/>
          <w:lang w:val="uk-UA" w:eastAsia="ru-UA"/>
        </w:rPr>
      </w:pPr>
    </w:p>
    <w:p w14:paraId="0DA90136" w14:textId="77777777" w:rsidR="00AE535C" w:rsidRPr="003F3074" w:rsidRDefault="00AE535C" w:rsidP="00C60F05">
      <w:pPr>
        <w:pStyle w:val="a3"/>
        <w:numPr>
          <w:ilvl w:val="0"/>
          <w:numId w:val="9"/>
        </w:numPr>
        <w:shd w:val="clear" w:color="auto" w:fill="FFFFFF"/>
        <w:spacing w:after="0" w:line="240" w:lineRule="auto"/>
        <w:ind w:left="0"/>
        <w:jc w:val="center"/>
        <w:rPr>
          <w:rFonts w:ascii="Times New Roman" w:eastAsia="Times New Roman" w:hAnsi="Times New Roman" w:cs="Times New Roman"/>
          <w:b/>
          <w:bCs/>
          <w:color w:val="1D1D1B"/>
          <w:sz w:val="28"/>
          <w:szCs w:val="28"/>
          <w:bdr w:val="none" w:sz="0" w:space="0" w:color="auto" w:frame="1"/>
          <w:lang w:val="uk-UA" w:eastAsia="ru-UA"/>
        </w:rPr>
      </w:pPr>
      <w:r w:rsidRPr="003F3074">
        <w:rPr>
          <w:rFonts w:ascii="Times New Roman" w:eastAsia="Times New Roman" w:hAnsi="Times New Roman" w:cs="Times New Roman"/>
          <w:b/>
          <w:bCs/>
          <w:color w:val="1D1D1B"/>
          <w:sz w:val="28"/>
          <w:szCs w:val="28"/>
          <w:bdr w:val="none" w:sz="0" w:space="0" w:color="auto" w:frame="1"/>
          <w:lang w:val="uk-UA" w:eastAsia="ru-UA"/>
        </w:rPr>
        <w:t>Загальні положення.</w:t>
      </w:r>
    </w:p>
    <w:p w14:paraId="27A02E04" w14:textId="77777777" w:rsidR="00FC614A" w:rsidRPr="003F3074" w:rsidRDefault="00FC614A" w:rsidP="00C60F05">
      <w:pPr>
        <w:pStyle w:val="a3"/>
        <w:shd w:val="clear" w:color="auto" w:fill="FFFFFF"/>
        <w:spacing w:after="0" w:line="240" w:lineRule="auto"/>
        <w:ind w:left="0"/>
        <w:rPr>
          <w:rFonts w:ascii="Arial" w:eastAsia="Times New Roman" w:hAnsi="Arial" w:cs="Arial"/>
          <w:color w:val="1D1D1B"/>
          <w:sz w:val="26"/>
          <w:szCs w:val="26"/>
          <w:lang w:val="uk-UA" w:eastAsia="ru-UA"/>
        </w:rPr>
      </w:pPr>
    </w:p>
    <w:p w14:paraId="4712082C" w14:textId="77777777" w:rsidR="00AE535C" w:rsidRPr="00777DF9" w:rsidRDefault="00AE535C" w:rsidP="00C60F05">
      <w:pPr>
        <w:shd w:val="clear" w:color="auto" w:fill="FFFFFF"/>
        <w:tabs>
          <w:tab w:val="left" w:pos="993"/>
        </w:tabs>
        <w:spacing w:after="0" w:line="240" w:lineRule="auto"/>
        <w:ind w:firstLine="709"/>
        <w:jc w:val="both"/>
        <w:rPr>
          <w:rFonts w:ascii="Times New Roman" w:eastAsia="Times New Roman" w:hAnsi="Times New Roman" w:cs="Times New Roman"/>
          <w:color w:val="1D1D1B"/>
          <w:sz w:val="28"/>
          <w:szCs w:val="28"/>
          <w:lang w:val="uk-UA" w:eastAsia="ru-UA"/>
        </w:rPr>
      </w:pPr>
      <w:r w:rsidRPr="00777DF9">
        <w:rPr>
          <w:rFonts w:ascii="Times New Roman" w:eastAsia="Times New Roman" w:hAnsi="Times New Roman" w:cs="Times New Roman"/>
          <w:color w:val="1D1D1B"/>
          <w:sz w:val="28"/>
          <w:szCs w:val="28"/>
          <w:lang w:val="uk-UA" w:eastAsia="ru-UA"/>
        </w:rPr>
        <w:t>1.1. </w:t>
      </w:r>
      <w:bookmarkStart w:id="6" w:name="_Hlk151991604"/>
      <w:r w:rsidRPr="00777DF9">
        <w:rPr>
          <w:rFonts w:ascii="Times New Roman" w:eastAsia="Times New Roman" w:hAnsi="Times New Roman" w:cs="Times New Roman"/>
          <w:sz w:val="28"/>
          <w:szCs w:val="28"/>
          <w:bdr w:val="none" w:sz="0" w:space="0" w:color="auto" w:frame="1"/>
          <w:lang w:val="uk-UA" w:eastAsia="ru-UA"/>
        </w:rPr>
        <w:t xml:space="preserve">Ветеранський простір </w:t>
      </w:r>
      <w:r w:rsidR="00A22EA7" w:rsidRPr="00777DF9">
        <w:rPr>
          <w:rFonts w:ascii="Times New Roman" w:eastAsia="Times New Roman" w:hAnsi="Times New Roman" w:cs="Times New Roman"/>
          <w:sz w:val="28"/>
          <w:szCs w:val="28"/>
          <w:bdr w:val="none" w:sz="0" w:space="0" w:color="auto" w:frame="1"/>
          <w:lang w:val="uk-UA" w:eastAsia="ru-UA"/>
        </w:rPr>
        <w:t xml:space="preserve">(VETERAN SPACE) Магдалинівської селищної ради </w:t>
      </w:r>
      <w:bookmarkEnd w:id="6"/>
      <w:r w:rsidRPr="00777DF9">
        <w:rPr>
          <w:rFonts w:ascii="Times New Roman" w:eastAsia="Times New Roman" w:hAnsi="Times New Roman" w:cs="Times New Roman"/>
          <w:color w:val="1D1D1B"/>
          <w:sz w:val="28"/>
          <w:szCs w:val="28"/>
          <w:bdr w:val="none" w:sz="0" w:space="0" w:color="auto" w:frame="1"/>
          <w:lang w:val="uk-UA" w:eastAsia="ru-UA"/>
        </w:rPr>
        <w:t xml:space="preserve">(далі – </w:t>
      </w:r>
      <w:r w:rsidR="00A22EA7" w:rsidRPr="00777DF9">
        <w:rPr>
          <w:rFonts w:ascii="Times New Roman" w:eastAsia="Times New Roman" w:hAnsi="Times New Roman" w:cs="Times New Roman"/>
          <w:color w:val="1D1D1B"/>
          <w:sz w:val="28"/>
          <w:szCs w:val="28"/>
          <w:bdr w:val="none" w:sz="0" w:space="0" w:color="auto" w:frame="1"/>
          <w:lang w:val="uk-UA" w:eastAsia="ru-UA"/>
        </w:rPr>
        <w:t>В</w:t>
      </w:r>
      <w:r w:rsidRPr="00777DF9">
        <w:rPr>
          <w:rFonts w:ascii="Times New Roman" w:eastAsia="Times New Roman" w:hAnsi="Times New Roman" w:cs="Times New Roman"/>
          <w:color w:val="1D1D1B"/>
          <w:sz w:val="28"/>
          <w:szCs w:val="28"/>
          <w:bdr w:val="none" w:sz="0" w:space="0" w:color="auto" w:frame="1"/>
          <w:lang w:val="uk-UA" w:eastAsia="ru-UA"/>
        </w:rPr>
        <w:t>етеранський простір) діє при комунальн</w:t>
      </w:r>
      <w:r w:rsidR="00A22EA7" w:rsidRPr="00777DF9">
        <w:rPr>
          <w:rFonts w:ascii="Times New Roman" w:eastAsia="Times New Roman" w:hAnsi="Times New Roman" w:cs="Times New Roman"/>
          <w:color w:val="1D1D1B"/>
          <w:sz w:val="28"/>
          <w:szCs w:val="28"/>
          <w:bdr w:val="none" w:sz="0" w:space="0" w:color="auto" w:frame="1"/>
          <w:lang w:val="uk-UA" w:eastAsia="ru-UA"/>
        </w:rPr>
        <w:t>ій установі «Центр надання соціальних послуг» Магдалинівської селищної ради</w:t>
      </w:r>
      <w:r w:rsidRPr="00777DF9">
        <w:rPr>
          <w:rFonts w:ascii="Times New Roman" w:eastAsia="Times New Roman" w:hAnsi="Times New Roman" w:cs="Times New Roman"/>
          <w:color w:val="1D1D1B"/>
          <w:sz w:val="28"/>
          <w:szCs w:val="28"/>
          <w:bdr w:val="none" w:sz="0" w:space="0" w:color="auto" w:frame="1"/>
          <w:lang w:val="uk-UA" w:eastAsia="ru-UA"/>
        </w:rPr>
        <w:t>, як</w:t>
      </w:r>
      <w:r w:rsidR="00A22EA7" w:rsidRPr="00777DF9">
        <w:rPr>
          <w:rFonts w:ascii="Times New Roman" w:eastAsia="Times New Roman" w:hAnsi="Times New Roman" w:cs="Times New Roman"/>
          <w:color w:val="1D1D1B"/>
          <w:sz w:val="28"/>
          <w:szCs w:val="28"/>
          <w:bdr w:val="none" w:sz="0" w:space="0" w:color="auto" w:frame="1"/>
          <w:lang w:val="uk-UA" w:eastAsia="ru-UA"/>
        </w:rPr>
        <w:t>а</w:t>
      </w:r>
      <w:r w:rsidRPr="00777DF9">
        <w:rPr>
          <w:rFonts w:ascii="Times New Roman" w:eastAsia="Times New Roman" w:hAnsi="Times New Roman" w:cs="Times New Roman"/>
          <w:color w:val="1D1D1B"/>
          <w:sz w:val="28"/>
          <w:szCs w:val="28"/>
          <w:bdr w:val="none" w:sz="0" w:space="0" w:color="auto" w:frame="1"/>
          <w:lang w:val="uk-UA" w:eastAsia="ru-UA"/>
        </w:rPr>
        <w:t xml:space="preserve"> забезпечує діяльність простору.</w:t>
      </w:r>
    </w:p>
    <w:bookmarkEnd w:id="5"/>
    <w:p w14:paraId="6BF58416" w14:textId="10CFE4D1" w:rsidR="00EF479C" w:rsidRPr="00777DF9" w:rsidRDefault="00EF479C" w:rsidP="00C60F05">
      <w:pPr>
        <w:shd w:val="clear" w:color="auto" w:fill="FFFFFF"/>
        <w:tabs>
          <w:tab w:val="left" w:pos="993"/>
        </w:tabs>
        <w:spacing w:after="0" w:line="240" w:lineRule="auto"/>
        <w:ind w:firstLine="709"/>
        <w:jc w:val="both"/>
        <w:rPr>
          <w:rFonts w:ascii="Times New Roman" w:eastAsia="Times New Roman" w:hAnsi="Times New Roman" w:cs="Times New Roman"/>
          <w:color w:val="1D1D1B"/>
          <w:sz w:val="28"/>
          <w:szCs w:val="28"/>
          <w:bdr w:val="none" w:sz="0" w:space="0" w:color="auto" w:frame="1"/>
          <w:lang w:val="uk-UA" w:eastAsia="ru-UA"/>
        </w:rPr>
      </w:pPr>
      <w:r w:rsidRPr="00777DF9">
        <w:rPr>
          <w:rFonts w:ascii="Times New Roman" w:eastAsia="Times New Roman" w:hAnsi="Times New Roman" w:cs="Times New Roman"/>
          <w:color w:val="000000"/>
          <w:sz w:val="28"/>
          <w:szCs w:val="28"/>
          <w:bdr w:val="none" w:sz="0" w:space="0" w:color="auto" w:frame="1"/>
          <w:shd w:val="clear" w:color="auto" w:fill="FFFFFF"/>
          <w:lang w:val="uk-UA" w:eastAsia="ru-UA"/>
        </w:rPr>
        <w:t>1.</w:t>
      </w:r>
      <w:r w:rsidR="00EB43BD" w:rsidRPr="00777DF9">
        <w:rPr>
          <w:rFonts w:ascii="Times New Roman" w:eastAsia="Times New Roman" w:hAnsi="Times New Roman" w:cs="Times New Roman"/>
          <w:color w:val="000000"/>
          <w:sz w:val="28"/>
          <w:szCs w:val="28"/>
          <w:bdr w:val="none" w:sz="0" w:space="0" w:color="auto" w:frame="1"/>
          <w:shd w:val="clear" w:color="auto" w:fill="FFFFFF"/>
          <w:lang w:val="uk-UA" w:eastAsia="ru-UA"/>
        </w:rPr>
        <w:t>2</w:t>
      </w:r>
      <w:r w:rsidRPr="00777DF9">
        <w:rPr>
          <w:rFonts w:ascii="Times New Roman" w:eastAsia="Times New Roman" w:hAnsi="Times New Roman" w:cs="Times New Roman"/>
          <w:color w:val="000000"/>
          <w:sz w:val="28"/>
          <w:szCs w:val="28"/>
          <w:bdr w:val="none" w:sz="0" w:space="0" w:color="auto" w:frame="1"/>
          <w:shd w:val="clear" w:color="auto" w:fill="FFFFFF"/>
          <w:lang w:val="uk-UA" w:eastAsia="ru-UA"/>
        </w:rPr>
        <w:t>.</w:t>
      </w:r>
      <w:r w:rsidR="00777DF9">
        <w:rPr>
          <w:rFonts w:ascii="Times New Roman" w:eastAsia="Times New Roman" w:hAnsi="Times New Roman" w:cs="Times New Roman"/>
          <w:color w:val="000000"/>
          <w:sz w:val="28"/>
          <w:szCs w:val="28"/>
          <w:bdr w:val="none" w:sz="0" w:space="0" w:color="auto" w:frame="1"/>
          <w:shd w:val="clear" w:color="auto" w:fill="FFFFFF"/>
          <w:lang w:val="uk-UA" w:eastAsia="ru-UA"/>
        </w:rPr>
        <w:t xml:space="preserve"> </w:t>
      </w:r>
      <w:r w:rsidRPr="00777DF9">
        <w:rPr>
          <w:rFonts w:ascii="Times New Roman" w:eastAsia="Times New Roman" w:hAnsi="Times New Roman" w:cs="Times New Roman"/>
          <w:color w:val="000000"/>
          <w:sz w:val="28"/>
          <w:szCs w:val="28"/>
          <w:bdr w:val="none" w:sz="0" w:space="0" w:color="auto" w:frame="1"/>
          <w:shd w:val="clear" w:color="auto" w:fill="FFFFFF"/>
          <w:lang w:val="uk-UA" w:eastAsia="ru-UA"/>
        </w:rPr>
        <w:t xml:space="preserve">Організацію роботи </w:t>
      </w:r>
      <w:r w:rsidRPr="00777DF9">
        <w:rPr>
          <w:rFonts w:ascii="Times New Roman" w:eastAsia="Times New Roman" w:hAnsi="Times New Roman" w:cs="Times New Roman"/>
          <w:color w:val="1D1D1B"/>
          <w:sz w:val="28"/>
          <w:szCs w:val="28"/>
          <w:bdr w:val="none" w:sz="0" w:space="0" w:color="auto" w:frame="1"/>
          <w:lang w:val="uk-UA" w:eastAsia="ru-UA"/>
        </w:rPr>
        <w:t xml:space="preserve">Ветеранського простору здійснює  </w:t>
      </w:r>
      <w:r w:rsidR="006D0C4F" w:rsidRPr="00777DF9">
        <w:rPr>
          <w:rFonts w:ascii="Times New Roman" w:eastAsia="Times New Roman" w:hAnsi="Times New Roman" w:cs="Times New Roman"/>
          <w:color w:val="1D1D1B"/>
          <w:sz w:val="28"/>
          <w:szCs w:val="28"/>
          <w:bdr w:val="none" w:sz="0" w:space="0" w:color="auto" w:frame="1"/>
          <w:lang w:val="uk-UA" w:eastAsia="ru-UA"/>
        </w:rPr>
        <w:t>комунальна установа «Центр</w:t>
      </w:r>
      <w:r w:rsidR="00EB43BD" w:rsidRPr="00777DF9">
        <w:rPr>
          <w:rFonts w:ascii="Times New Roman" w:eastAsia="Times New Roman" w:hAnsi="Times New Roman" w:cs="Times New Roman"/>
          <w:color w:val="1D1D1B"/>
          <w:sz w:val="28"/>
          <w:szCs w:val="28"/>
          <w:bdr w:val="none" w:sz="0" w:space="0" w:color="auto" w:frame="1"/>
          <w:lang w:val="uk-UA" w:eastAsia="ru-UA"/>
        </w:rPr>
        <w:t xml:space="preserve"> надання соціальних послуг» Магдалинівської селищної ради.</w:t>
      </w:r>
    </w:p>
    <w:p w14:paraId="02438626" w14:textId="08E55F8D" w:rsidR="008D6009" w:rsidRPr="00777DF9" w:rsidRDefault="008D6009" w:rsidP="00C60F05">
      <w:pPr>
        <w:shd w:val="clear" w:color="auto" w:fill="FFFFFF"/>
        <w:tabs>
          <w:tab w:val="left" w:pos="993"/>
        </w:tabs>
        <w:spacing w:after="0" w:line="240" w:lineRule="auto"/>
        <w:ind w:firstLine="709"/>
        <w:jc w:val="both"/>
        <w:rPr>
          <w:rFonts w:ascii="Times New Roman" w:eastAsia="Times New Roman" w:hAnsi="Times New Roman" w:cs="Times New Roman"/>
          <w:color w:val="000000"/>
          <w:sz w:val="28"/>
          <w:szCs w:val="28"/>
          <w:bdr w:val="none" w:sz="0" w:space="0" w:color="auto" w:frame="1"/>
          <w:shd w:val="clear" w:color="auto" w:fill="FFFFFF"/>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 xml:space="preserve">1.3. Фахівець із супроводу ветеранів </w:t>
      </w:r>
      <w:bookmarkStart w:id="7" w:name="_Hlk201236900"/>
      <w:r w:rsidRPr="00777DF9">
        <w:rPr>
          <w:rFonts w:ascii="Times New Roman" w:eastAsia="Times New Roman" w:hAnsi="Times New Roman" w:cs="Times New Roman"/>
          <w:color w:val="1D1D1B"/>
          <w:sz w:val="28"/>
          <w:szCs w:val="28"/>
          <w:bdr w:val="none" w:sz="0" w:space="0" w:color="auto" w:frame="1"/>
          <w:lang w:val="uk-UA" w:eastAsia="ru-UA"/>
        </w:rPr>
        <w:t>війни</w:t>
      </w:r>
      <w:bookmarkEnd w:id="7"/>
      <w:r w:rsidRPr="00777DF9">
        <w:rPr>
          <w:rFonts w:ascii="Times New Roman" w:eastAsia="Times New Roman" w:hAnsi="Times New Roman" w:cs="Times New Roman"/>
          <w:color w:val="1D1D1B"/>
          <w:sz w:val="28"/>
          <w:szCs w:val="28"/>
          <w:bdr w:val="none" w:sz="0" w:space="0" w:color="auto" w:frame="1"/>
          <w:lang w:val="uk-UA" w:eastAsia="ru-UA"/>
        </w:rPr>
        <w:t xml:space="preserve"> та демобілізованих осіб є відповідальною особою за ведення </w:t>
      </w:r>
      <w:r w:rsidRPr="00777DF9">
        <w:rPr>
          <w:rFonts w:ascii="Times New Roman" w:eastAsia="Times New Roman" w:hAnsi="Times New Roman" w:cs="Times New Roman"/>
          <w:color w:val="000000"/>
          <w:sz w:val="28"/>
          <w:szCs w:val="28"/>
          <w:bdr w:val="none" w:sz="0" w:space="0" w:color="auto" w:frame="1"/>
          <w:shd w:val="clear" w:color="auto" w:fill="FFFFFF"/>
          <w:lang w:val="uk-UA" w:eastAsia="ru-UA"/>
        </w:rPr>
        <w:t>документообігу</w:t>
      </w:r>
      <w:r w:rsidR="00777DF9">
        <w:rPr>
          <w:rFonts w:ascii="Times New Roman" w:eastAsia="Times New Roman" w:hAnsi="Times New Roman" w:cs="Times New Roman"/>
          <w:color w:val="000000"/>
          <w:sz w:val="28"/>
          <w:szCs w:val="28"/>
          <w:bdr w:val="none" w:sz="0" w:space="0" w:color="auto" w:frame="1"/>
          <w:shd w:val="clear" w:color="auto" w:fill="FFFFFF"/>
          <w:lang w:val="uk-UA" w:eastAsia="ru-UA"/>
        </w:rPr>
        <w:t xml:space="preserve"> та </w:t>
      </w:r>
      <w:r w:rsidRPr="00777DF9">
        <w:rPr>
          <w:rFonts w:ascii="Times New Roman" w:eastAsia="Times New Roman" w:hAnsi="Times New Roman" w:cs="Times New Roman"/>
          <w:color w:val="000000"/>
          <w:sz w:val="28"/>
          <w:szCs w:val="28"/>
          <w:bdr w:val="none" w:sz="0" w:space="0" w:color="auto" w:frame="1"/>
          <w:shd w:val="clear" w:color="auto" w:fill="FFFFFF"/>
          <w:lang w:val="uk-UA" w:eastAsia="ru-UA"/>
        </w:rPr>
        <w:t>роботи Ветеранського простору.</w:t>
      </w:r>
    </w:p>
    <w:p w14:paraId="44D92871" w14:textId="77777777" w:rsidR="00AE535C" w:rsidRPr="00777DF9" w:rsidRDefault="00AE535C" w:rsidP="00C60F05">
      <w:pPr>
        <w:shd w:val="clear" w:color="auto" w:fill="FFFFFF"/>
        <w:tabs>
          <w:tab w:val="left" w:pos="993"/>
        </w:tabs>
        <w:spacing w:after="0" w:line="240" w:lineRule="auto"/>
        <w:ind w:firstLine="709"/>
        <w:jc w:val="both"/>
        <w:rPr>
          <w:rFonts w:ascii="Times New Roman" w:eastAsia="Times New Roman" w:hAnsi="Times New Roman" w:cs="Times New Roman"/>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1.4. У Положенні терміни вживаються у такому </w:t>
      </w:r>
      <w:r w:rsidRPr="00777DF9">
        <w:rPr>
          <w:rFonts w:ascii="Times New Roman" w:eastAsia="Times New Roman" w:hAnsi="Times New Roman" w:cs="Times New Roman"/>
          <w:color w:val="1D1D1B"/>
          <w:spacing w:val="-2"/>
          <w:sz w:val="28"/>
          <w:szCs w:val="28"/>
          <w:bdr w:val="none" w:sz="0" w:space="0" w:color="auto" w:frame="1"/>
          <w:lang w:val="uk-UA" w:eastAsia="ru-UA"/>
        </w:rPr>
        <w:t>значенні:</w:t>
      </w:r>
    </w:p>
    <w:p w14:paraId="59F158FB" w14:textId="348760FC" w:rsidR="00AE535C" w:rsidRPr="00777DF9" w:rsidRDefault="008A062E" w:rsidP="00C60F05">
      <w:pPr>
        <w:numPr>
          <w:ilvl w:val="0"/>
          <w:numId w:val="2"/>
        </w:numPr>
        <w:shd w:val="clear" w:color="auto" w:fill="FFFFFF"/>
        <w:tabs>
          <w:tab w:val="left" w:pos="993"/>
        </w:tabs>
        <w:spacing w:after="0" w:line="240" w:lineRule="auto"/>
        <w:ind w:left="0" w:firstLine="709"/>
        <w:jc w:val="both"/>
        <w:rPr>
          <w:rFonts w:ascii="Times New Roman" w:eastAsia="Times New Roman" w:hAnsi="Times New Roman" w:cs="Times New Roman"/>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В</w:t>
      </w:r>
      <w:r w:rsidR="00AE535C" w:rsidRPr="00777DF9">
        <w:rPr>
          <w:rFonts w:ascii="Times New Roman" w:eastAsia="Times New Roman" w:hAnsi="Times New Roman" w:cs="Times New Roman"/>
          <w:color w:val="1D1D1B"/>
          <w:sz w:val="28"/>
          <w:szCs w:val="28"/>
          <w:bdr w:val="none" w:sz="0" w:space="0" w:color="auto" w:frame="1"/>
          <w:lang w:val="uk-UA" w:eastAsia="ru-UA"/>
        </w:rPr>
        <w:t xml:space="preserve">етеранський простір – багатофункціональний </w:t>
      </w:r>
      <w:r w:rsidR="008D6009" w:rsidRPr="00777DF9">
        <w:rPr>
          <w:rFonts w:ascii="Times New Roman" w:eastAsia="Times New Roman" w:hAnsi="Times New Roman" w:cs="Times New Roman"/>
          <w:color w:val="1D1D1B"/>
          <w:sz w:val="28"/>
          <w:szCs w:val="28"/>
          <w:bdr w:val="none" w:sz="0" w:space="0" w:color="auto" w:frame="1"/>
          <w:lang w:val="uk-UA" w:eastAsia="ru-UA"/>
        </w:rPr>
        <w:t>простір</w:t>
      </w:r>
      <w:r w:rsidR="00AE535C" w:rsidRPr="00777DF9">
        <w:rPr>
          <w:rFonts w:ascii="Times New Roman" w:eastAsia="Times New Roman" w:hAnsi="Times New Roman" w:cs="Times New Roman"/>
          <w:color w:val="1D1D1B"/>
          <w:sz w:val="28"/>
          <w:szCs w:val="28"/>
          <w:bdr w:val="none" w:sz="0" w:space="0" w:color="auto" w:frame="1"/>
          <w:lang w:val="uk-UA" w:eastAsia="ru-UA"/>
        </w:rPr>
        <w:t>, метою діяльності якого є реінтеграція ветеранів, членів їх сімей, членів сімей </w:t>
      </w:r>
      <w:r w:rsidR="00AE535C" w:rsidRPr="00777DF9">
        <w:rPr>
          <w:rFonts w:ascii="Times New Roman" w:eastAsia="Times New Roman" w:hAnsi="Times New Roman" w:cs="Times New Roman"/>
          <w:color w:val="000000"/>
          <w:sz w:val="28"/>
          <w:szCs w:val="28"/>
          <w:bdr w:val="none" w:sz="0" w:space="0" w:color="auto" w:frame="1"/>
          <w:shd w:val="clear" w:color="auto" w:fill="FFFFFF"/>
          <w:lang w:val="uk-UA" w:eastAsia="ru-UA"/>
        </w:rPr>
        <w:t>військовослужбовців </w:t>
      </w:r>
      <w:r w:rsidR="00AE535C" w:rsidRPr="00777DF9">
        <w:rPr>
          <w:rFonts w:ascii="Times New Roman" w:eastAsia="Times New Roman" w:hAnsi="Times New Roman" w:cs="Times New Roman"/>
          <w:color w:val="000000"/>
          <w:sz w:val="28"/>
          <w:szCs w:val="28"/>
          <w:bdr w:val="none" w:sz="0" w:space="0" w:color="auto" w:frame="1"/>
          <w:lang w:val="uk-UA" w:eastAsia="ru-UA"/>
        </w:rPr>
        <w:t>шляхом надання їм та членам сімей таких осіб, постраждалим учасникам Революції Гідності, членам сімей загиблих (померлих) ветеранів війни і членам сімей загиблих (померлих) Захисників і Захисниць України інформаційно-консультаційної підтримки та шляхом організації їх реабілітації та адаптації;</w:t>
      </w:r>
    </w:p>
    <w:p w14:paraId="1AEF7E89" w14:textId="77777777" w:rsidR="00AE535C" w:rsidRPr="00777DF9" w:rsidRDefault="00AE535C" w:rsidP="00C60F05">
      <w:pPr>
        <w:numPr>
          <w:ilvl w:val="0"/>
          <w:numId w:val="2"/>
        </w:numPr>
        <w:shd w:val="clear" w:color="auto" w:fill="FFFFFF"/>
        <w:tabs>
          <w:tab w:val="left" w:pos="993"/>
        </w:tabs>
        <w:spacing w:after="0" w:line="240" w:lineRule="auto"/>
        <w:ind w:left="0" w:firstLine="709"/>
        <w:jc w:val="both"/>
        <w:rPr>
          <w:rFonts w:ascii="Times New Roman" w:eastAsia="Times New Roman" w:hAnsi="Times New Roman" w:cs="Times New Roman"/>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 xml:space="preserve">відвідувачі </w:t>
      </w:r>
      <w:r w:rsidR="0010788A" w:rsidRPr="00777DF9">
        <w:rPr>
          <w:rFonts w:ascii="Times New Roman" w:eastAsia="Times New Roman" w:hAnsi="Times New Roman" w:cs="Times New Roman"/>
          <w:color w:val="1D1D1B"/>
          <w:sz w:val="28"/>
          <w:szCs w:val="28"/>
          <w:bdr w:val="none" w:sz="0" w:space="0" w:color="auto" w:frame="1"/>
          <w:lang w:val="uk-UA" w:eastAsia="ru-UA"/>
        </w:rPr>
        <w:t>В</w:t>
      </w:r>
      <w:r w:rsidRPr="00777DF9">
        <w:rPr>
          <w:rFonts w:ascii="Times New Roman" w:eastAsia="Times New Roman" w:hAnsi="Times New Roman" w:cs="Times New Roman"/>
          <w:color w:val="1D1D1B"/>
          <w:sz w:val="28"/>
          <w:szCs w:val="28"/>
          <w:bdr w:val="none" w:sz="0" w:space="0" w:color="auto" w:frame="1"/>
          <w:lang w:val="uk-UA" w:eastAsia="ru-UA"/>
        </w:rPr>
        <w:t>етеранського простору – ветерани війни, особи, які мають особливі заслуги перед Батьківщиною, постраждалі учасники Революції Гідності, члени сімей таких осіб і члени сімей загиблих (померлих) ветеранів війни, члени сімей загиблих (померлих) Захисників і Захисниць України, які отримують інформаційно-консультаційну підтримку або проходять реабілітацію, адаптацію у Ветеранському просторі;</w:t>
      </w:r>
    </w:p>
    <w:p w14:paraId="70D61014" w14:textId="77777777" w:rsidR="00AE535C" w:rsidRPr="00777DF9" w:rsidRDefault="00AE535C" w:rsidP="00C60F05">
      <w:pPr>
        <w:shd w:val="clear" w:color="auto" w:fill="FFFFFF"/>
        <w:tabs>
          <w:tab w:val="left" w:pos="993"/>
        </w:tabs>
        <w:spacing w:after="0" w:line="240" w:lineRule="auto"/>
        <w:ind w:firstLine="709"/>
        <w:jc w:val="both"/>
        <w:rPr>
          <w:rFonts w:ascii="Times New Roman" w:eastAsia="Times New Roman" w:hAnsi="Times New Roman" w:cs="Times New Roman"/>
          <w:color w:val="1D1D1B"/>
          <w:sz w:val="28"/>
          <w:szCs w:val="28"/>
          <w:lang w:val="uk-UA" w:eastAsia="ru-UA"/>
        </w:rPr>
      </w:pPr>
      <w:r w:rsidRPr="00777DF9">
        <w:rPr>
          <w:rFonts w:ascii="Times New Roman" w:eastAsia="Times New Roman" w:hAnsi="Times New Roman" w:cs="Times New Roman"/>
          <w:color w:val="1D1D1B"/>
          <w:sz w:val="28"/>
          <w:szCs w:val="28"/>
          <w:lang w:val="uk-UA" w:eastAsia="ru-UA"/>
        </w:rPr>
        <w:t>1.5. </w:t>
      </w:r>
      <w:r w:rsidRPr="00777DF9">
        <w:rPr>
          <w:rFonts w:ascii="Times New Roman" w:eastAsia="Times New Roman" w:hAnsi="Times New Roman" w:cs="Times New Roman"/>
          <w:color w:val="1D1D1B"/>
          <w:sz w:val="28"/>
          <w:szCs w:val="28"/>
          <w:bdr w:val="none" w:sz="0" w:space="0" w:color="auto" w:frame="1"/>
          <w:lang w:val="uk-UA" w:eastAsia="ru-UA"/>
        </w:rPr>
        <w:t xml:space="preserve">Діяльність </w:t>
      </w:r>
      <w:r w:rsidR="0010788A" w:rsidRPr="00777DF9">
        <w:rPr>
          <w:rFonts w:ascii="Times New Roman" w:eastAsia="Times New Roman" w:hAnsi="Times New Roman" w:cs="Times New Roman"/>
          <w:color w:val="1D1D1B"/>
          <w:sz w:val="28"/>
          <w:szCs w:val="28"/>
          <w:bdr w:val="none" w:sz="0" w:space="0" w:color="auto" w:frame="1"/>
          <w:lang w:val="uk-UA" w:eastAsia="ru-UA"/>
        </w:rPr>
        <w:t>В</w:t>
      </w:r>
      <w:r w:rsidRPr="00777DF9">
        <w:rPr>
          <w:rFonts w:ascii="Times New Roman" w:eastAsia="Times New Roman" w:hAnsi="Times New Roman" w:cs="Times New Roman"/>
          <w:color w:val="1D1D1B"/>
          <w:sz w:val="28"/>
          <w:szCs w:val="28"/>
          <w:bdr w:val="none" w:sz="0" w:space="0" w:color="auto" w:frame="1"/>
          <w:lang w:val="uk-UA" w:eastAsia="ru-UA"/>
        </w:rPr>
        <w:t>етеранського простору будується на загальних принципах поваги до прав людини та верховенства права, законності, конфіденційності, уникнення конфлікту інтересів, пріоритету інтересів осіб, які звертаються до простору, заборони дискримінації за віком, статтю, віросповіданням, політичними поглядами тощо, компетентності та добросовісності під час надання допомоги.</w:t>
      </w:r>
    </w:p>
    <w:p w14:paraId="5F33C5F3" w14:textId="77777777" w:rsidR="00AE535C" w:rsidRDefault="00AE535C" w:rsidP="00C60F05">
      <w:pPr>
        <w:shd w:val="clear" w:color="auto" w:fill="FFFFFF"/>
        <w:tabs>
          <w:tab w:val="left" w:pos="993"/>
        </w:tabs>
        <w:spacing w:after="0" w:line="240" w:lineRule="auto"/>
        <w:ind w:firstLine="709"/>
        <w:jc w:val="both"/>
        <w:rPr>
          <w:rFonts w:ascii="Times New Roman" w:eastAsia="Times New Roman" w:hAnsi="Times New Roman" w:cs="Times New Roman"/>
          <w:color w:val="1D1D1B"/>
          <w:sz w:val="28"/>
          <w:szCs w:val="28"/>
          <w:bdr w:val="none" w:sz="0" w:space="0" w:color="auto" w:frame="1"/>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 xml:space="preserve">1.6. Спеціальними принципами діяльності </w:t>
      </w:r>
      <w:r w:rsidR="0010788A" w:rsidRPr="00777DF9">
        <w:rPr>
          <w:rFonts w:ascii="Times New Roman" w:eastAsia="Times New Roman" w:hAnsi="Times New Roman" w:cs="Times New Roman"/>
          <w:color w:val="1D1D1B"/>
          <w:sz w:val="28"/>
          <w:szCs w:val="28"/>
          <w:bdr w:val="none" w:sz="0" w:space="0" w:color="auto" w:frame="1"/>
          <w:lang w:val="uk-UA" w:eastAsia="ru-UA"/>
        </w:rPr>
        <w:t>В</w:t>
      </w:r>
      <w:r w:rsidRPr="00777DF9">
        <w:rPr>
          <w:rFonts w:ascii="Times New Roman" w:eastAsia="Times New Roman" w:hAnsi="Times New Roman" w:cs="Times New Roman"/>
          <w:color w:val="1D1D1B"/>
          <w:sz w:val="28"/>
          <w:szCs w:val="28"/>
          <w:bdr w:val="none" w:sz="0" w:space="0" w:color="auto" w:frame="1"/>
          <w:lang w:val="uk-UA" w:eastAsia="ru-UA"/>
        </w:rPr>
        <w:t>етеранського простору є:</w:t>
      </w:r>
    </w:p>
    <w:p w14:paraId="603DF0B0" w14:textId="77777777" w:rsidR="00AE535C" w:rsidRPr="00777DF9" w:rsidRDefault="00AE535C" w:rsidP="00C60F05">
      <w:pPr>
        <w:numPr>
          <w:ilvl w:val="0"/>
          <w:numId w:val="3"/>
        </w:numPr>
        <w:shd w:val="clear" w:color="auto" w:fill="FFFFFF"/>
        <w:tabs>
          <w:tab w:val="left" w:pos="993"/>
        </w:tabs>
        <w:spacing w:after="0" w:line="240" w:lineRule="auto"/>
        <w:ind w:left="0" w:firstLine="709"/>
        <w:jc w:val="both"/>
        <w:rPr>
          <w:rFonts w:ascii="Arial" w:eastAsia="Times New Roman" w:hAnsi="Arial" w:cs="Arial"/>
          <w:color w:val="1D1D1B"/>
          <w:sz w:val="28"/>
          <w:szCs w:val="28"/>
          <w:lang w:val="uk-UA" w:eastAsia="ru-UA"/>
        </w:rPr>
      </w:pPr>
      <w:bookmarkStart w:id="8" w:name="_GoBack"/>
      <w:bookmarkEnd w:id="8"/>
      <w:r w:rsidRPr="00777DF9">
        <w:rPr>
          <w:rFonts w:ascii="Times New Roman" w:eastAsia="Times New Roman" w:hAnsi="Times New Roman" w:cs="Times New Roman"/>
          <w:color w:val="1D1D1B"/>
          <w:sz w:val="28"/>
          <w:szCs w:val="28"/>
          <w:bdr w:val="none" w:sz="0" w:space="0" w:color="auto" w:frame="1"/>
          <w:lang w:val="uk-UA" w:eastAsia="ru-UA"/>
        </w:rPr>
        <w:t>безоплатність – допомога на базі </w:t>
      </w:r>
      <w:r w:rsidR="0010788A" w:rsidRPr="00777DF9">
        <w:rPr>
          <w:rFonts w:ascii="Times New Roman" w:eastAsia="Times New Roman" w:hAnsi="Times New Roman" w:cs="Times New Roman"/>
          <w:color w:val="1D1D1B"/>
          <w:sz w:val="28"/>
          <w:szCs w:val="28"/>
          <w:bdr w:val="none" w:sz="0" w:space="0" w:color="auto" w:frame="1"/>
          <w:lang w:val="uk-UA" w:eastAsia="ru-UA"/>
        </w:rPr>
        <w:t>В</w:t>
      </w:r>
      <w:r w:rsidRPr="00777DF9">
        <w:rPr>
          <w:rFonts w:ascii="Times New Roman" w:eastAsia="Times New Roman" w:hAnsi="Times New Roman" w:cs="Times New Roman"/>
          <w:color w:val="1D1D1B"/>
          <w:sz w:val="28"/>
          <w:szCs w:val="28"/>
          <w:bdr w:val="none" w:sz="0" w:space="0" w:color="auto" w:frame="1"/>
          <w:lang w:val="uk-UA" w:eastAsia="ru-UA"/>
        </w:rPr>
        <w:t>етеранського простору є безоплатною для всіх осіб, визначених у пункті 1.7. розділу І цього Положення;</w:t>
      </w:r>
    </w:p>
    <w:p w14:paraId="434781FA" w14:textId="77777777" w:rsidR="00AE535C" w:rsidRPr="00777DF9" w:rsidRDefault="00AE535C" w:rsidP="00C60F05">
      <w:pPr>
        <w:numPr>
          <w:ilvl w:val="0"/>
          <w:numId w:val="3"/>
        </w:numPr>
        <w:shd w:val="clear" w:color="auto" w:fill="FFFFFF"/>
        <w:tabs>
          <w:tab w:val="left" w:pos="993"/>
        </w:tabs>
        <w:spacing w:after="0" w:line="240" w:lineRule="auto"/>
        <w:ind w:left="0"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 xml:space="preserve">доступність – допомога має бути фізично доступною для осіб, які звертаються до </w:t>
      </w:r>
      <w:r w:rsidR="0010788A" w:rsidRPr="00777DF9">
        <w:rPr>
          <w:rFonts w:ascii="Times New Roman" w:eastAsia="Times New Roman" w:hAnsi="Times New Roman" w:cs="Times New Roman"/>
          <w:color w:val="1D1D1B"/>
          <w:sz w:val="28"/>
          <w:szCs w:val="28"/>
          <w:bdr w:val="none" w:sz="0" w:space="0" w:color="auto" w:frame="1"/>
          <w:lang w:val="uk-UA" w:eastAsia="ru-UA"/>
        </w:rPr>
        <w:t>В</w:t>
      </w:r>
      <w:r w:rsidRPr="00777DF9">
        <w:rPr>
          <w:rFonts w:ascii="Times New Roman" w:eastAsia="Times New Roman" w:hAnsi="Times New Roman" w:cs="Times New Roman"/>
          <w:color w:val="1D1D1B"/>
          <w:sz w:val="28"/>
          <w:szCs w:val="28"/>
          <w:bdr w:val="none" w:sz="0" w:space="0" w:color="auto" w:frame="1"/>
          <w:lang w:val="uk-UA" w:eastAsia="ru-UA"/>
        </w:rPr>
        <w:t>етеранського простору;</w:t>
      </w:r>
    </w:p>
    <w:p w14:paraId="29523F32" w14:textId="77777777" w:rsidR="00AE535C" w:rsidRPr="00777DF9" w:rsidRDefault="00AE535C" w:rsidP="00C60F05">
      <w:pPr>
        <w:numPr>
          <w:ilvl w:val="0"/>
          <w:numId w:val="3"/>
        </w:numPr>
        <w:shd w:val="clear" w:color="auto" w:fill="FFFFFF"/>
        <w:tabs>
          <w:tab w:val="left" w:pos="993"/>
        </w:tabs>
        <w:spacing w:after="0" w:line="240" w:lineRule="auto"/>
        <w:ind w:left="0"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 xml:space="preserve">професіоналізм – допомога має надаватися відповідно до найвищих стандартів професіоналізму й професійної етики, бути націлена на досягнення </w:t>
      </w:r>
      <w:r w:rsidRPr="00777DF9">
        <w:rPr>
          <w:rFonts w:ascii="Times New Roman" w:eastAsia="Times New Roman" w:hAnsi="Times New Roman" w:cs="Times New Roman"/>
          <w:color w:val="1D1D1B"/>
          <w:sz w:val="28"/>
          <w:szCs w:val="28"/>
          <w:bdr w:val="none" w:sz="0" w:space="0" w:color="auto" w:frame="1"/>
          <w:lang w:val="uk-UA" w:eastAsia="ru-UA"/>
        </w:rPr>
        <w:lastRenderedPageBreak/>
        <w:t xml:space="preserve">найкращих результатів та на задоволення потреб осіб, які звертаються до </w:t>
      </w:r>
      <w:r w:rsidR="0010788A" w:rsidRPr="00777DF9">
        <w:rPr>
          <w:rFonts w:ascii="Times New Roman" w:eastAsia="Times New Roman" w:hAnsi="Times New Roman" w:cs="Times New Roman"/>
          <w:color w:val="1D1D1B"/>
          <w:sz w:val="28"/>
          <w:szCs w:val="28"/>
          <w:bdr w:val="none" w:sz="0" w:space="0" w:color="auto" w:frame="1"/>
          <w:lang w:val="uk-UA" w:eastAsia="ru-UA"/>
        </w:rPr>
        <w:t>В</w:t>
      </w:r>
      <w:r w:rsidRPr="00777DF9">
        <w:rPr>
          <w:rFonts w:ascii="Times New Roman" w:eastAsia="Times New Roman" w:hAnsi="Times New Roman" w:cs="Times New Roman"/>
          <w:color w:val="1D1D1B"/>
          <w:sz w:val="28"/>
          <w:szCs w:val="28"/>
          <w:bdr w:val="none" w:sz="0" w:space="0" w:color="auto" w:frame="1"/>
          <w:lang w:val="uk-UA" w:eastAsia="ru-UA"/>
        </w:rPr>
        <w:t>етеранського простору;</w:t>
      </w:r>
    </w:p>
    <w:p w14:paraId="534F1FCE" w14:textId="77777777" w:rsidR="00AE535C" w:rsidRPr="00777DF9" w:rsidRDefault="00AE535C" w:rsidP="00C60F05">
      <w:pPr>
        <w:numPr>
          <w:ilvl w:val="0"/>
          <w:numId w:val="3"/>
        </w:numPr>
        <w:shd w:val="clear" w:color="auto" w:fill="FFFFFF"/>
        <w:tabs>
          <w:tab w:val="left" w:pos="993"/>
        </w:tabs>
        <w:spacing w:after="0" w:line="240" w:lineRule="auto"/>
        <w:ind w:left="0"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 xml:space="preserve">самостійність, незалежність та відповідальність осіб, які звертаються до </w:t>
      </w:r>
      <w:r w:rsidR="0010788A" w:rsidRPr="00777DF9">
        <w:rPr>
          <w:rFonts w:ascii="Times New Roman" w:eastAsia="Times New Roman" w:hAnsi="Times New Roman" w:cs="Times New Roman"/>
          <w:color w:val="1D1D1B"/>
          <w:sz w:val="28"/>
          <w:szCs w:val="28"/>
          <w:bdr w:val="none" w:sz="0" w:space="0" w:color="auto" w:frame="1"/>
          <w:lang w:val="uk-UA" w:eastAsia="ru-UA"/>
        </w:rPr>
        <w:t>В</w:t>
      </w:r>
      <w:r w:rsidRPr="00777DF9">
        <w:rPr>
          <w:rFonts w:ascii="Times New Roman" w:eastAsia="Times New Roman" w:hAnsi="Times New Roman" w:cs="Times New Roman"/>
          <w:color w:val="1D1D1B"/>
          <w:sz w:val="28"/>
          <w:szCs w:val="28"/>
          <w:bdr w:val="none" w:sz="0" w:space="0" w:color="auto" w:frame="1"/>
          <w:lang w:val="uk-UA" w:eastAsia="ru-UA"/>
        </w:rPr>
        <w:t>етеранського простору – лише особа, яка звертається до простору може вирішувати, який вид допомоги їй потрібен та має право в будь-який момент відмовитись від допомоги;</w:t>
      </w:r>
    </w:p>
    <w:p w14:paraId="1D83F5FC" w14:textId="77777777" w:rsidR="00AE535C" w:rsidRPr="00777DF9" w:rsidRDefault="00AE535C" w:rsidP="00C60F05">
      <w:pPr>
        <w:numPr>
          <w:ilvl w:val="0"/>
          <w:numId w:val="3"/>
        </w:numPr>
        <w:shd w:val="clear" w:color="auto" w:fill="FFFFFF"/>
        <w:tabs>
          <w:tab w:val="left" w:pos="993"/>
        </w:tabs>
        <w:spacing w:after="0" w:line="240" w:lineRule="auto"/>
        <w:ind w:left="0"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впровадження принципу «рівний рівному», «ветеран для ветерана» - за можливістю, залучати до надання допомоги ветеранів та інших осіб.</w:t>
      </w:r>
    </w:p>
    <w:p w14:paraId="6A807759" w14:textId="77777777" w:rsidR="00AE535C" w:rsidRPr="00777DF9" w:rsidRDefault="00AE535C" w:rsidP="00C60F05">
      <w:pPr>
        <w:numPr>
          <w:ilvl w:val="0"/>
          <w:numId w:val="3"/>
        </w:numPr>
        <w:shd w:val="clear" w:color="auto" w:fill="FFFFFF"/>
        <w:tabs>
          <w:tab w:val="left" w:pos="993"/>
        </w:tabs>
        <w:spacing w:after="0" w:line="240" w:lineRule="auto"/>
        <w:ind w:left="0"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 xml:space="preserve">комплексність у вирішенні проблем - максимально поєднувати надання різних видів допомоги, відповідно до потреб осіб, які звернулись до </w:t>
      </w:r>
      <w:r w:rsidR="0010788A" w:rsidRPr="00777DF9">
        <w:rPr>
          <w:rFonts w:ascii="Times New Roman" w:eastAsia="Times New Roman" w:hAnsi="Times New Roman" w:cs="Times New Roman"/>
          <w:color w:val="1D1D1B"/>
          <w:sz w:val="28"/>
          <w:szCs w:val="28"/>
          <w:bdr w:val="none" w:sz="0" w:space="0" w:color="auto" w:frame="1"/>
          <w:lang w:val="uk-UA" w:eastAsia="ru-UA"/>
        </w:rPr>
        <w:t>В</w:t>
      </w:r>
      <w:r w:rsidRPr="00777DF9">
        <w:rPr>
          <w:rFonts w:ascii="Times New Roman" w:eastAsia="Times New Roman" w:hAnsi="Times New Roman" w:cs="Times New Roman"/>
          <w:color w:val="1D1D1B"/>
          <w:sz w:val="28"/>
          <w:szCs w:val="28"/>
          <w:bdr w:val="none" w:sz="0" w:space="0" w:color="auto" w:frame="1"/>
          <w:lang w:val="uk-UA" w:eastAsia="ru-UA"/>
        </w:rPr>
        <w:t>етеранського простору;</w:t>
      </w:r>
    </w:p>
    <w:p w14:paraId="5D6F7104" w14:textId="77777777" w:rsidR="00AE535C" w:rsidRPr="00777DF9" w:rsidRDefault="00AE535C" w:rsidP="00C60F05">
      <w:pPr>
        <w:numPr>
          <w:ilvl w:val="0"/>
          <w:numId w:val="3"/>
        </w:numPr>
        <w:shd w:val="clear" w:color="auto" w:fill="FFFFFF"/>
        <w:tabs>
          <w:tab w:val="left" w:pos="993"/>
        </w:tabs>
        <w:spacing w:after="0" w:line="240" w:lineRule="auto"/>
        <w:ind w:left="0"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 функціонування в якості комунікаційного майданчика між органами місцевого самоврядування, організаціями громадянського суспільства та іншими особами, які готові надавати допомогу особам, визначеним у пункті 1.7. розділу І цього Положення;</w:t>
      </w:r>
    </w:p>
    <w:p w14:paraId="174F7E92" w14:textId="77777777" w:rsidR="00AE535C" w:rsidRPr="00777DF9" w:rsidRDefault="00AE535C" w:rsidP="00C60F05">
      <w:pPr>
        <w:numPr>
          <w:ilvl w:val="0"/>
          <w:numId w:val="3"/>
        </w:numPr>
        <w:shd w:val="clear" w:color="auto" w:fill="FFFFFF"/>
        <w:tabs>
          <w:tab w:val="left" w:pos="993"/>
        </w:tabs>
        <w:spacing w:after="0" w:line="240" w:lineRule="auto"/>
        <w:ind w:left="0"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належне перенаправлення – у разі перенаправлення особи до іншої організації, установи необхідно пересвідчитись, що йому буде надано очікувану допомогу та відповідним чином обліковувати такі перенаправлення з відслідковуванням результатів наданої допомоги;</w:t>
      </w:r>
    </w:p>
    <w:p w14:paraId="5FB771E4" w14:textId="77777777" w:rsidR="00AE535C" w:rsidRPr="00777DF9" w:rsidRDefault="00AE535C" w:rsidP="00C60F05">
      <w:pPr>
        <w:numPr>
          <w:ilvl w:val="0"/>
          <w:numId w:val="3"/>
        </w:numPr>
        <w:shd w:val="clear" w:color="auto" w:fill="FFFFFF"/>
        <w:tabs>
          <w:tab w:val="left" w:pos="993"/>
        </w:tabs>
        <w:spacing w:after="0" w:line="240" w:lineRule="auto"/>
        <w:ind w:left="0"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 xml:space="preserve">реєстрація та облік надання допомоги – при наданні допомоги має бути забезпечена належна реєстрація та облік осіб, які звертаються до </w:t>
      </w:r>
      <w:r w:rsidR="0010788A" w:rsidRPr="00777DF9">
        <w:rPr>
          <w:rFonts w:ascii="Times New Roman" w:eastAsia="Times New Roman" w:hAnsi="Times New Roman" w:cs="Times New Roman"/>
          <w:color w:val="1D1D1B"/>
          <w:sz w:val="28"/>
          <w:szCs w:val="28"/>
          <w:bdr w:val="none" w:sz="0" w:space="0" w:color="auto" w:frame="1"/>
          <w:lang w:val="uk-UA" w:eastAsia="ru-UA"/>
        </w:rPr>
        <w:t>В</w:t>
      </w:r>
      <w:r w:rsidRPr="00777DF9">
        <w:rPr>
          <w:rFonts w:ascii="Times New Roman" w:eastAsia="Times New Roman" w:hAnsi="Times New Roman" w:cs="Times New Roman"/>
          <w:color w:val="1D1D1B"/>
          <w:sz w:val="28"/>
          <w:szCs w:val="28"/>
          <w:bdr w:val="none" w:sz="0" w:space="0" w:color="auto" w:frame="1"/>
          <w:lang w:val="uk-UA" w:eastAsia="ru-UA"/>
        </w:rPr>
        <w:t>етеранського простору, для відображення кількісних і якісних показників роботи.  </w:t>
      </w:r>
    </w:p>
    <w:p w14:paraId="1B992347" w14:textId="77777777"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1.7. Ветеранський простір має забезпечувати надання допомоги, щонайменше, наступним категоріям осіб:</w:t>
      </w:r>
    </w:p>
    <w:p w14:paraId="5CEB2066" w14:textId="77777777" w:rsidR="00AE535C" w:rsidRPr="00777DF9" w:rsidRDefault="00AE535C" w:rsidP="00C60F05">
      <w:pPr>
        <w:numPr>
          <w:ilvl w:val="0"/>
          <w:numId w:val="4"/>
        </w:numPr>
        <w:shd w:val="clear" w:color="auto" w:fill="FFFFFF"/>
        <w:tabs>
          <w:tab w:val="left" w:pos="993"/>
        </w:tabs>
        <w:spacing w:after="0" w:line="240" w:lineRule="auto"/>
        <w:ind w:left="0"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військовослужбовці Збройних Сил України, інших утворених для захисту незалежності, суверенітету та територіальної цілісності України збройних формувань;</w:t>
      </w:r>
    </w:p>
    <w:p w14:paraId="4346DF71" w14:textId="77777777" w:rsidR="00AE535C" w:rsidRPr="00777DF9" w:rsidRDefault="00AE535C" w:rsidP="00C60F05">
      <w:pPr>
        <w:numPr>
          <w:ilvl w:val="0"/>
          <w:numId w:val="4"/>
        </w:numPr>
        <w:shd w:val="clear" w:color="auto" w:fill="FFFFFF"/>
        <w:tabs>
          <w:tab w:val="left" w:pos="993"/>
        </w:tabs>
        <w:spacing w:after="0" w:line="240" w:lineRule="auto"/>
        <w:ind w:left="0"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ветерани війни (учасники бойових дій, особи з інвалідністю внаслідок війни);</w:t>
      </w:r>
    </w:p>
    <w:p w14:paraId="10F6CB98" w14:textId="77777777" w:rsidR="00AE535C" w:rsidRPr="00777DF9" w:rsidRDefault="00AE535C" w:rsidP="00C60F05">
      <w:pPr>
        <w:numPr>
          <w:ilvl w:val="0"/>
          <w:numId w:val="4"/>
        </w:numPr>
        <w:shd w:val="clear" w:color="auto" w:fill="FFFFFF"/>
        <w:tabs>
          <w:tab w:val="left" w:pos="993"/>
        </w:tabs>
        <w:spacing w:after="0" w:line="240" w:lineRule="auto"/>
        <w:ind w:left="0"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 постраждалі учасники Революції Гідності;</w:t>
      </w:r>
    </w:p>
    <w:p w14:paraId="66ED3C04" w14:textId="77777777" w:rsidR="00AE535C" w:rsidRPr="00777DF9" w:rsidRDefault="00AE535C" w:rsidP="00C60F05">
      <w:pPr>
        <w:numPr>
          <w:ilvl w:val="0"/>
          <w:numId w:val="4"/>
        </w:numPr>
        <w:shd w:val="clear" w:color="auto" w:fill="FFFFFF"/>
        <w:tabs>
          <w:tab w:val="left" w:pos="993"/>
        </w:tabs>
        <w:spacing w:after="0" w:line="240" w:lineRule="auto"/>
        <w:ind w:left="0"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 особи, які мають особливі заслуги перед Батьківщиною;</w:t>
      </w:r>
    </w:p>
    <w:p w14:paraId="36244F54" w14:textId="77777777" w:rsidR="00AE535C" w:rsidRPr="00777DF9" w:rsidRDefault="00AE535C" w:rsidP="00C60F05">
      <w:pPr>
        <w:numPr>
          <w:ilvl w:val="0"/>
          <w:numId w:val="4"/>
        </w:numPr>
        <w:shd w:val="clear" w:color="auto" w:fill="FFFFFF"/>
        <w:tabs>
          <w:tab w:val="left" w:pos="993"/>
        </w:tabs>
        <w:spacing w:after="0" w:line="240" w:lineRule="auto"/>
        <w:ind w:left="0"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члени сімей вказаних вище осіб;</w:t>
      </w:r>
    </w:p>
    <w:p w14:paraId="2A04163E" w14:textId="77777777" w:rsidR="00AE535C" w:rsidRPr="00777DF9" w:rsidRDefault="00AE535C" w:rsidP="00C60F05">
      <w:pPr>
        <w:numPr>
          <w:ilvl w:val="0"/>
          <w:numId w:val="4"/>
        </w:numPr>
        <w:shd w:val="clear" w:color="auto" w:fill="FFFFFF"/>
        <w:tabs>
          <w:tab w:val="left" w:pos="993"/>
        </w:tabs>
        <w:spacing w:after="0" w:line="240" w:lineRule="auto"/>
        <w:ind w:left="0"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члени сімей загиблих (померлих) ветеранів війни, Захисників і Захисниць України;</w:t>
      </w:r>
    </w:p>
    <w:p w14:paraId="79D6225C" w14:textId="77777777" w:rsidR="00AE535C" w:rsidRPr="00C60F05" w:rsidRDefault="00AE535C" w:rsidP="00C60F05">
      <w:pPr>
        <w:numPr>
          <w:ilvl w:val="0"/>
          <w:numId w:val="4"/>
        </w:numPr>
        <w:shd w:val="clear" w:color="auto" w:fill="FFFFFF"/>
        <w:tabs>
          <w:tab w:val="left" w:pos="993"/>
        </w:tabs>
        <w:spacing w:after="0" w:line="240" w:lineRule="auto"/>
        <w:ind w:left="0"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члени сімей полонених та зниклих безвісти військових.</w:t>
      </w:r>
    </w:p>
    <w:p w14:paraId="723802AE" w14:textId="77777777" w:rsidR="00C60F05" w:rsidRDefault="00C60F05" w:rsidP="00C60F05">
      <w:pPr>
        <w:shd w:val="clear" w:color="auto" w:fill="FFFFFF"/>
        <w:tabs>
          <w:tab w:val="left" w:pos="993"/>
        </w:tabs>
        <w:spacing w:after="0" w:line="240" w:lineRule="auto"/>
        <w:jc w:val="both"/>
        <w:rPr>
          <w:rFonts w:ascii="Times New Roman" w:eastAsia="Times New Roman" w:hAnsi="Times New Roman" w:cs="Times New Roman"/>
          <w:color w:val="1D1D1B"/>
          <w:sz w:val="28"/>
          <w:szCs w:val="28"/>
          <w:bdr w:val="none" w:sz="0" w:space="0" w:color="auto" w:frame="1"/>
          <w:lang w:val="uk-UA" w:eastAsia="ru-UA"/>
        </w:rPr>
      </w:pPr>
    </w:p>
    <w:p w14:paraId="26F11B75" w14:textId="1A27D4CD" w:rsidR="00AE535C" w:rsidRPr="00777DF9" w:rsidRDefault="00AE535C" w:rsidP="00C60F05">
      <w:pPr>
        <w:shd w:val="clear" w:color="auto" w:fill="FFFFFF"/>
        <w:tabs>
          <w:tab w:val="left" w:pos="993"/>
        </w:tabs>
        <w:spacing w:after="0" w:line="240" w:lineRule="auto"/>
        <w:ind w:firstLine="709"/>
        <w:jc w:val="center"/>
        <w:rPr>
          <w:rFonts w:ascii="Times New Roman" w:eastAsia="Times New Roman" w:hAnsi="Times New Roman" w:cs="Times New Roman"/>
          <w:b/>
          <w:bCs/>
          <w:color w:val="1D1D1B"/>
          <w:sz w:val="28"/>
          <w:szCs w:val="28"/>
          <w:bdr w:val="none" w:sz="0" w:space="0" w:color="auto" w:frame="1"/>
          <w:lang w:val="uk-UA" w:eastAsia="ru-UA"/>
        </w:rPr>
      </w:pPr>
      <w:r w:rsidRPr="00777DF9">
        <w:rPr>
          <w:rFonts w:ascii="Times New Roman" w:eastAsia="Times New Roman" w:hAnsi="Times New Roman" w:cs="Times New Roman"/>
          <w:b/>
          <w:bCs/>
          <w:color w:val="1D1D1B"/>
          <w:sz w:val="28"/>
          <w:szCs w:val="28"/>
          <w:bdr w:val="none" w:sz="0" w:space="0" w:color="auto" w:frame="1"/>
          <w:lang w:val="uk-UA" w:eastAsia="ru-UA"/>
        </w:rPr>
        <w:t>ІІ. Функціонування простору.</w:t>
      </w:r>
    </w:p>
    <w:p w14:paraId="30E14F29" w14:textId="07440D7D" w:rsidR="00EF479C" w:rsidRPr="00777DF9" w:rsidRDefault="00EF479C" w:rsidP="00C60F05">
      <w:pPr>
        <w:pStyle w:val="a3"/>
        <w:numPr>
          <w:ilvl w:val="1"/>
          <w:numId w:val="10"/>
        </w:numPr>
        <w:shd w:val="clear" w:color="auto" w:fill="FFFFFF"/>
        <w:tabs>
          <w:tab w:val="left" w:pos="1276"/>
        </w:tabs>
        <w:spacing w:after="0" w:line="240" w:lineRule="auto"/>
        <w:ind w:left="0" w:firstLine="709"/>
        <w:jc w:val="both"/>
        <w:rPr>
          <w:rFonts w:ascii="Times New Roman" w:eastAsia="Times New Roman" w:hAnsi="Times New Roman" w:cs="Times New Roman"/>
          <w:color w:val="1D1D1B"/>
          <w:sz w:val="28"/>
          <w:szCs w:val="28"/>
          <w:bdr w:val="none" w:sz="0" w:space="0" w:color="auto" w:frame="1"/>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Ф</w:t>
      </w:r>
      <w:r w:rsidR="00150465" w:rsidRPr="00777DF9">
        <w:rPr>
          <w:rFonts w:ascii="Times New Roman" w:eastAsia="Times New Roman" w:hAnsi="Times New Roman" w:cs="Times New Roman"/>
          <w:color w:val="1D1D1B"/>
          <w:sz w:val="28"/>
          <w:szCs w:val="28"/>
          <w:bdr w:val="none" w:sz="0" w:space="0" w:color="auto" w:frame="1"/>
          <w:lang w:val="uk-UA" w:eastAsia="ru-UA"/>
        </w:rPr>
        <w:t>ахіве</w:t>
      </w:r>
      <w:r w:rsidRPr="00777DF9">
        <w:rPr>
          <w:rFonts w:ascii="Times New Roman" w:eastAsia="Times New Roman" w:hAnsi="Times New Roman" w:cs="Times New Roman"/>
          <w:color w:val="1D1D1B"/>
          <w:sz w:val="28"/>
          <w:szCs w:val="28"/>
          <w:bdr w:val="none" w:sz="0" w:space="0" w:color="auto" w:frame="1"/>
          <w:lang w:val="uk-UA" w:eastAsia="ru-UA"/>
        </w:rPr>
        <w:t>ць</w:t>
      </w:r>
      <w:r w:rsidR="00150465" w:rsidRPr="00777DF9">
        <w:rPr>
          <w:rFonts w:ascii="Times New Roman" w:eastAsia="Times New Roman" w:hAnsi="Times New Roman" w:cs="Times New Roman"/>
          <w:color w:val="1D1D1B"/>
          <w:sz w:val="28"/>
          <w:szCs w:val="28"/>
          <w:bdr w:val="none" w:sz="0" w:space="0" w:color="auto" w:frame="1"/>
          <w:lang w:val="uk-UA" w:eastAsia="ru-UA"/>
        </w:rPr>
        <w:t xml:space="preserve"> із супроводу ветеранів </w:t>
      </w:r>
      <w:r w:rsidR="000E7C5B" w:rsidRPr="00777DF9">
        <w:rPr>
          <w:rFonts w:ascii="Times New Roman" w:eastAsia="Times New Roman" w:hAnsi="Times New Roman" w:cs="Times New Roman"/>
          <w:color w:val="1D1D1B"/>
          <w:sz w:val="28"/>
          <w:szCs w:val="28"/>
          <w:bdr w:val="none" w:sz="0" w:space="0" w:color="auto" w:frame="1"/>
          <w:lang w:val="uk-UA" w:eastAsia="ru-UA"/>
        </w:rPr>
        <w:t xml:space="preserve">війни </w:t>
      </w:r>
      <w:r w:rsidR="00150465" w:rsidRPr="00777DF9">
        <w:rPr>
          <w:rFonts w:ascii="Times New Roman" w:eastAsia="Times New Roman" w:hAnsi="Times New Roman" w:cs="Times New Roman"/>
          <w:color w:val="1D1D1B"/>
          <w:sz w:val="28"/>
          <w:szCs w:val="28"/>
          <w:bdr w:val="none" w:sz="0" w:space="0" w:color="auto" w:frame="1"/>
          <w:lang w:val="uk-UA" w:eastAsia="ru-UA"/>
        </w:rPr>
        <w:t>та демобілізованих осіб</w:t>
      </w:r>
      <w:r w:rsidR="00012856" w:rsidRPr="00777DF9">
        <w:rPr>
          <w:rFonts w:ascii="Times New Roman" w:eastAsia="Times New Roman" w:hAnsi="Times New Roman" w:cs="Times New Roman"/>
          <w:color w:val="1D1D1B"/>
          <w:sz w:val="28"/>
          <w:szCs w:val="28"/>
          <w:bdr w:val="none" w:sz="0" w:space="0" w:color="auto" w:frame="1"/>
          <w:lang w:val="uk-UA" w:eastAsia="ru-UA"/>
        </w:rPr>
        <w:t>, який працює у Ветеранському просторі</w:t>
      </w:r>
      <w:r w:rsidR="007E74F3" w:rsidRPr="00777DF9">
        <w:rPr>
          <w:sz w:val="28"/>
          <w:szCs w:val="28"/>
          <w:lang w:val="uk-UA"/>
        </w:rPr>
        <w:t xml:space="preserve"> </w:t>
      </w:r>
      <w:r w:rsidR="007E74F3" w:rsidRPr="00777DF9">
        <w:rPr>
          <w:rFonts w:ascii="Times New Roman" w:eastAsia="Times New Roman" w:hAnsi="Times New Roman" w:cs="Times New Roman"/>
          <w:color w:val="1D1D1B"/>
          <w:sz w:val="28"/>
          <w:szCs w:val="28"/>
          <w:bdr w:val="none" w:sz="0" w:space="0" w:color="auto" w:frame="1"/>
          <w:lang w:val="uk-UA" w:eastAsia="ru-UA"/>
        </w:rPr>
        <w:t>нада</w:t>
      </w:r>
      <w:r w:rsidRPr="00777DF9">
        <w:rPr>
          <w:rFonts w:ascii="Times New Roman" w:eastAsia="Times New Roman" w:hAnsi="Times New Roman" w:cs="Times New Roman"/>
          <w:color w:val="1D1D1B"/>
          <w:sz w:val="28"/>
          <w:szCs w:val="28"/>
          <w:bdr w:val="none" w:sz="0" w:space="0" w:color="auto" w:frame="1"/>
          <w:lang w:val="uk-UA" w:eastAsia="ru-UA"/>
        </w:rPr>
        <w:t>є</w:t>
      </w:r>
      <w:r w:rsidR="007E74F3" w:rsidRPr="00777DF9">
        <w:rPr>
          <w:rFonts w:ascii="Times New Roman" w:eastAsia="Times New Roman" w:hAnsi="Times New Roman" w:cs="Times New Roman"/>
          <w:color w:val="1D1D1B"/>
          <w:sz w:val="28"/>
          <w:szCs w:val="28"/>
          <w:bdr w:val="none" w:sz="0" w:space="0" w:color="auto" w:frame="1"/>
          <w:lang w:val="uk-UA" w:eastAsia="ru-UA"/>
        </w:rPr>
        <w:t xml:space="preserve"> послуги</w:t>
      </w:r>
      <w:r w:rsidRPr="00777DF9">
        <w:rPr>
          <w:rFonts w:ascii="Times New Roman" w:eastAsia="Times New Roman" w:hAnsi="Times New Roman" w:cs="Times New Roman"/>
          <w:color w:val="1D1D1B"/>
          <w:sz w:val="28"/>
          <w:szCs w:val="28"/>
          <w:bdr w:val="none" w:sz="0" w:space="0" w:color="auto" w:frame="1"/>
          <w:lang w:val="uk-UA" w:eastAsia="ru-UA"/>
        </w:rPr>
        <w:t xml:space="preserve"> згідно своєї посадової інструкції</w:t>
      </w:r>
      <w:r w:rsidR="007E74F3" w:rsidRPr="00777DF9">
        <w:rPr>
          <w:rFonts w:ascii="Times New Roman" w:eastAsia="Times New Roman" w:hAnsi="Times New Roman" w:cs="Times New Roman"/>
          <w:color w:val="1D1D1B"/>
          <w:sz w:val="28"/>
          <w:szCs w:val="28"/>
          <w:bdr w:val="none" w:sz="0" w:space="0" w:color="auto" w:frame="1"/>
          <w:lang w:val="uk-UA" w:eastAsia="ru-UA"/>
        </w:rPr>
        <w:t>.</w:t>
      </w:r>
    </w:p>
    <w:p w14:paraId="4EA69B68" w14:textId="2BBBB545" w:rsidR="00AE535C" w:rsidRPr="00777DF9" w:rsidRDefault="007E74F3" w:rsidP="00C60F05">
      <w:pPr>
        <w:shd w:val="clear" w:color="auto" w:fill="FFFFFF"/>
        <w:tabs>
          <w:tab w:val="left" w:pos="1276"/>
        </w:tabs>
        <w:spacing w:after="0" w:line="240" w:lineRule="auto"/>
        <w:ind w:firstLine="709"/>
        <w:jc w:val="both"/>
        <w:rPr>
          <w:rFonts w:ascii="Times New Roman" w:eastAsia="Times New Roman" w:hAnsi="Times New Roman" w:cs="Times New Roman"/>
          <w:color w:val="1D1D1B"/>
          <w:sz w:val="28"/>
          <w:szCs w:val="28"/>
          <w:bdr w:val="none" w:sz="0" w:space="0" w:color="auto" w:frame="1"/>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 xml:space="preserve"> Т</w:t>
      </w:r>
      <w:r w:rsidR="00150465" w:rsidRPr="00777DF9">
        <w:rPr>
          <w:rFonts w:ascii="Times New Roman" w:eastAsia="Times New Roman" w:hAnsi="Times New Roman" w:cs="Times New Roman"/>
          <w:color w:val="1D1D1B"/>
          <w:sz w:val="28"/>
          <w:szCs w:val="28"/>
          <w:bdr w:val="none" w:sz="0" w:space="0" w:color="auto" w:frame="1"/>
          <w:lang w:val="uk-UA" w:eastAsia="ru-UA"/>
        </w:rPr>
        <w:t>акож</w:t>
      </w:r>
      <w:r w:rsidRPr="00777DF9">
        <w:rPr>
          <w:rFonts w:ascii="Times New Roman" w:eastAsia="Times New Roman" w:hAnsi="Times New Roman" w:cs="Times New Roman"/>
          <w:color w:val="1D1D1B"/>
          <w:sz w:val="28"/>
          <w:szCs w:val="28"/>
          <w:bdr w:val="none" w:sz="0" w:space="0" w:color="auto" w:frame="1"/>
          <w:lang w:val="uk-UA" w:eastAsia="ru-UA"/>
        </w:rPr>
        <w:t xml:space="preserve">, для </w:t>
      </w:r>
      <w:r w:rsidR="00C61F1E" w:rsidRPr="00777DF9">
        <w:rPr>
          <w:rFonts w:ascii="Times New Roman" w:eastAsia="Times New Roman" w:hAnsi="Times New Roman" w:cs="Times New Roman"/>
          <w:color w:val="1D1D1B"/>
          <w:sz w:val="28"/>
          <w:szCs w:val="28"/>
          <w:bdr w:val="none" w:sz="0" w:space="0" w:color="auto" w:frame="1"/>
          <w:lang w:val="uk-UA" w:eastAsia="ru-UA"/>
        </w:rPr>
        <w:t xml:space="preserve">роботи та </w:t>
      </w:r>
      <w:r w:rsidRPr="00777DF9">
        <w:rPr>
          <w:rFonts w:ascii="Times New Roman" w:eastAsia="Times New Roman" w:hAnsi="Times New Roman" w:cs="Times New Roman"/>
          <w:color w:val="1D1D1B"/>
          <w:sz w:val="28"/>
          <w:szCs w:val="28"/>
          <w:bdr w:val="none" w:sz="0" w:space="0" w:color="auto" w:frame="1"/>
          <w:lang w:val="uk-UA" w:eastAsia="ru-UA"/>
        </w:rPr>
        <w:t xml:space="preserve">надання послуг, </w:t>
      </w:r>
      <w:r w:rsidR="00150465" w:rsidRPr="00777DF9">
        <w:rPr>
          <w:rFonts w:ascii="Times New Roman" w:eastAsia="Times New Roman" w:hAnsi="Times New Roman" w:cs="Times New Roman"/>
          <w:color w:val="1D1D1B"/>
          <w:sz w:val="28"/>
          <w:szCs w:val="28"/>
          <w:bdr w:val="none" w:sz="0" w:space="0" w:color="auto" w:frame="1"/>
          <w:lang w:val="uk-UA" w:eastAsia="ru-UA"/>
        </w:rPr>
        <w:t xml:space="preserve">можуть залучатися фахівці </w:t>
      </w:r>
      <w:r w:rsidR="00B65F48" w:rsidRPr="00777DF9">
        <w:rPr>
          <w:rFonts w:ascii="Times New Roman" w:eastAsia="Times New Roman" w:hAnsi="Times New Roman" w:cs="Times New Roman"/>
          <w:color w:val="1D1D1B"/>
          <w:sz w:val="28"/>
          <w:szCs w:val="28"/>
          <w:bdr w:val="none" w:sz="0" w:space="0" w:color="auto" w:frame="1"/>
          <w:lang w:val="uk-UA" w:eastAsia="ru-UA"/>
        </w:rPr>
        <w:t xml:space="preserve">КУ «Центру соціальних послуг» </w:t>
      </w:r>
      <w:r w:rsidR="00111506" w:rsidRPr="00111506">
        <w:rPr>
          <w:rFonts w:ascii="Times New Roman" w:eastAsia="Times New Roman" w:hAnsi="Times New Roman" w:cs="Times New Roman"/>
          <w:color w:val="1D1D1B"/>
          <w:sz w:val="28"/>
          <w:szCs w:val="28"/>
          <w:bdr w:val="none" w:sz="0" w:space="0" w:color="auto" w:frame="1"/>
          <w:lang w:val="uk-UA" w:eastAsia="ru-UA"/>
        </w:rPr>
        <w:t>Магдалинівської селищної ради</w:t>
      </w:r>
      <w:r w:rsidR="00111506">
        <w:rPr>
          <w:rFonts w:ascii="Times New Roman" w:eastAsia="Times New Roman" w:hAnsi="Times New Roman" w:cs="Times New Roman"/>
          <w:color w:val="1D1D1B"/>
          <w:sz w:val="28"/>
          <w:szCs w:val="28"/>
          <w:bdr w:val="none" w:sz="0" w:space="0" w:color="auto" w:frame="1"/>
          <w:lang w:val="uk-UA" w:eastAsia="ru-UA"/>
        </w:rPr>
        <w:t>,</w:t>
      </w:r>
      <w:r w:rsidR="00111506" w:rsidRPr="00111506">
        <w:rPr>
          <w:rFonts w:ascii="Times New Roman" w:eastAsia="Times New Roman" w:hAnsi="Times New Roman" w:cs="Times New Roman"/>
          <w:color w:val="1D1D1B"/>
          <w:sz w:val="28"/>
          <w:szCs w:val="28"/>
          <w:bdr w:val="none" w:sz="0" w:space="0" w:color="auto" w:frame="1"/>
          <w:lang w:val="uk-UA" w:eastAsia="ru-UA"/>
        </w:rPr>
        <w:t xml:space="preserve"> </w:t>
      </w:r>
      <w:r w:rsidR="00C61F1E" w:rsidRPr="00777DF9">
        <w:rPr>
          <w:rFonts w:ascii="Times New Roman" w:eastAsia="Times New Roman" w:hAnsi="Times New Roman" w:cs="Times New Roman"/>
          <w:color w:val="1D1D1B"/>
          <w:sz w:val="28"/>
          <w:szCs w:val="28"/>
          <w:bdr w:val="none" w:sz="0" w:space="0" w:color="auto" w:frame="1"/>
          <w:lang w:val="uk-UA" w:eastAsia="ru-UA"/>
        </w:rPr>
        <w:t xml:space="preserve">комунальних закладів, установ, організацій всіх форм власності, </w:t>
      </w:r>
      <w:r w:rsidR="00C53E41" w:rsidRPr="00C53E41">
        <w:rPr>
          <w:rFonts w:ascii="Times New Roman" w:eastAsia="Times New Roman" w:hAnsi="Times New Roman" w:cs="Times New Roman"/>
          <w:color w:val="1D1D1B"/>
          <w:sz w:val="28"/>
          <w:szCs w:val="28"/>
          <w:bdr w:val="none" w:sz="0" w:space="0" w:color="auto" w:frame="1"/>
          <w:lang w:val="uk-UA" w:eastAsia="ru-UA"/>
        </w:rPr>
        <w:t xml:space="preserve">працівники структурних підрозділів Магдалинівської селищної ради </w:t>
      </w:r>
      <w:r w:rsidR="00AE535C" w:rsidRPr="00777DF9">
        <w:rPr>
          <w:rFonts w:ascii="Times New Roman" w:eastAsia="Times New Roman" w:hAnsi="Times New Roman" w:cs="Times New Roman"/>
          <w:color w:val="1D1D1B"/>
          <w:sz w:val="28"/>
          <w:szCs w:val="28"/>
          <w:bdr w:val="none" w:sz="0" w:space="0" w:color="auto" w:frame="1"/>
          <w:lang w:val="uk-UA" w:eastAsia="ru-UA"/>
        </w:rPr>
        <w:t xml:space="preserve">за відповідними напрямками діяльності в межах </w:t>
      </w:r>
      <w:r w:rsidRPr="00777DF9">
        <w:rPr>
          <w:rFonts w:ascii="Times New Roman" w:eastAsia="Times New Roman" w:hAnsi="Times New Roman" w:cs="Times New Roman"/>
          <w:color w:val="1D1D1B"/>
          <w:sz w:val="28"/>
          <w:szCs w:val="28"/>
          <w:bdr w:val="none" w:sz="0" w:space="0" w:color="auto" w:frame="1"/>
          <w:lang w:val="uk-UA" w:eastAsia="ru-UA"/>
        </w:rPr>
        <w:t>своєї компетенції</w:t>
      </w:r>
      <w:r w:rsidR="00150465" w:rsidRPr="00777DF9">
        <w:rPr>
          <w:rFonts w:ascii="Times New Roman" w:eastAsia="Times New Roman" w:hAnsi="Times New Roman" w:cs="Times New Roman"/>
          <w:color w:val="1D1D1B"/>
          <w:sz w:val="28"/>
          <w:szCs w:val="28"/>
          <w:bdr w:val="none" w:sz="0" w:space="0" w:color="auto" w:frame="1"/>
          <w:lang w:val="uk-UA" w:eastAsia="ru-UA"/>
        </w:rPr>
        <w:t>.</w:t>
      </w:r>
    </w:p>
    <w:p w14:paraId="68A4B181" w14:textId="77777777" w:rsidR="00AE535C" w:rsidRPr="00777DF9" w:rsidRDefault="00AE535C" w:rsidP="00C60F05">
      <w:pPr>
        <w:shd w:val="clear" w:color="auto" w:fill="FFFFFF"/>
        <w:tabs>
          <w:tab w:val="left" w:pos="851"/>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 xml:space="preserve">2.2.  Основними напрямки діяльності </w:t>
      </w:r>
      <w:r w:rsidR="007E74F3" w:rsidRPr="00777DF9">
        <w:rPr>
          <w:rFonts w:ascii="Times New Roman" w:eastAsia="Times New Roman" w:hAnsi="Times New Roman" w:cs="Times New Roman"/>
          <w:color w:val="1D1D1B"/>
          <w:sz w:val="28"/>
          <w:szCs w:val="28"/>
          <w:bdr w:val="none" w:sz="0" w:space="0" w:color="auto" w:frame="1"/>
          <w:lang w:val="uk-UA" w:eastAsia="ru-UA"/>
        </w:rPr>
        <w:t xml:space="preserve">Ветеранського </w:t>
      </w:r>
      <w:r w:rsidRPr="00777DF9">
        <w:rPr>
          <w:rFonts w:ascii="Times New Roman" w:eastAsia="Times New Roman" w:hAnsi="Times New Roman" w:cs="Times New Roman"/>
          <w:color w:val="1D1D1B"/>
          <w:sz w:val="28"/>
          <w:szCs w:val="28"/>
          <w:bdr w:val="none" w:sz="0" w:space="0" w:color="auto" w:frame="1"/>
          <w:lang w:val="uk-UA" w:eastAsia="ru-UA"/>
        </w:rPr>
        <w:t>простору є:</w:t>
      </w:r>
    </w:p>
    <w:p w14:paraId="113AA212" w14:textId="77777777" w:rsidR="00AE535C" w:rsidRPr="00777DF9" w:rsidRDefault="007E74F3" w:rsidP="00C60F05">
      <w:pPr>
        <w:numPr>
          <w:ilvl w:val="0"/>
          <w:numId w:val="5"/>
        </w:numPr>
        <w:shd w:val="clear" w:color="auto" w:fill="FFFFFF"/>
        <w:tabs>
          <w:tab w:val="left" w:pos="567"/>
          <w:tab w:val="left" w:pos="851"/>
          <w:tab w:val="left" w:pos="993"/>
        </w:tabs>
        <w:spacing w:after="0" w:line="240" w:lineRule="auto"/>
        <w:ind w:left="0" w:firstLine="709"/>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 xml:space="preserve"> </w:t>
      </w:r>
      <w:r w:rsidR="00AE535C" w:rsidRPr="00777DF9">
        <w:rPr>
          <w:rFonts w:ascii="Times New Roman" w:eastAsia="Times New Roman" w:hAnsi="Times New Roman" w:cs="Times New Roman"/>
          <w:color w:val="1D1D1B"/>
          <w:sz w:val="28"/>
          <w:szCs w:val="28"/>
          <w:bdr w:val="none" w:sz="0" w:space="0" w:color="auto" w:frame="1"/>
          <w:lang w:val="uk-UA" w:eastAsia="ru-UA"/>
        </w:rPr>
        <w:t>інформаційно-консультаційна підтримка відвідувачів </w:t>
      </w:r>
      <w:r w:rsidR="00AE535C" w:rsidRPr="00777DF9">
        <w:rPr>
          <w:rFonts w:ascii="Times New Roman" w:eastAsia="Times New Roman" w:hAnsi="Times New Roman" w:cs="Times New Roman"/>
          <w:color w:val="1D1D1B"/>
          <w:spacing w:val="-2"/>
          <w:sz w:val="28"/>
          <w:szCs w:val="28"/>
          <w:bdr w:val="none" w:sz="0" w:space="0" w:color="auto" w:frame="1"/>
          <w:lang w:val="uk-UA" w:eastAsia="ru-UA"/>
        </w:rPr>
        <w:t>простору</w:t>
      </w:r>
    </w:p>
    <w:p w14:paraId="116837DA" w14:textId="77777777" w:rsidR="00AE535C" w:rsidRPr="00777DF9" w:rsidRDefault="007E74F3" w:rsidP="00C60F05">
      <w:pPr>
        <w:numPr>
          <w:ilvl w:val="0"/>
          <w:numId w:val="5"/>
        </w:numPr>
        <w:shd w:val="clear" w:color="auto" w:fill="FFFFFF"/>
        <w:tabs>
          <w:tab w:val="left" w:pos="567"/>
          <w:tab w:val="left" w:pos="851"/>
          <w:tab w:val="left" w:pos="993"/>
        </w:tabs>
        <w:spacing w:after="0" w:line="240" w:lineRule="auto"/>
        <w:ind w:left="0" w:firstLine="709"/>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 xml:space="preserve"> </w:t>
      </w:r>
      <w:r w:rsidR="00AE535C" w:rsidRPr="00777DF9">
        <w:rPr>
          <w:rFonts w:ascii="Times New Roman" w:eastAsia="Times New Roman" w:hAnsi="Times New Roman" w:cs="Times New Roman"/>
          <w:color w:val="1D1D1B"/>
          <w:sz w:val="28"/>
          <w:szCs w:val="28"/>
          <w:bdr w:val="none" w:sz="0" w:space="0" w:color="auto" w:frame="1"/>
          <w:lang w:val="uk-UA" w:eastAsia="ru-UA"/>
        </w:rPr>
        <w:t>надання психологічної допомоги відвідувачам</w:t>
      </w:r>
      <w:r w:rsidR="00AE535C" w:rsidRPr="00777DF9">
        <w:rPr>
          <w:rFonts w:ascii="Times New Roman" w:eastAsia="Times New Roman" w:hAnsi="Times New Roman" w:cs="Times New Roman"/>
          <w:color w:val="1D1D1B"/>
          <w:spacing w:val="-2"/>
          <w:sz w:val="28"/>
          <w:szCs w:val="28"/>
          <w:bdr w:val="none" w:sz="0" w:space="0" w:color="auto" w:frame="1"/>
          <w:lang w:val="uk-UA" w:eastAsia="ru-UA"/>
        </w:rPr>
        <w:t> простору;</w:t>
      </w:r>
    </w:p>
    <w:p w14:paraId="66335938" w14:textId="77777777" w:rsidR="00AE535C" w:rsidRPr="00777DF9" w:rsidRDefault="007E74F3" w:rsidP="00C60F05">
      <w:pPr>
        <w:numPr>
          <w:ilvl w:val="0"/>
          <w:numId w:val="5"/>
        </w:numPr>
        <w:shd w:val="clear" w:color="auto" w:fill="FFFFFF"/>
        <w:tabs>
          <w:tab w:val="left" w:pos="567"/>
          <w:tab w:val="left" w:pos="851"/>
          <w:tab w:val="left" w:pos="993"/>
        </w:tabs>
        <w:spacing w:after="0" w:line="240" w:lineRule="auto"/>
        <w:ind w:left="0" w:firstLine="709"/>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lastRenderedPageBreak/>
        <w:t xml:space="preserve"> </w:t>
      </w:r>
      <w:r w:rsidR="00AE535C" w:rsidRPr="00777DF9">
        <w:rPr>
          <w:rFonts w:ascii="Times New Roman" w:eastAsia="Times New Roman" w:hAnsi="Times New Roman" w:cs="Times New Roman"/>
          <w:color w:val="1D1D1B"/>
          <w:sz w:val="28"/>
          <w:szCs w:val="28"/>
          <w:bdr w:val="none" w:sz="0" w:space="0" w:color="auto" w:frame="1"/>
          <w:lang w:val="uk-UA" w:eastAsia="ru-UA"/>
        </w:rPr>
        <w:t>надання правничої допомоги відвідувачам</w:t>
      </w:r>
      <w:r w:rsidR="00AE535C" w:rsidRPr="00777DF9">
        <w:rPr>
          <w:rFonts w:ascii="Times New Roman" w:eastAsia="Times New Roman" w:hAnsi="Times New Roman" w:cs="Times New Roman"/>
          <w:color w:val="1D1D1B"/>
          <w:spacing w:val="-2"/>
          <w:sz w:val="28"/>
          <w:szCs w:val="28"/>
          <w:bdr w:val="none" w:sz="0" w:space="0" w:color="auto" w:frame="1"/>
          <w:lang w:val="uk-UA" w:eastAsia="ru-UA"/>
        </w:rPr>
        <w:t> простору;</w:t>
      </w:r>
    </w:p>
    <w:p w14:paraId="5AF2ADEE" w14:textId="77777777" w:rsidR="00AE535C" w:rsidRPr="00777DF9" w:rsidRDefault="007E74F3" w:rsidP="00C60F05">
      <w:pPr>
        <w:numPr>
          <w:ilvl w:val="0"/>
          <w:numId w:val="5"/>
        </w:numPr>
        <w:shd w:val="clear" w:color="auto" w:fill="FFFFFF"/>
        <w:tabs>
          <w:tab w:val="left" w:pos="567"/>
          <w:tab w:val="left" w:pos="851"/>
          <w:tab w:val="left" w:pos="993"/>
        </w:tabs>
        <w:spacing w:after="0" w:line="240" w:lineRule="auto"/>
        <w:ind w:left="0" w:firstLine="709"/>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333333"/>
          <w:sz w:val="28"/>
          <w:szCs w:val="28"/>
          <w:bdr w:val="none" w:sz="0" w:space="0" w:color="auto" w:frame="1"/>
          <w:shd w:val="clear" w:color="auto" w:fill="FFFFFF"/>
          <w:lang w:val="uk-UA" w:eastAsia="ru-UA"/>
        </w:rPr>
        <w:t xml:space="preserve"> </w:t>
      </w:r>
      <w:r w:rsidR="00AE535C" w:rsidRPr="00777DF9">
        <w:rPr>
          <w:rFonts w:ascii="Times New Roman" w:eastAsia="Times New Roman" w:hAnsi="Times New Roman" w:cs="Times New Roman"/>
          <w:color w:val="333333"/>
          <w:sz w:val="28"/>
          <w:szCs w:val="28"/>
          <w:bdr w:val="none" w:sz="0" w:space="0" w:color="auto" w:frame="1"/>
          <w:shd w:val="clear" w:color="auto" w:fill="FFFFFF"/>
          <w:lang w:val="uk-UA" w:eastAsia="ru-UA"/>
        </w:rPr>
        <w:t>здійснення професійної адаптації відвідувачів простору, включаючи розвиток навичок цифрової грамотності;</w:t>
      </w:r>
    </w:p>
    <w:p w14:paraId="2B077594" w14:textId="47FDF638" w:rsidR="00AE535C" w:rsidRPr="00C53E41" w:rsidRDefault="007E74F3" w:rsidP="00C60F05">
      <w:pPr>
        <w:numPr>
          <w:ilvl w:val="0"/>
          <w:numId w:val="5"/>
        </w:numPr>
        <w:shd w:val="clear" w:color="auto" w:fill="FFFFFF"/>
        <w:tabs>
          <w:tab w:val="left" w:pos="567"/>
          <w:tab w:val="left" w:pos="851"/>
          <w:tab w:val="left" w:pos="993"/>
        </w:tabs>
        <w:spacing w:after="0" w:line="240" w:lineRule="auto"/>
        <w:ind w:left="0"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 xml:space="preserve"> </w:t>
      </w:r>
      <w:r w:rsidR="00AE535C" w:rsidRPr="00777DF9">
        <w:rPr>
          <w:rFonts w:ascii="Times New Roman" w:eastAsia="Times New Roman" w:hAnsi="Times New Roman" w:cs="Times New Roman"/>
          <w:color w:val="1D1D1B"/>
          <w:sz w:val="28"/>
          <w:szCs w:val="28"/>
          <w:bdr w:val="none" w:sz="0" w:space="0" w:color="auto" w:frame="1"/>
          <w:lang w:val="uk-UA" w:eastAsia="ru-UA"/>
        </w:rPr>
        <w:t>організація дозвілля та активного відпочинку відвідувачів </w:t>
      </w:r>
      <w:r w:rsidR="00AE535C" w:rsidRPr="00777DF9">
        <w:rPr>
          <w:rFonts w:ascii="Times New Roman" w:eastAsia="Times New Roman" w:hAnsi="Times New Roman" w:cs="Times New Roman"/>
          <w:color w:val="1D1D1B"/>
          <w:spacing w:val="-2"/>
          <w:sz w:val="28"/>
          <w:szCs w:val="28"/>
          <w:bdr w:val="none" w:sz="0" w:space="0" w:color="auto" w:frame="1"/>
          <w:lang w:val="uk-UA" w:eastAsia="ru-UA"/>
        </w:rPr>
        <w:t>простору</w:t>
      </w:r>
      <w:r w:rsidR="00C53E41">
        <w:rPr>
          <w:rFonts w:ascii="Times New Roman" w:eastAsia="Times New Roman" w:hAnsi="Times New Roman" w:cs="Times New Roman"/>
          <w:color w:val="1D1D1B"/>
          <w:spacing w:val="-2"/>
          <w:sz w:val="28"/>
          <w:szCs w:val="28"/>
          <w:bdr w:val="none" w:sz="0" w:space="0" w:color="auto" w:frame="1"/>
          <w:lang w:val="uk-UA" w:eastAsia="ru-UA"/>
        </w:rPr>
        <w:t>;</w:t>
      </w:r>
    </w:p>
    <w:p w14:paraId="74DBA818" w14:textId="4C813E23" w:rsidR="00C53E41" w:rsidRPr="00777DF9" w:rsidRDefault="00C53E41" w:rsidP="00C60F05">
      <w:pPr>
        <w:numPr>
          <w:ilvl w:val="0"/>
          <w:numId w:val="5"/>
        </w:numPr>
        <w:shd w:val="clear" w:color="auto" w:fill="FFFFFF"/>
        <w:tabs>
          <w:tab w:val="left" w:pos="567"/>
          <w:tab w:val="left" w:pos="851"/>
          <w:tab w:val="left" w:pos="993"/>
        </w:tabs>
        <w:spacing w:after="0" w:line="240" w:lineRule="auto"/>
        <w:ind w:left="0" w:firstLine="709"/>
        <w:jc w:val="both"/>
        <w:rPr>
          <w:rFonts w:ascii="Arial" w:eastAsia="Times New Roman" w:hAnsi="Arial" w:cs="Arial"/>
          <w:color w:val="1D1D1B"/>
          <w:sz w:val="28"/>
          <w:szCs w:val="28"/>
          <w:lang w:val="uk-UA" w:eastAsia="ru-UA"/>
        </w:rPr>
      </w:pPr>
      <w:r>
        <w:rPr>
          <w:rFonts w:ascii="Times New Roman" w:eastAsia="Times New Roman" w:hAnsi="Times New Roman" w:cs="Times New Roman"/>
          <w:color w:val="1D1D1B"/>
          <w:spacing w:val="-2"/>
          <w:sz w:val="28"/>
          <w:szCs w:val="28"/>
          <w:bdr w:val="none" w:sz="0" w:space="0" w:color="auto" w:frame="1"/>
          <w:lang w:val="uk-UA" w:eastAsia="ru-UA"/>
        </w:rPr>
        <w:t xml:space="preserve"> патріотичне виховання молоді.</w:t>
      </w:r>
    </w:p>
    <w:p w14:paraId="58367ABE" w14:textId="77777777"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 xml:space="preserve">2.3.Завданнями </w:t>
      </w:r>
      <w:r w:rsidR="007E74F3" w:rsidRPr="00777DF9">
        <w:rPr>
          <w:rFonts w:ascii="Times New Roman" w:eastAsia="Times New Roman" w:hAnsi="Times New Roman" w:cs="Times New Roman"/>
          <w:color w:val="1D1D1B"/>
          <w:sz w:val="28"/>
          <w:szCs w:val="28"/>
          <w:bdr w:val="none" w:sz="0" w:space="0" w:color="auto" w:frame="1"/>
          <w:lang w:val="uk-UA" w:eastAsia="ru-UA"/>
        </w:rPr>
        <w:t xml:space="preserve">Ветеранського </w:t>
      </w:r>
      <w:r w:rsidRPr="00777DF9">
        <w:rPr>
          <w:rFonts w:ascii="Times New Roman" w:eastAsia="Times New Roman" w:hAnsi="Times New Roman" w:cs="Times New Roman"/>
          <w:color w:val="1D1D1B"/>
          <w:sz w:val="28"/>
          <w:szCs w:val="28"/>
          <w:bdr w:val="none" w:sz="0" w:space="0" w:color="auto" w:frame="1"/>
          <w:lang w:val="uk-UA" w:eastAsia="ru-UA"/>
        </w:rPr>
        <w:t>простору відповідно до напрямів діяльності</w:t>
      </w:r>
      <w:r w:rsidRPr="00777DF9">
        <w:rPr>
          <w:rFonts w:ascii="Times New Roman" w:eastAsia="Times New Roman" w:hAnsi="Times New Roman" w:cs="Times New Roman"/>
          <w:color w:val="1D1D1B"/>
          <w:spacing w:val="-4"/>
          <w:sz w:val="28"/>
          <w:szCs w:val="28"/>
          <w:bdr w:val="none" w:sz="0" w:space="0" w:color="auto" w:frame="1"/>
          <w:lang w:val="uk-UA" w:eastAsia="ru-UA"/>
        </w:rPr>
        <w:t> є</w:t>
      </w:r>
      <w:r w:rsidRPr="00777DF9">
        <w:rPr>
          <w:rFonts w:ascii="Times New Roman" w:eastAsia="Times New Roman" w:hAnsi="Times New Roman" w:cs="Times New Roman"/>
          <w:color w:val="1D1D1B"/>
          <w:spacing w:val="-2"/>
          <w:sz w:val="28"/>
          <w:szCs w:val="28"/>
          <w:bdr w:val="none" w:sz="0" w:space="0" w:color="auto" w:frame="1"/>
          <w:lang w:val="uk-UA" w:eastAsia="ru-UA"/>
        </w:rPr>
        <w:t>:</w:t>
      </w:r>
    </w:p>
    <w:p w14:paraId="3D0FABE8" w14:textId="4CAC5C82" w:rsidR="00AE535C" w:rsidRPr="00777DF9" w:rsidRDefault="00AE535C" w:rsidP="00C60F05">
      <w:pPr>
        <w:numPr>
          <w:ilvl w:val="0"/>
          <w:numId w:val="6"/>
        </w:numPr>
        <w:shd w:val="clear" w:color="auto" w:fill="FFFFFF"/>
        <w:tabs>
          <w:tab w:val="left" w:pos="993"/>
        </w:tabs>
        <w:spacing w:after="0" w:line="240" w:lineRule="auto"/>
        <w:ind w:left="0"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створення умов для надання інформаційно-консультаційної підтримки, психологічної допомоги та професійної </w:t>
      </w:r>
      <w:r w:rsidRPr="00777DF9">
        <w:rPr>
          <w:rFonts w:ascii="Times New Roman" w:eastAsia="Times New Roman" w:hAnsi="Times New Roman" w:cs="Times New Roman"/>
          <w:color w:val="1D1D1B"/>
          <w:spacing w:val="-2"/>
          <w:sz w:val="28"/>
          <w:szCs w:val="28"/>
          <w:bdr w:val="none" w:sz="0" w:space="0" w:color="auto" w:frame="1"/>
          <w:lang w:val="uk-UA" w:eastAsia="ru-UA"/>
        </w:rPr>
        <w:t>адаптації;</w:t>
      </w:r>
    </w:p>
    <w:p w14:paraId="1D42B7CE" w14:textId="77777777" w:rsidR="00AE535C" w:rsidRPr="00777DF9" w:rsidRDefault="00AE535C" w:rsidP="00C60F05">
      <w:pPr>
        <w:numPr>
          <w:ilvl w:val="0"/>
          <w:numId w:val="6"/>
        </w:numPr>
        <w:shd w:val="clear" w:color="auto" w:fill="FFFFFF"/>
        <w:tabs>
          <w:tab w:val="left" w:pos="993"/>
        </w:tabs>
        <w:spacing w:after="0" w:line="240" w:lineRule="auto"/>
        <w:ind w:left="0"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організація у</w:t>
      </w:r>
      <w:r w:rsidR="007E74F3" w:rsidRPr="00777DF9">
        <w:rPr>
          <w:rFonts w:ascii="Times New Roman" w:eastAsia="Times New Roman" w:hAnsi="Times New Roman" w:cs="Times New Roman"/>
          <w:color w:val="1D1D1B"/>
          <w:sz w:val="28"/>
          <w:szCs w:val="28"/>
          <w:bdr w:val="none" w:sz="0" w:space="0" w:color="auto" w:frame="1"/>
          <w:lang w:val="uk-UA" w:eastAsia="ru-UA"/>
        </w:rPr>
        <w:t xml:space="preserve"> Ветеранському просторі</w:t>
      </w:r>
      <w:r w:rsidRPr="00777DF9">
        <w:rPr>
          <w:rFonts w:ascii="Times New Roman" w:eastAsia="Times New Roman" w:hAnsi="Times New Roman" w:cs="Times New Roman"/>
          <w:color w:val="1D1D1B"/>
          <w:sz w:val="28"/>
          <w:szCs w:val="28"/>
          <w:bdr w:val="none" w:sz="0" w:space="0" w:color="auto" w:frame="1"/>
          <w:lang w:val="uk-UA" w:eastAsia="ru-UA"/>
        </w:rPr>
        <w:t xml:space="preserve"> колективних зустрічей </w:t>
      </w:r>
      <w:r w:rsidR="007E74F3" w:rsidRPr="00777DF9">
        <w:rPr>
          <w:rFonts w:ascii="Times New Roman" w:eastAsia="Times New Roman" w:hAnsi="Times New Roman" w:cs="Times New Roman"/>
          <w:color w:val="1D1D1B"/>
          <w:sz w:val="28"/>
          <w:szCs w:val="28"/>
          <w:bdr w:val="none" w:sz="0" w:space="0" w:color="auto" w:frame="1"/>
          <w:lang w:val="uk-UA" w:eastAsia="ru-UA"/>
        </w:rPr>
        <w:t>щодо проведення</w:t>
      </w:r>
      <w:r w:rsidRPr="00777DF9">
        <w:rPr>
          <w:rFonts w:ascii="Times New Roman" w:eastAsia="Times New Roman" w:hAnsi="Times New Roman" w:cs="Times New Roman"/>
          <w:color w:val="1D1D1B"/>
          <w:sz w:val="28"/>
          <w:szCs w:val="28"/>
          <w:bdr w:val="none" w:sz="0" w:space="0" w:color="auto" w:frame="1"/>
          <w:lang w:val="uk-UA" w:eastAsia="ru-UA"/>
        </w:rPr>
        <w:t xml:space="preserve"> заходів у сфері фізичного та ментального здоров’я;</w:t>
      </w:r>
    </w:p>
    <w:p w14:paraId="2392091E" w14:textId="77777777" w:rsidR="00AE535C" w:rsidRPr="00777DF9" w:rsidRDefault="00AE535C" w:rsidP="00C60F05">
      <w:pPr>
        <w:numPr>
          <w:ilvl w:val="0"/>
          <w:numId w:val="6"/>
        </w:numPr>
        <w:shd w:val="clear" w:color="auto" w:fill="FFFFFF"/>
        <w:tabs>
          <w:tab w:val="left" w:pos="993"/>
        </w:tabs>
        <w:spacing w:after="0" w:line="240" w:lineRule="auto"/>
        <w:ind w:left="0"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забезпечення обміну досвідом та впровадження нових технік, інструментів підтримки та допомоги;</w:t>
      </w:r>
    </w:p>
    <w:p w14:paraId="34748EFA" w14:textId="77777777" w:rsidR="00AE535C" w:rsidRPr="00777DF9" w:rsidRDefault="00AE535C" w:rsidP="00C60F05">
      <w:pPr>
        <w:numPr>
          <w:ilvl w:val="0"/>
          <w:numId w:val="6"/>
        </w:numPr>
        <w:shd w:val="clear" w:color="auto" w:fill="FFFFFF"/>
        <w:tabs>
          <w:tab w:val="left" w:pos="993"/>
        </w:tabs>
        <w:spacing w:after="0" w:line="240" w:lineRule="auto"/>
        <w:ind w:left="0" w:firstLine="709"/>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організація </w:t>
      </w:r>
      <w:r w:rsidRPr="00777DF9">
        <w:rPr>
          <w:rFonts w:ascii="Times New Roman" w:eastAsia="Times New Roman" w:hAnsi="Times New Roman" w:cs="Times New Roman"/>
          <w:color w:val="1D1D1B"/>
          <w:spacing w:val="-2"/>
          <w:sz w:val="28"/>
          <w:szCs w:val="28"/>
          <w:bdr w:val="none" w:sz="0" w:space="0" w:color="auto" w:frame="1"/>
          <w:lang w:val="uk-UA" w:eastAsia="ru-UA"/>
        </w:rPr>
        <w:t>дозвілля;</w:t>
      </w:r>
    </w:p>
    <w:p w14:paraId="769DE6CE" w14:textId="77777777" w:rsidR="00AE535C" w:rsidRPr="00777DF9" w:rsidRDefault="007E74F3" w:rsidP="00C60F05">
      <w:pPr>
        <w:numPr>
          <w:ilvl w:val="0"/>
          <w:numId w:val="6"/>
        </w:numPr>
        <w:shd w:val="clear" w:color="auto" w:fill="FFFFFF"/>
        <w:tabs>
          <w:tab w:val="left" w:pos="993"/>
        </w:tabs>
        <w:spacing w:after="0" w:line="240" w:lineRule="auto"/>
        <w:ind w:left="0"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 xml:space="preserve">організація </w:t>
      </w:r>
      <w:r w:rsidR="00AE535C" w:rsidRPr="00777DF9">
        <w:rPr>
          <w:rFonts w:ascii="Times New Roman" w:eastAsia="Times New Roman" w:hAnsi="Times New Roman" w:cs="Times New Roman"/>
          <w:color w:val="1D1D1B"/>
          <w:sz w:val="28"/>
          <w:szCs w:val="28"/>
          <w:bdr w:val="none" w:sz="0" w:space="0" w:color="auto" w:frame="1"/>
          <w:lang w:val="uk-UA" w:eastAsia="ru-UA"/>
        </w:rPr>
        <w:t>проведення інформаційно-просвітницької роботи, включаючи, конференції, форуми, семінари, тренінги, майстер-класи тощо;</w:t>
      </w:r>
    </w:p>
    <w:p w14:paraId="22AC72CF" w14:textId="77777777" w:rsidR="00AE535C" w:rsidRPr="00777DF9" w:rsidRDefault="00AE535C" w:rsidP="00C60F05">
      <w:pPr>
        <w:numPr>
          <w:ilvl w:val="0"/>
          <w:numId w:val="6"/>
        </w:numPr>
        <w:shd w:val="clear" w:color="auto" w:fill="FFFFFF"/>
        <w:tabs>
          <w:tab w:val="left" w:pos="993"/>
        </w:tabs>
        <w:spacing w:after="0" w:line="240" w:lineRule="auto"/>
        <w:ind w:left="0"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сприяння утвердженню української національної та громадянської ідентичності, загальнолюдських і національних цінностей;</w:t>
      </w:r>
    </w:p>
    <w:p w14:paraId="4CBD4059" w14:textId="77777777" w:rsidR="00AE535C" w:rsidRPr="00777DF9" w:rsidRDefault="00AE535C" w:rsidP="00C60F05">
      <w:pPr>
        <w:numPr>
          <w:ilvl w:val="0"/>
          <w:numId w:val="6"/>
        </w:numPr>
        <w:shd w:val="clear" w:color="auto" w:fill="FFFFFF"/>
        <w:tabs>
          <w:tab w:val="left" w:pos="993"/>
        </w:tabs>
        <w:spacing w:after="0" w:line="240" w:lineRule="auto"/>
        <w:ind w:left="0"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організація заходів з відзначення святкових, пам’ятних та історичних дат, пов’язаних із вшануванням ветеранів війни;</w:t>
      </w:r>
    </w:p>
    <w:p w14:paraId="135A654F" w14:textId="77777777" w:rsidR="00AE535C" w:rsidRPr="00777DF9" w:rsidRDefault="00AE535C" w:rsidP="00C60F05">
      <w:pPr>
        <w:numPr>
          <w:ilvl w:val="0"/>
          <w:numId w:val="6"/>
        </w:numPr>
        <w:shd w:val="clear" w:color="auto" w:fill="FFFFFF"/>
        <w:tabs>
          <w:tab w:val="left" w:pos="993"/>
        </w:tabs>
        <w:spacing w:after="0" w:line="240" w:lineRule="auto"/>
        <w:ind w:left="0"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сприяння стійкості громад за результатами ефективної діяльності </w:t>
      </w:r>
      <w:r w:rsidRPr="00777DF9">
        <w:rPr>
          <w:rFonts w:ascii="Times New Roman" w:eastAsia="Times New Roman" w:hAnsi="Times New Roman" w:cs="Times New Roman"/>
          <w:color w:val="1D1D1B"/>
          <w:spacing w:val="-2"/>
          <w:sz w:val="28"/>
          <w:szCs w:val="28"/>
          <w:bdr w:val="none" w:sz="0" w:space="0" w:color="auto" w:frame="1"/>
          <w:lang w:val="uk-UA" w:eastAsia="ru-UA"/>
        </w:rPr>
        <w:t>простору;</w:t>
      </w:r>
    </w:p>
    <w:p w14:paraId="0DED4C69" w14:textId="77777777" w:rsidR="00AE535C" w:rsidRPr="00777DF9" w:rsidRDefault="00AE535C" w:rsidP="00C60F05">
      <w:pPr>
        <w:numPr>
          <w:ilvl w:val="0"/>
          <w:numId w:val="6"/>
        </w:numPr>
        <w:shd w:val="clear" w:color="auto" w:fill="FFFFFF"/>
        <w:tabs>
          <w:tab w:val="left" w:pos="993"/>
        </w:tabs>
        <w:spacing w:after="0" w:line="240" w:lineRule="auto"/>
        <w:ind w:left="0"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взаємодія за напрямами діяльності простору з органами місцевого самоврядування, місцевими органами виконавчої влади, територіальними органами центральних органів виконавчої влади, підприємствами, установами та організаціями незалежно від форми власності, громадськими об’єднаннями ветеранів війни, волонтерськими та іншими громадськими об’єднаннями.</w:t>
      </w:r>
    </w:p>
    <w:p w14:paraId="63992146" w14:textId="77777777"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2.4. Ветеранський простір відповідно до напряму своєї діяльності може передбачати такі функціональні зони:</w:t>
      </w:r>
    </w:p>
    <w:p w14:paraId="049E5F10" w14:textId="77777777" w:rsidR="00AE535C" w:rsidRPr="00777DF9" w:rsidRDefault="00AE535C" w:rsidP="00C60F05">
      <w:pPr>
        <w:numPr>
          <w:ilvl w:val="0"/>
          <w:numId w:val="7"/>
        </w:numPr>
        <w:shd w:val="clear" w:color="auto" w:fill="FFFFFF"/>
        <w:tabs>
          <w:tab w:val="left" w:pos="993"/>
        </w:tabs>
        <w:spacing w:after="0" w:line="240" w:lineRule="auto"/>
        <w:ind w:left="0" w:firstLine="709"/>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індивідуальної роботи;</w:t>
      </w:r>
    </w:p>
    <w:p w14:paraId="4AB19A1D" w14:textId="77777777" w:rsidR="00AE535C" w:rsidRPr="00777DF9" w:rsidRDefault="00AE535C" w:rsidP="00C60F05">
      <w:pPr>
        <w:numPr>
          <w:ilvl w:val="0"/>
          <w:numId w:val="7"/>
        </w:numPr>
        <w:shd w:val="clear" w:color="auto" w:fill="FFFFFF"/>
        <w:tabs>
          <w:tab w:val="left" w:pos="993"/>
        </w:tabs>
        <w:spacing w:after="0" w:line="240" w:lineRule="auto"/>
        <w:ind w:left="0" w:firstLine="709"/>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неформального спілкування;</w:t>
      </w:r>
    </w:p>
    <w:p w14:paraId="1A72384F" w14:textId="77777777" w:rsidR="00AE535C" w:rsidRPr="00777DF9" w:rsidRDefault="00AE535C" w:rsidP="00C60F05">
      <w:pPr>
        <w:numPr>
          <w:ilvl w:val="0"/>
          <w:numId w:val="7"/>
        </w:numPr>
        <w:shd w:val="clear" w:color="auto" w:fill="FFFFFF"/>
        <w:tabs>
          <w:tab w:val="left" w:pos="993"/>
        </w:tabs>
        <w:spacing w:after="0" w:line="240" w:lineRule="auto"/>
        <w:ind w:left="0" w:firstLine="709"/>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проведення тренінгів;  </w:t>
      </w:r>
    </w:p>
    <w:p w14:paraId="2AE6E626" w14:textId="77777777" w:rsidR="00AE535C" w:rsidRPr="00777DF9" w:rsidRDefault="00AE535C" w:rsidP="00C60F05">
      <w:pPr>
        <w:numPr>
          <w:ilvl w:val="0"/>
          <w:numId w:val="7"/>
        </w:numPr>
        <w:shd w:val="clear" w:color="auto" w:fill="FFFFFF"/>
        <w:tabs>
          <w:tab w:val="left" w:pos="993"/>
        </w:tabs>
        <w:spacing w:after="0" w:line="240" w:lineRule="auto"/>
        <w:ind w:left="0" w:firstLine="709"/>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масових заходів;</w:t>
      </w:r>
    </w:p>
    <w:p w14:paraId="7718032A" w14:textId="77777777" w:rsidR="00AE535C" w:rsidRPr="00777DF9" w:rsidRDefault="00AE535C" w:rsidP="00C60F05">
      <w:pPr>
        <w:numPr>
          <w:ilvl w:val="0"/>
          <w:numId w:val="7"/>
        </w:numPr>
        <w:shd w:val="clear" w:color="auto" w:fill="FFFFFF"/>
        <w:tabs>
          <w:tab w:val="left" w:pos="993"/>
        </w:tabs>
        <w:spacing w:after="0" w:line="240" w:lineRule="auto"/>
        <w:ind w:left="0" w:firstLine="709"/>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pacing w:val="-2"/>
          <w:sz w:val="28"/>
          <w:szCs w:val="28"/>
          <w:bdr w:val="none" w:sz="0" w:space="0" w:color="auto" w:frame="1"/>
          <w:lang w:val="uk-UA" w:eastAsia="ru-UA"/>
        </w:rPr>
        <w:t>адміністративні.</w:t>
      </w:r>
    </w:p>
    <w:p w14:paraId="6F3E4769" w14:textId="77777777" w:rsidR="00AE535C" w:rsidRPr="00777DF9" w:rsidRDefault="00AE535C" w:rsidP="00C60F05">
      <w:pPr>
        <w:shd w:val="clear" w:color="auto" w:fill="FFFFFF"/>
        <w:tabs>
          <w:tab w:val="left" w:pos="993"/>
          <w:tab w:val="left" w:pos="1276"/>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 xml:space="preserve">2.5. Особи, які надають послуги у </w:t>
      </w:r>
      <w:r w:rsidR="009829B6" w:rsidRPr="00777DF9">
        <w:rPr>
          <w:rFonts w:ascii="Times New Roman" w:eastAsia="Times New Roman" w:hAnsi="Times New Roman" w:cs="Times New Roman"/>
          <w:color w:val="1D1D1B"/>
          <w:sz w:val="28"/>
          <w:szCs w:val="28"/>
          <w:bdr w:val="none" w:sz="0" w:space="0" w:color="auto" w:frame="1"/>
          <w:lang w:val="uk-UA" w:eastAsia="ru-UA"/>
        </w:rPr>
        <w:t>В</w:t>
      </w:r>
      <w:r w:rsidRPr="00777DF9">
        <w:rPr>
          <w:rFonts w:ascii="Times New Roman" w:eastAsia="Times New Roman" w:hAnsi="Times New Roman" w:cs="Times New Roman"/>
          <w:color w:val="1D1D1B"/>
          <w:sz w:val="28"/>
          <w:szCs w:val="28"/>
          <w:bdr w:val="none" w:sz="0" w:space="0" w:color="auto" w:frame="1"/>
          <w:lang w:val="uk-UA" w:eastAsia="ru-UA"/>
        </w:rPr>
        <w:t>етеранському просторі, повинні мати достатній фаховий рівень для надання послуг</w:t>
      </w:r>
      <w:r w:rsidR="009829B6" w:rsidRPr="00777DF9">
        <w:rPr>
          <w:rFonts w:ascii="Times New Roman" w:eastAsia="Times New Roman" w:hAnsi="Times New Roman" w:cs="Times New Roman"/>
          <w:color w:val="1D1D1B"/>
          <w:sz w:val="28"/>
          <w:szCs w:val="28"/>
          <w:bdr w:val="none" w:sz="0" w:space="0" w:color="auto" w:frame="1"/>
          <w:lang w:val="uk-UA" w:eastAsia="ru-UA"/>
        </w:rPr>
        <w:t>.</w:t>
      </w:r>
      <w:r w:rsidRPr="00777DF9">
        <w:rPr>
          <w:rFonts w:ascii="Times New Roman" w:eastAsia="Times New Roman" w:hAnsi="Times New Roman" w:cs="Times New Roman"/>
          <w:color w:val="1D1D1B"/>
          <w:sz w:val="28"/>
          <w:szCs w:val="28"/>
          <w:bdr w:val="none" w:sz="0" w:space="0" w:color="auto" w:frame="1"/>
          <w:lang w:val="uk-UA" w:eastAsia="ru-UA"/>
        </w:rPr>
        <w:t xml:space="preserve"> </w:t>
      </w:r>
    </w:p>
    <w:p w14:paraId="43466960" w14:textId="77777777" w:rsidR="009829B6" w:rsidRPr="00777DF9" w:rsidRDefault="00AE535C" w:rsidP="00C60F05">
      <w:pPr>
        <w:shd w:val="clear" w:color="auto" w:fill="FFFFFF"/>
        <w:tabs>
          <w:tab w:val="left" w:pos="993"/>
          <w:tab w:val="left" w:pos="1276"/>
        </w:tabs>
        <w:spacing w:after="0" w:line="240" w:lineRule="auto"/>
        <w:ind w:firstLine="709"/>
        <w:jc w:val="both"/>
        <w:rPr>
          <w:rFonts w:ascii="Times New Roman" w:eastAsia="Times New Roman" w:hAnsi="Times New Roman" w:cs="Times New Roman"/>
          <w:color w:val="1D1D1B"/>
          <w:sz w:val="28"/>
          <w:szCs w:val="28"/>
          <w:bdr w:val="none" w:sz="0" w:space="0" w:color="auto" w:frame="1"/>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2.6. Ветеранський простір, за потреби, може залучати інших фахівців підприємств, установ, організацій усіх форм власності для надання послуг, напрям діяльності яких відповідає видам послуг</w:t>
      </w:r>
      <w:r w:rsidR="009829B6" w:rsidRPr="00777DF9">
        <w:rPr>
          <w:rFonts w:ascii="Times New Roman" w:eastAsia="Times New Roman" w:hAnsi="Times New Roman" w:cs="Times New Roman"/>
          <w:color w:val="1D1D1B"/>
          <w:sz w:val="28"/>
          <w:szCs w:val="28"/>
          <w:bdr w:val="none" w:sz="0" w:space="0" w:color="auto" w:frame="1"/>
          <w:lang w:val="uk-UA" w:eastAsia="ru-UA"/>
        </w:rPr>
        <w:t>.</w:t>
      </w:r>
      <w:r w:rsidRPr="00777DF9">
        <w:rPr>
          <w:rFonts w:ascii="Times New Roman" w:eastAsia="Times New Roman" w:hAnsi="Times New Roman" w:cs="Times New Roman"/>
          <w:color w:val="1D1D1B"/>
          <w:sz w:val="28"/>
          <w:szCs w:val="28"/>
          <w:bdr w:val="none" w:sz="0" w:space="0" w:color="auto" w:frame="1"/>
          <w:lang w:val="uk-UA" w:eastAsia="ru-UA"/>
        </w:rPr>
        <w:t xml:space="preserve"> </w:t>
      </w:r>
    </w:p>
    <w:p w14:paraId="7F4566CE" w14:textId="77777777" w:rsidR="00AE535C" w:rsidRDefault="00AE535C" w:rsidP="00C60F05">
      <w:pPr>
        <w:shd w:val="clear" w:color="auto" w:fill="FFFFFF"/>
        <w:tabs>
          <w:tab w:val="left" w:pos="993"/>
          <w:tab w:val="left" w:pos="1276"/>
        </w:tabs>
        <w:spacing w:after="0" w:line="240" w:lineRule="auto"/>
        <w:ind w:firstLine="709"/>
        <w:jc w:val="both"/>
        <w:rPr>
          <w:rFonts w:ascii="Times New Roman" w:eastAsia="Times New Roman" w:hAnsi="Times New Roman" w:cs="Times New Roman"/>
          <w:color w:val="1D1D1B"/>
          <w:sz w:val="28"/>
          <w:szCs w:val="28"/>
          <w:bdr w:val="none" w:sz="0" w:space="0" w:color="auto" w:frame="1"/>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2.7. До роботи</w:t>
      </w:r>
      <w:r w:rsidR="009829B6" w:rsidRPr="00777DF9">
        <w:rPr>
          <w:rFonts w:ascii="Times New Roman" w:eastAsia="Times New Roman" w:hAnsi="Times New Roman" w:cs="Times New Roman"/>
          <w:color w:val="1D1D1B"/>
          <w:sz w:val="28"/>
          <w:szCs w:val="28"/>
          <w:bdr w:val="none" w:sz="0" w:space="0" w:color="auto" w:frame="1"/>
          <w:lang w:val="uk-UA" w:eastAsia="ru-UA"/>
        </w:rPr>
        <w:t xml:space="preserve"> Ветеранського</w:t>
      </w:r>
      <w:r w:rsidRPr="00777DF9">
        <w:rPr>
          <w:rFonts w:ascii="Times New Roman" w:eastAsia="Times New Roman" w:hAnsi="Times New Roman" w:cs="Times New Roman"/>
          <w:color w:val="1D1D1B"/>
          <w:sz w:val="28"/>
          <w:szCs w:val="28"/>
          <w:bdr w:val="none" w:sz="0" w:space="0" w:color="auto" w:frame="1"/>
          <w:lang w:val="uk-UA" w:eastAsia="ru-UA"/>
        </w:rPr>
        <w:t xml:space="preserve"> простору можуть бути залучені у визначеному законодавством порядку фахівці, які надають вторинну правничу допомогу, соціальні, адміністративні та інші послуги.</w:t>
      </w:r>
    </w:p>
    <w:p w14:paraId="6CB01589" w14:textId="77777777" w:rsidR="00C60F05" w:rsidRPr="00777DF9" w:rsidRDefault="00C60F05" w:rsidP="00C60F05">
      <w:pPr>
        <w:shd w:val="clear" w:color="auto" w:fill="FFFFFF"/>
        <w:tabs>
          <w:tab w:val="left" w:pos="993"/>
          <w:tab w:val="left" w:pos="1276"/>
        </w:tabs>
        <w:spacing w:after="0" w:line="240" w:lineRule="auto"/>
        <w:ind w:firstLine="709"/>
        <w:jc w:val="both"/>
        <w:rPr>
          <w:rFonts w:ascii="Arial" w:eastAsia="Times New Roman" w:hAnsi="Arial" w:cs="Arial"/>
          <w:color w:val="1D1D1B"/>
          <w:sz w:val="28"/>
          <w:szCs w:val="28"/>
          <w:lang w:val="uk-UA" w:eastAsia="ru-UA"/>
        </w:rPr>
      </w:pPr>
    </w:p>
    <w:p w14:paraId="2485F25C" w14:textId="77777777" w:rsidR="00AE535C" w:rsidRPr="00777DF9" w:rsidRDefault="00AE535C" w:rsidP="00C60F05">
      <w:pPr>
        <w:shd w:val="clear" w:color="auto" w:fill="FFFFFF"/>
        <w:tabs>
          <w:tab w:val="left" w:pos="993"/>
        </w:tabs>
        <w:spacing w:after="0" w:line="240" w:lineRule="auto"/>
        <w:jc w:val="center"/>
        <w:rPr>
          <w:rFonts w:ascii="Arial" w:eastAsia="Times New Roman" w:hAnsi="Arial" w:cs="Arial"/>
          <w:color w:val="1D1D1B"/>
          <w:sz w:val="28"/>
          <w:szCs w:val="28"/>
          <w:lang w:val="uk-UA" w:eastAsia="ru-UA"/>
        </w:rPr>
      </w:pPr>
      <w:r w:rsidRPr="00777DF9">
        <w:rPr>
          <w:rFonts w:ascii="Times New Roman" w:eastAsia="Times New Roman" w:hAnsi="Times New Roman" w:cs="Times New Roman"/>
          <w:b/>
          <w:bCs/>
          <w:color w:val="1D1D1B"/>
          <w:sz w:val="28"/>
          <w:szCs w:val="28"/>
          <w:bdr w:val="none" w:sz="0" w:space="0" w:color="auto" w:frame="1"/>
          <w:lang w:val="uk-UA" w:eastAsia="ru-UA"/>
        </w:rPr>
        <w:t xml:space="preserve">IIІ. Види діяльності </w:t>
      </w:r>
      <w:r w:rsidR="009829B6" w:rsidRPr="00777DF9">
        <w:rPr>
          <w:rFonts w:ascii="Times New Roman" w:eastAsia="Times New Roman" w:hAnsi="Times New Roman" w:cs="Times New Roman"/>
          <w:b/>
          <w:bCs/>
          <w:color w:val="1D1D1B"/>
          <w:sz w:val="28"/>
          <w:szCs w:val="28"/>
          <w:bdr w:val="none" w:sz="0" w:space="0" w:color="auto" w:frame="1"/>
          <w:lang w:val="uk-UA" w:eastAsia="ru-UA"/>
        </w:rPr>
        <w:t xml:space="preserve">Ветеранського </w:t>
      </w:r>
      <w:r w:rsidRPr="00777DF9">
        <w:rPr>
          <w:rFonts w:ascii="Times New Roman" w:eastAsia="Times New Roman" w:hAnsi="Times New Roman" w:cs="Times New Roman"/>
          <w:b/>
          <w:bCs/>
          <w:color w:val="1D1D1B"/>
          <w:sz w:val="28"/>
          <w:szCs w:val="28"/>
          <w:bdr w:val="none" w:sz="0" w:space="0" w:color="auto" w:frame="1"/>
          <w:lang w:val="uk-UA" w:eastAsia="ru-UA"/>
        </w:rPr>
        <w:t>простору.</w:t>
      </w:r>
    </w:p>
    <w:p w14:paraId="41AF8146" w14:textId="77777777" w:rsidR="00AE535C" w:rsidRPr="00777DF9" w:rsidRDefault="00AE535C" w:rsidP="00C60F05">
      <w:pPr>
        <w:shd w:val="clear" w:color="auto" w:fill="FFFFFF"/>
        <w:tabs>
          <w:tab w:val="left" w:pos="993"/>
        </w:tabs>
        <w:spacing w:after="0" w:line="240" w:lineRule="auto"/>
        <w:ind w:firstLine="709"/>
        <w:jc w:val="both"/>
        <w:rPr>
          <w:rFonts w:ascii="Times New Roman" w:eastAsia="Times New Roman" w:hAnsi="Times New Roman" w:cs="Times New Roman"/>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3.1.Надання інформаційних та консультаційних послуг.</w:t>
      </w:r>
    </w:p>
    <w:p w14:paraId="04FF29B5" w14:textId="01B00729"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333333"/>
          <w:sz w:val="28"/>
          <w:szCs w:val="28"/>
          <w:bdr w:val="none" w:sz="0" w:space="0" w:color="auto" w:frame="1"/>
          <w:shd w:val="clear" w:color="auto" w:fill="FFFFFF"/>
          <w:lang w:val="uk-UA" w:eastAsia="ru-UA"/>
        </w:rPr>
        <w:t>Може здійснюватися </w:t>
      </w:r>
      <w:r w:rsidRPr="00777DF9">
        <w:rPr>
          <w:rFonts w:ascii="Times New Roman" w:eastAsia="Times New Roman" w:hAnsi="Times New Roman" w:cs="Times New Roman"/>
          <w:color w:val="1D1D1B"/>
          <w:sz w:val="28"/>
          <w:szCs w:val="28"/>
          <w:bdr w:val="none" w:sz="0" w:space="0" w:color="auto" w:frame="1"/>
          <w:lang w:val="uk-UA" w:eastAsia="ru-UA"/>
        </w:rPr>
        <w:t>у вигляді консультацій, в тому числі групових, роз'яснень</w:t>
      </w:r>
      <w:r w:rsidR="004A2F5A">
        <w:rPr>
          <w:rFonts w:ascii="Times New Roman" w:eastAsia="Times New Roman" w:hAnsi="Times New Roman" w:cs="Times New Roman"/>
          <w:color w:val="1D1D1B"/>
          <w:sz w:val="28"/>
          <w:szCs w:val="28"/>
          <w:bdr w:val="none" w:sz="0" w:space="0" w:color="auto" w:frame="1"/>
          <w:lang w:val="uk-UA" w:eastAsia="ru-UA"/>
        </w:rPr>
        <w:t>,</w:t>
      </w:r>
      <w:r w:rsidRPr="00777DF9">
        <w:rPr>
          <w:rFonts w:ascii="Times New Roman" w:eastAsia="Times New Roman" w:hAnsi="Times New Roman" w:cs="Times New Roman"/>
          <w:color w:val="1D1D1B"/>
          <w:sz w:val="28"/>
          <w:szCs w:val="28"/>
          <w:bdr w:val="none" w:sz="0" w:space="0" w:color="auto" w:frame="1"/>
          <w:lang w:val="uk-UA" w:eastAsia="ru-UA"/>
        </w:rPr>
        <w:t xml:space="preserve"> як у визначених приміщеннях, так</w:t>
      </w:r>
      <w:r w:rsidR="004A2F5A">
        <w:rPr>
          <w:rFonts w:ascii="Times New Roman" w:eastAsia="Times New Roman" w:hAnsi="Times New Roman" w:cs="Times New Roman"/>
          <w:color w:val="1D1D1B"/>
          <w:sz w:val="28"/>
          <w:szCs w:val="28"/>
          <w:bdr w:val="none" w:sz="0" w:space="0" w:color="auto" w:frame="1"/>
          <w:lang w:val="uk-UA" w:eastAsia="ru-UA"/>
        </w:rPr>
        <w:t xml:space="preserve"> і</w:t>
      </w:r>
      <w:r w:rsidRPr="00777DF9">
        <w:rPr>
          <w:rFonts w:ascii="Times New Roman" w:eastAsia="Times New Roman" w:hAnsi="Times New Roman" w:cs="Times New Roman"/>
          <w:color w:val="1D1D1B"/>
          <w:sz w:val="28"/>
          <w:szCs w:val="28"/>
          <w:bdr w:val="none" w:sz="0" w:space="0" w:color="auto" w:frame="1"/>
          <w:lang w:val="uk-UA" w:eastAsia="ru-UA"/>
        </w:rPr>
        <w:t xml:space="preserve"> дистанційно, на виїзних прийомах</w:t>
      </w:r>
      <w:r w:rsidRPr="00777DF9">
        <w:rPr>
          <w:rFonts w:ascii="Times New Roman" w:eastAsia="Times New Roman" w:hAnsi="Times New Roman" w:cs="Times New Roman"/>
          <w:color w:val="333333"/>
          <w:sz w:val="28"/>
          <w:szCs w:val="28"/>
          <w:bdr w:val="none" w:sz="0" w:space="0" w:color="auto" w:frame="1"/>
          <w:shd w:val="clear" w:color="auto" w:fill="FFFFFF"/>
          <w:lang w:val="uk-UA" w:eastAsia="ru-UA"/>
        </w:rPr>
        <w:t>.</w:t>
      </w:r>
    </w:p>
    <w:p w14:paraId="4BEFBEF9" w14:textId="77777777"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lastRenderedPageBreak/>
        <w:t>3.2. Психологічна допомога.</w:t>
      </w:r>
    </w:p>
    <w:p w14:paraId="477E3577" w14:textId="77777777"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 xml:space="preserve">Надання психологічної допомоги передбачає залучення фахівців з відповідним рівнем кваліфікації, у випадках, передбачених чинним законодавством, а також проведення заходів психологічної допомоги особами, які пройшли необхідне навчання. Фахівець </w:t>
      </w:r>
      <w:r w:rsidR="009829B6" w:rsidRPr="00777DF9">
        <w:rPr>
          <w:rFonts w:ascii="Times New Roman" w:eastAsia="Times New Roman" w:hAnsi="Times New Roman" w:cs="Times New Roman"/>
          <w:color w:val="1D1D1B"/>
          <w:sz w:val="28"/>
          <w:szCs w:val="28"/>
          <w:bdr w:val="none" w:sz="0" w:space="0" w:color="auto" w:frame="1"/>
          <w:lang w:val="uk-UA" w:eastAsia="ru-UA"/>
        </w:rPr>
        <w:t>В</w:t>
      </w:r>
      <w:r w:rsidRPr="00777DF9">
        <w:rPr>
          <w:rFonts w:ascii="Times New Roman" w:eastAsia="Times New Roman" w:hAnsi="Times New Roman" w:cs="Times New Roman"/>
          <w:color w:val="1D1D1B"/>
          <w:sz w:val="28"/>
          <w:szCs w:val="28"/>
          <w:bdr w:val="none" w:sz="0" w:space="0" w:color="auto" w:frame="1"/>
          <w:lang w:val="uk-UA" w:eastAsia="ru-UA"/>
        </w:rPr>
        <w:t xml:space="preserve">етеранського простору, що веде прийом, у межах своєї компетенції вивчає проблему отримувача послуг та вживає відповідних заходів. Якщо проблема не належить до компетенції працівника, він залучає фахівця, що веде відповідний напрямок роботи. Якщо проблема не належить до компетенції </w:t>
      </w:r>
      <w:r w:rsidR="009829B6" w:rsidRPr="00777DF9">
        <w:rPr>
          <w:rFonts w:ascii="Times New Roman" w:eastAsia="Times New Roman" w:hAnsi="Times New Roman" w:cs="Times New Roman"/>
          <w:color w:val="1D1D1B"/>
          <w:sz w:val="28"/>
          <w:szCs w:val="28"/>
          <w:bdr w:val="none" w:sz="0" w:space="0" w:color="auto" w:frame="1"/>
          <w:lang w:val="uk-UA" w:eastAsia="ru-UA"/>
        </w:rPr>
        <w:t>В</w:t>
      </w:r>
      <w:r w:rsidRPr="00777DF9">
        <w:rPr>
          <w:rFonts w:ascii="Times New Roman" w:eastAsia="Times New Roman" w:hAnsi="Times New Roman" w:cs="Times New Roman"/>
          <w:color w:val="1D1D1B"/>
          <w:sz w:val="28"/>
          <w:szCs w:val="28"/>
          <w:bdr w:val="none" w:sz="0" w:space="0" w:color="auto" w:frame="1"/>
          <w:lang w:val="uk-UA" w:eastAsia="ru-UA"/>
        </w:rPr>
        <w:t xml:space="preserve">етеранського простору, фахівець перенаправляє особу до відповідального компетентного органу або підприємства, установи, організації, з якими співпрацює </w:t>
      </w:r>
      <w:r w:rsidR="009829B6" w:rsidRPr="00777DF9">
        <w:rPr>
          <w:rFonts w:ascii="Times New Roman" w:eastAsia="Times New Roman" w:hAnsi="Times New Roman" w:cs="Times New Roman"/>
          <w:color w:val="1D1D1B"/>
          <w:sz w:val="28"/>
          <w:szCs w:val="28"/>
          <w:bdr w:val="none" w:sz="0" w:space="0" w:color="auto" w:frame="1"/>
          <w:lang w:val="uk-UA" w:eastAsia="ru-UA"/>
        </w:rPr>
        <w:t>В</w:t>
      </w:r>
      <w:r w:rsidRPr="00777DF9">
        <w:rPr>
          <w:rFonts w:ascii="Times New Roman" w:eastAsia="Times New Roman" w:hAnsi="Times New Roman" w:cs="Times New Roman"/>
          <w:color w:val="1D1D1B"/>
          <w:sz w:val="28"/>
          <w:szCs w:val="28"/>
          <w:bdr w:val="none" w:sz="0" w:space="0" w:color="auto" w:frame="1"/>
          <w:lang w:val="uk-UA" w:eastAsia="ru-UA"/>
        </w:rPr>
        <w:t>етеранський простір.</w:t>
      </w:r>
    </w:p>
    <w:p w14:paraId="4FD5FC5B" w14:textId="77777777"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 xml:space="preserve">У </w:t>
      </w:r>
      <w:r w:rsidR="009829B6" w:rsidRPr="00777DF9">
        <w:rPr>
          <w:rFonts w:ascii="Times New Roman" w:eastAsia="Times New Roman" w:hAnsi="Times New Roman" w:cs="Times New Roman"/>
          <w:color w:val="1D1D1B"/>
          <w:sz w:val="28"/>
          <w:szCs w:val="28"/>
          <w:bdr w:val="none" w:sz="0" w:space="0" w:color="auto" w:frame="1"/>
          <w:lang w:val="uk-UA" w:eastAsia="ru-UA"/>
        </w:rPr>
        <w:t>В</w:t>
      </w:r>
      <w:r w:rsidRPr="00777DF9">
        <w:rPr>
          <w:rFonts w:ascii="Times New Roman" w:eastAsia="Times New Roman" w:hAnsi="Times New Roman" w:cs="Times New Roman"/>
          <w:color w:val="1D1D1B"/>
          <w:sz w:val="28"/>
          <w:szCs w:val="28"/>
          <w:bdr w:val="none" w:sz="0" w:space="0" w:color="auto" w:frame="1"/>
          <w:lang w:val="uk-UA" w:eastAsia="ru-UA"/>
        </w:rPr>
        <w:t>етеранському просторі може надаватися психологічна допомога у вигляді психологічної реабілітації, включаючи: психологічну діагностику, психологічну просвіту та інформування, психологічне консультування, психологічну підтримку і супроводження, групову роботу тощо.</w:t>
      </w:r>
    </w:p>
    <w:p w14:paraId="5F3F1F00" w14:textId="77777777"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Психологічна діагностика – оцінка актуального психологічного стану та індивідуально-психологічних особливостей особи, контроль за її психічним станом, визначення потреби та оптимальних методів психологічної реабілітації.</w:t>
      </w:r>
    </w:p>
    <w:p w14:paraId="13952B14" w14:textId="77777777"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Психологічна просвіта та інформування – інформування особи для формування розуміння закономірностей функціонування людської психіки, поведінки людей в екстремальних умовах, формування навичок і способів управління можливостями власної психіки, надання самодопомоги та першої психологічної допомоги іншим особам, а також готовності та бажання отримувати професійну психологічну допомогу в разі потреби.</w:t>
      </w:r>
    </w:p>
    <w:p w14:paraId="5CA25D34" w14:textId="590F5F2C"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Психологічне консультування – комплекс заходів, які здійснюються психологом і спрямовані на надання отримувачу послуг інформації з психологічних питань, емоційної підтримки, допомоги у прийнятті усвідомлених рішень та оцінці власних психологічних ресурсів для зміни поведінки, на розвиток відповідальності за власну поведінку, самосвідомості та зміну ставлення до проблеми, підвищення стресостійкості та психологічної культури.</w:t>
      </w:r>
    </w:p>
    <w:p w14:paraId="5BDE83E8" w14:textId="0C62A3C2"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Психологічна підтримка і супроводження – система соціально</w:t>
      </w:r>
      <w:r w:rsidR="00C60F05">
        <w:rPr>
          <w:rFonts w:ascii="Times New Roman" w:eastAsia="Times New Roman" w:hAnsi="Times New Roman" w:cs="Times New Roman"/>
          <w:color w:val="1D1D1B"/>
          <w:sz w:val="28"/>
          <w:szCs w:val="28"/>
          <w:bdr w:val="none" w:sz="0" w:space="0" w:color="auto" w:frame="1"/>
          <w:lang w:val="uk-UA" w:eastAsia="ru-UA"/>
        </w:rPr>
        <w:t>-</w:t>
      </w:r>
      <w:r w:rsidRPr="00777DF9">
        <w:rPr>
          <w:rFonts w:ascii="Times New Roman" w:eastAsia="Times New Roman" w:hAnsi="Times New Roman" w:cs="Times New Roman"/>
          <w:color w:val="1D1D1B"/>
          <w:sz w:val="28"/>
          <w:szCs w:val="28"/>
          <w:bdr w:val="none" w:sz="0" w:space="0" w:color="auto" w:frame="1"/>
          <w:lang w:val="uk-UA" w:eastAsia="ru-UA"/>
        </w:rPr>
        <w:t>психологічних способів і методів, застосування яких сприяє соціально</w:t>
      </w:r>
      <w:r w:rsidR="00C60F05">
        <w:rPr>
          <w:rFonts w:ascii="Times New Roman" w:eastAsia="Times New Roman" w:hAnsi="Times New Roman" w:cs="Times New Roman"/>
          <w:color w:val="1D1D1B"/>
          <w:sz w:val="28"/>
          <w:szCs w:val="28"/>
          <w:bdr w:val="none" w:sz="0" w:space="0" w:color="auto" w:frame="1"/>
          <w:lang w:val="uk-UA" w:eastAsia="ru-UA"/>
        </w:rPr>
        <w:t>-</w:t>
      </w:r>
      <w:r w:rsidRPr="00777DF9">
        <w:rPr>
          <w:rFonts w:ascii="Times New Roman" w:eastAsia="Times New Roman" w:hAnsi="Times New Roman" w:cs="Times New Roman"/>
          <w:color w:val="1D1D1B"/>
          <w:sz w:val="28"/>
          <w:szCs w:val="28"/>
          <w:bdr w:val="none" w:sz="0" w:space="0" w:color="auto" w:frame="1"/>
          <w:lang w:val="uk-UA" w:eastAsia="ru-UA"/>
        </w:rPr>
        <w:t>професійному самовизначенню особистості в ході відновлення її здібностей, ціннісних орієнтирів і самосвідомості, підвищенню її конкурентоспроможності та адаптованості, подоланню стресових та інших життєвих ситуацій і запобіганню виникненню психологічних кризових станів.</w:t>
      </w:r>
    </w:p>
    <w:p w14:paraId="02774A54" w14:textId="7EC0A296"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Групова робота – проведення психологічних тренінгів, інтерв'ю, занять із психологічної просвіти та інформування, груп підтримки із застосуванням стандартизованих процедур, спрямованих на саморозкриття учасників таких груп, актуалізацію наявного досвіду і пошук шляхів розв'язання власних психологічних проблем, формування навичок самопізнання та саморозвитку, опанування нових комунікативних і поведінкових стратегій.</w:t>
      </w:r>
    </w:p>
    <w:p w14:paraId="356B3356" w14:textId="77777777"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Види послуг із психологічної реабілітації визначаються за результатами психологічної діагностики, з урахуванням індивідуальних потреб осіб.</w:t>
      </w:r>
    </w:p>
    <w:p w14:paraId="6C9D3445" w14:textId="77777777"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 xml:space="preserve"> Психологічна допомога може здебільшого надаватися на базі </w:t>
      </w:r>
      <w:r w:rsidR="0010788A" w:rsidRPr="00777DF9">
        <w:rPr>
          <w:rFonts w:ascii="Times New Roman" w:eastAsia="Times New Roman" w:hAnsi="Times New Roman" w:cs="Times New Roman"/>
          <w:color w:val="1D1D1B"/>
          <w:sz w:val="28"/>
          <w:szCs w:val="28"/>
          <w:bdr w:val="none" w:sz="0" w:space="0" w:color="auto" w:frame="1"/>
          <w:lang w:val="uk-UA" w:eastAsia="ru-UA"/>
        </w:rPr>
        <w:t>В</w:t>
      </w:r>
      <w:r w:rsidRPr="00777DF9">
        <w:rPr>
          <w:rFonts w:ascii="Times New Roman" w:eastAsia="Times New Roman" w:hAnsi="Times New Roman" w:cs="Times New Roman"/>
          <w:color w:val="1D1D1B"/>
          <w:sz w:val="28"/>
          <w:szCs w:val="28"/>
          <w:bdr w:val="none" w:sz="0" w:space="0" w:color="auto" w:frame="1"/>
          <w:lang w:val="uk-UA" w:eastAsia="ru-UA"/>
        </w:rPr>
        <w:t xml:space="preserve">етеранського простору, а також на громадських засадах можуть залучатися фахівці інших установ та закладів громади, які мають відповідну освіту та </w:t>
      </w:r>
      <w:r w:rsidRPr="00777DF9">
        <w:rPr>
          <w:rFonts w:ascii="Times New Roman" w:eastAsia="Times New Roman" w:hAnsi="Times New Roman" w:cs="Times New Roman"/>
          <w:color w:val="1D1D1B"/>
          <w:sz w:val="28"/>
          <w:szCs w:val="28"/>
          <w:bdr w:val="none" w:sz="0" w:space="0" w:color="auto" w:frame="1"/>
          <w:lang w:val="uk-UA" w:eastAsia="ru-UA"/>
        </w:rPr>
        <w:lastRenderedPageBreak/>
        <w:t xml:space="preserve">пройшли навчання для роботи з категоріями осіб, які можуть звертатися до </w:t>
      </w:r>
      <w:r w:rsidR="0010788A" w:rsidRPr="00777DF9">
        <w:rPr>
          <w:rFonts w:ascii="Times New Roman" w:eastAsia="Times New Roman" w:hAnsi="Times New Roman" w:cs="Times New Roman"/>
          <w:color w:val="1D1D1B"/>
          <w:sz w:val="28"/>
          <w:szCs w:val="28"/>
          <w:bdr w:val="none" w:sz="0" w:space="0" w:color="auto" w:frame="1"/>
          <w:lang w:val="uk-UA" w:eastAsia="ru-UA"/>
        </w:rPr>
        <w:t>В</w:t>
      </w:r>
      <w:r w:rsidRPr="00777DF9">
        <w:rPr>
          <w:rFonts w:ascii="Times New Roman" w:eastAsia="Times New Roman" w:hAnsi="Times New Roman" w:cs="Times New Roman"/>
          <w:color w:val="1D1D1B"/>
          <w:sz w:val="28"/>
          <w:szCs w:val="28"/>
          <w:bdr w:val="none" w:sz="0" w:space="0" w:color="auto" w:frame="1"/>
          <w:lang w:val="uk-UA" w:eastAsia="ru-UA"/>
        </w:rPr>
        <w:t>етеранського простору. Також на платній основі можуть залучатися спеціалісти інших установ та організацій, фізичні особи, які мають відповідний досвід.</w:t>
      </w:r>
    </w:p>
    <w:p w14:paraId="65EB3D97" w14:textId="77777777"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 У разі необхідності застосування методів психологічного і психотерапевтичного впливу з метою діагностики, лікування, профілактики, реабілітації розладів психіки і поведінки, кризових станів, соматичних розладів, у походженні яких провідним чинником є психологічний, корекції психічного стану людини, її особистості, особи мають бути направлені до закладів охорони здоров'я, що мають відповідні психотерапевтичні кабінети, відділення, центри.</w:t>
      </w:r>
    </w:p>
    <w:p w14:paraId="0CA6B3E2" w14:textId="77777777"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  Психологічна допомога може надаватися в індивідуальній та груповій формі. Форму, вид та обсяг такої психологічної допомоги обирає отримувач послуг або його законний представник.</w:t>
      </w:r>
    </w:p>
    <w:p w14:paraId="724F9966" w14:textId="77777777"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 Ветеранський простір має забезпечити умови для ведення, оформлення та зберігання документації із психологічної реабілітації (індивідуальних планів психологічної реабілітації, карток психологічного супроводу) з дотриманням вимог законодавства щодо захисту персональних даних отримувачів послуг відповідно до вимог чинного законодавства України.</w:t>
      </w:r>
    </w:p>
    <w:p w14:paraId="72BCD603" w14:textId="77777777"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 xml:space="preserve">У </w:t>
      </w:r>
      <w:r w:rsidR="00F7702E" w:rsidRPr="00777DF9">
        <w:rPr>
          <w:rFonts w:ascii="Times New Roman" w:eastAsia="Times New Roman" w:hAnsi="Times New Roman" w:cs="Times New Roman"/>
          <w:color w:val="1D1D1B"/>
          <w:sz w:val="28"/>
          <w:szCs w:val="28"/>
          <w:bdr w:val="none" w:sz="0" w:space="0" w:color="auto" w:frame="1"/>
          <w:lang w:val="uk-UA" w:eastAsia="ru-UA"/>
        </w:rPr>
        <w:t>В</w:t>
      </w:r>
      <w:r w:rsidRPr="00777DF9">
        <w:rPr>
          <w:rFonts w:ascii="Times New Roman" w:eastAsia="Times New Roman" w:hAnsi="Times New Roman" w:cs="Times New Roman"/>
          <w:color w:val="1D1D1B"/>
          <w:sz w:val="28"/>
          <w:szCs w:val="28"/>
          <w:bdr w:val="none" w:sz="0" w:space="0" w:color="auto" w:frame="1"/>
          <w:lang w:val="uk-UA" w:eastAsia="ru-UA"/>
        </w:rPr>
        <w:t>етеранському просторі можуть бути організовані групи підтримки, самодопомоги та взаємодопомоги.</w:t>
      </w:r>
    </w:p>
    <w:p w14:paraId="516B29F3" w14:textId="77777777"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Групи підтримки – добровільні об'єднання осіб, котрі мають схожі проблеми та кризові життєві обставини, зустрічаються протягом тривалого часу з метою надання взаємної допомоги та підтримки, обміну інформацією й ресурсами, що можуть бути корисними для вирішення їх проблем. Специфіка таких груп полягає в тому, що відповідальність за організацію й проведення зустрічей покладена на фахівця, а не на учасника групи. Групи підтримки можуть трансформуватися у групи само-, взаємодопомоги, якщо з'являться активні учасники, які здатні організувати й самостійно вести групу само-, взаємодопомоги.</w:t>
      </w:r>
    </w:p>
    <w:p w14:paraId="173528AB" w14:textId="280A940C"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 xml:space="preserve">Групи само-, взаємодопомоги </w:t>
      </w:r>
      <w:r w:rsidR="004A2F5A">
        <w:rPr>
          <w:rFonts w:ascii="Times New Roman" w:eastAsia="Times New Roman" w:hAnsi="Times New Roman" w:cs="Times New Roman"/>
          <w:color w:val="1D1D1B"/>
          <w:sz w:val="28"/>
          <w:szCs w:val="28"/>
          <w:bdr w:val="none" w:sz="0" w:space="0" w:color="auto" w:frame="1"/>
          <w:lang w:val="uk-UA" w:eastAsia="ru-UA"/>
        </w:rPr>
        <w:t>–</w:t>
      </w:r>
      <w:r w:rsidRPr="00777DF9">
        <w:rPr>
          <w:rFonts w:ascii="Times New Roman" w:eastAsia="Times New Roman" w:hAnsi="Times New Roman" w:cs="Times New Roman"/>
          <w:color w:val="1D1D1B"/>
          <w:sz w:val="28"/>
          <w:szCs w:val="28"/>
          <w:bdr w:val="none" w:sz="0" w:space="0" w:color="auto" w:frame="1"/>
          <w:lang w:val="uk-UA" w:eastAsia="ru-UA"/>
        </w:rPr>
        <w:t xml:space="preserve"> це добровільні об'єднання, учасники яких, маючи подібний досвід, загальну життєву проблему або ситуацію (хронічне захворювання, залежність, особистісна драма, ситуація дискримінації в суспільстві, потреба відстоювати свої права тощо), об'єднуються для співпраці з метою зміни особистих життєвих обставин, реалізації власних потреб або потреб групи.</w:t>
      </w:r>
    </w:p>
    <w:p w14:paraId="6D65F658" w14:textId="77777777"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Діяльність груп підтримки, само-, взаємодопомоги базується на:</w:t>
      </w:r>
    </w:p>
    <w:p w14:paraId="7BA88015" w14:textId="77777777"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1) добровільності участі та забезпеченні однакових прав для всіх учасників;</w:t>
      </w:r>
    </w:p>
    <w:p w14:paraId="0A46980C" w14:textId="77777777"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 2) розумінні необхідності допомогти в першу чергу собі;</w:t>
      </w:r>
    </w:p>
    <w:p w14:paraId="5143C5EC" w14:textId="77777777"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3) активній та безперервний співпраці учасників групи;</w:t>
      </w:r>
    </w:p>
    <w:p w14:paraId="300CC61A" w14:textId="77777777"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4) регулярності зустрічей;</w:t>
      </w:r>
    </w:p>
    <w:p w14:paraId="7518A557" w14:textId="77777777"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5) анонімності та нерозголошенні отриманої інформації третім особам;</w:t>
      </w:r>
    </w:p>
    <w:p w14:paraId="4D8BE8E6" w14:textId="77777777"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6) відповідальності за себе та за те, що відбувається в групі.</w:t>
      </w:r>
    </w:p>
    <w:p w14:paraId="0B72A7C9" w14:textId="77777777"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 xml:space="preserve">На базі </w:t>
      </w:r>
      <w:r w:rsidR="00F7702E" w:rsidRPr="00777DF9">
        <w:rPr>
          <w:rFonts w:ascii="Times New Roman" w:eastAsia="Times New Roman" w:hAnsi="Times New Roman" w:cs="Times New Roman"/>
          <w:color w:val="1D1D1B"/>
          <w:sz w:val="28"/>
          <w:szCs w:val="28"/>
          <w:bdr w:val="none" w:sz="0" w:space="0" w:color="auto" w:frame="1"/>
          <w:lang w:val="uk-UA" w:eastAsia="ru-UA"/>
        </w:rPr>
        <w:t>В</w:t>
      </w:r>
      <w:r w:rsidRPr="00777DF9">
        <w:rPr>
          <w:rFonts w:ascii="Times New Roman" w:eastAsia="Times New Roman" w:hAnsi="Times New Roman" w:cs="Times New Roman"/>
          <w:color w:val="1D1D1B"/>
          <w:sz w:val="28"/>
          <w:szCs w:val="28"/>
          <w:bdr w:val="none" w:sz="0" w:space="0" w:color="auto" w:frame="1"/>
          <w:lang w:val="uk-UA" w:eastAsia="ru-UA"/>
        </w:rPr>
        <w:t>етеранського простору може впроваджуватися допомога за принципом «рівний рівному».</w:t>
      </w:r>
    </w:p>
    <w:p w14:paraId="489B7088" w14:textId="77777777"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 xml:space="preserve">Надання допомоги за принципом «рівний рівному» полягає в тому, що особа з числа ветеранів та членів їх сімей, інших осіб, визначених у пункті 1.7. розділу I цього Положення, в індивідуальній чи груповій формі надає </w:t>
      </w:r>
      <w:r w:rsidRPr="00777DF9">
        <w:rPr>
          <w:rFonts w:ascii="Times New Roman" w:eastAsia="Times New Roman" w:hAnsi="Times New Roman" w:cs="Times New Roman"/>
          <w:color w:val="1D1D1B"/>
          <w:sz w:val="28"/>
          <w:szCs w:val="28"/>
          <w:bdr w:val="none" w:sz="0" w:space="0" w:color="auto" w:frame="1"/>
          <w:lang w:val="uk-UA" w:eastAsia="ru-UA"/>
        </w:rPr>
        <w:lastRenderedPageBreak/>
        <w:t>психологічну підтримку, сприяє формуванню настанов, відповідних навичок серед осіб, рівних за певною ознакою, з подібними проблемами.</w:t>
      </w:r>
    </w:p>
    <w:p w14:paraId="0E38F92F" w14:textId="77777777"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3.3. Правнича допомога.</w:t>
      </w:r>
    </w:p>
    <w:p w14:paraId="3ABC4981" w14:textId="40C8914D"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У  </w:t>
      </w:r>
      <w:r w:rsidR="00F7702E" w:rsidRPr="00777DF9">
        <w:rPr>
          <w:rFonts w:ascii="Times New Roman" w:eastAsia="Times New Roman" w:hAnsi="Times New Roman" w:cs="Times New Roman"/>
          <w:color w:val="1D1D1B"/>
          <w:sz w:val="28"/>
          <w:szCs w:val="28"/>
          <w:bdr w:val="none" w:sz="0" w:space="0" w:color="auto" w:frame="1"/>
          <w:lang w:val="uk-UA" w:eastAsia="ru-UA"/>
        </w:rPr>
        <w:t>В</w:t>
      </w:r>
      <w:r w:rsidRPr="00777DF9">
        <w:rPr>
          <w:rFonts w:ascii="Times New Roman" w:eastAsia="Times New Roman" w:hAnsi="Times New Roman" w:cs="Times New Roman"/>
          <w:color w:val="1D1D1B"/>
          <w:sz w:val="28"/>
          <w:szCs w:val="28"/>
          <w:bdr w:val="none" w:sz="0" w:space="0" w:color="auto" w:frame="1"/>
          <w:lang w:val="uk-UA" w:eastAsia="ru-UA"/>
        </w:rPr>
        <w:t>етеранському просторі може надаватися правнича допомога, що передбачає надання прав</w:t>
      </w:r>
      <w:r w:rsidR="003C77AD">
        <w:rPr>
          <w:rFonts w:ascii="Times New Roman" w:eastAsia="Times New Roman" w:hAnsi="Times New Roman" w:cs="Times New Roman"/>
          <w:color w:val="1D1D1B"/>
          <w:sz w:val="28"/>
          <w:szCs w:val="28"/>
          <w:bdr w:val="none" w:sz="0" w:space="0" w:color="auto" w:frame="1"/>
          <w:lang w:val="uk-UA" w:eastAsia="ru-UA"/>
        </w:rPr>
        <w:t>ничої</w:t>
      </w:r>
      <w:r w:rsidRPr="00777DF9">
        <w:rPr>
          <w:rFonts w:ascii="Times New Roman" w:eastAsia="Times New Roman" w:hAnsi="Times New Roman" w:cs="Times New Roman"/>
          <w:color w:val="1D1D1B"/>
          <w:sz w:val="28"/>
          <w:szCs w:val="28"/>
          <w:bdr w:val="none" w:sz="0" w:space="0" w:color="auto" w:frame="1"/>
          <w:lang w:val="uk-UA" w:eastAsia="ru-UA"/>
        </w:rPr>
        <w:t xml:space="preserve"> інформації, консультацій і роз'яснень з правових питань, складення заяв, скарг, процесуальних та інших документів правового характеру, надання особі допомоги в забезпеченні доступу особи до вторинної прав</w:t>
      </w:r>
      <w:r w:rsidR="003C77AD">
        <w:rPr>
          <w:rFonts w:ascii="Times New Roman" w:eastAsia="Times New Roman" w:hAnsi="Times New Roman" w:cs="Times New Roman"/>
          <w:color w:val="1D1D1B"/>
          <w:sz w:val="28"/>
          <w:szCs w:val="28"/>
          <w:bdr w:val="none" w:sz="0" w:space="0" w:color="auto" w:frame="1"/>
          <w:lang w:val="uk-UA" w:eastAsia="ru-UA"/>
        </w:rPr>
        <w:t>ничої</w:t>
      </w:r>
      <w:r w:rsidRPr="00777DF9">
        <w:rPr>
          <w:rFonts w:ascii="Times New Roman" w:eastAsia="Times New Roman" w:hAnsi="Times New Roman" w:cs="Times New Roman"/>
          <w:color w:val="1D1D1B"/>
          <w:sz w:val="28"/>
          <w:szCs w:val="28"/>
          <w:bdr w:val="none" w:sz="0" w:space="0" w:color="auto" w:frame="1"/>
          <w:lang w:val="uk-UA" w:eastAsia="ru-UA"/>
        </w:rPr>
        <w:t xml:space="preserve"> допомоги та медіації, що спрямоване на забезпечення реалізації прав і свобод осіб, які звертаються до </w:t>
      </w:r>
      <w:r w:rsidR="0010788A" w:rsidRPr="00777DF9">
        <w:rPr>
          <w:rFonts w:ascii="Times New Roman" w:eastAsia="Times New Roman" w:hAnsi="Times New Roman" w:cs="Times New Roman"/>
          <w:color w:val="1D1D1B"/>
          <w:sz w:val="28"/>
          <w:szCs w:val="28"/>
          <w:bdr w:val="none" w:sz="0" w:space="0" w:color="auto" w:frame="1"/>
          <w:lang w:val="uk-UA" w:eastAsia="ru-UA"/>
        </w:rPr>
        <w:t>В</w:t>
      </w:r>
      <w:r w:rsidRPr="00777DF9">
        <w:rPr>
          <w:rFonts w:ascii="Times New Roman" w:eastAsia="Times New Roman" w:hAnsi="Times New Roman" w:cs="Times New Roman"/>
          <w:color w:val="1D1D1B"/>
          <w:sz w:val="28"/>
          <w:szCs w:val="28"/>
          <w:bdr w:val="none" w:sz="0" w:space="0" w:color="auto" w:frame="1"/>
          <w:lang w:val="uk-UA" w:eastAsia="ru-UA"/>
        </w:rPr>
        <w:t>етеранського простору, захисту цих прав і свобод, їх відновлення у разі порушення.</w:t>
      </w:r>
    </w:p>
    <w:p w14:paraId="645CB400" w14:textId="3E4CD384"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Прав</w:t>
      </w:r>
      <w:r w:rsidR="003C77AD">
        <w:rPr>
          <w:rFonts w:ascii="Times New Roman" w:eastAsia="Times New Roman" w:hAnsi="Times New Roman" w:cs="Times New Roman"/>
          <w:color w:val="1D1D1B"/>
          <w:sz w:val="28"/>
          <w:szCs w:val="28"/>
          <w:bdr w:val="none" w:sz="0" w:space="0" w:color="auto" w:frame="1"/>
          <w:lang w:val="uk-UA" w:eastAsia="ru-UA"/>
        </w:rPr>
        <w:t>нича</w:t>
      </w:r>
      <w:r w:rsidRPr="00777DF9">
        <w:rPr>
          <w:rFonts w:ascii="Times New Roman" w:eastAsia="Times New Roman" w:hAnsi="Times New Roman" w:cs="Times New Roman"/>
          <w:color w:val="1D1D1B"/>
          <w:sz w:val="28"/>
          <w:szCs w:val="28"/>
          <w:bdr w:val="none" w:sz="0" w:space="0" w:color="auto" w:frame="1"/>
          <w:lang w:val="uk-UA" w:eastAsia="ru-UA"/>
        </w:rPr>
        <w:t xml:space="preserve"> допомога має бути своєчасною, всебічною, актуальною, наданою в доступній (зрозумілій) формі.</w:t>
      </w:r>
    </w:p>
    <w:p w14:paraId="5372518B" w14:textId="0817CAAA"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 Організація надання прав</w:t>
      </w:r>
      <w:r w:rsidR="003C77AD">
        <w:rPr>
          <w:rFonts w:ascii="Times New Roman" w:eastAsia="Times New Roman" w:hAnsi="Times New Roman" w:cs="Times New Roman"/>
          <w:color w:val="1D1D1B"/>
          <w:sz w:val="28"/>
          <w:szCs w:val="28"/>
          <w:bdr w:val="none" w:sz="0" w:space="0" w:color="auto" w:frame="1"/>
          <w:lang w:val="uk-UA" w:eastAsia="ru-UA"/>
        </w:rPr>
        <w:t>ничої</w:t>
      </w:r>
      <w:r w:rsidRPr="00777DF9">
        <w:rPr>
          <w:rFonts w:ascii="Times New Roman" w:eastAsia="Times New Roman" w:hAnsi="Times New Roman" w:cs="Times New Roman"/>
          <w:color w:val="1D1D1B"/>
          <w:sz w:val="28"/>
          <w:szCs w:val="28"/>
          <w:bdr w:val="none" w:sz="0" w:space="0" w:color="auto" w:frame="1"/>
          <w:lang w:val="uk-UA" w:eastAsia="ru-UA"/>
        </w:rPr>
        <w:t xml:space="preserve"> допомоги:</w:t>
      </w:r>
    </w:p>
    <w:p w14:paraId="63AF30C3" w14:textId="4DF2C609" w:rsidR="00AE535C" w:rsidRPr="00777DF9" w:rsidRDefault="00AE535C" w:rsidP="00C60F05">
      <w:pPr>
        <w:numPr>
          <w:ilvl w:val="0"/>
          <w:numId w:val="8"/>
        </w:numPr>
        <w:shd w:val="clear" w:color="auto" w:fill="FFFFFF"/>
        <w:tabs>
          <w:tab w:val="left" w:pos="993"/>
        </w:tabs>
        <w:spacing w:after="0" w:line="240" w:lineRule="auto"/>
        <w:ind w:left="0"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прав</w:t>
      </w:r>
      <w:r w:rsidR="003C77AD">
        <w:rPr>
          <w:rFonts w:ascii="Times New Roman" w:eastAsia="Times New Roman" w:hAnsi="Times New Roman" w:cs="Times New Roman"/>
          <w:color w:val="1D1D1B"/>
          <w:sz w:val="28"/>
          <w:szCs w:val="28"/>
          <w:bdr w:val="none" w:sz="0" w:space="0" w:color="auto" w:frame="1"/>
          <w:lang w:val="uk-UA" w:eastAsia="ru-UA"/>
        </w:rPr>
        <w:t>нича</w:t>
      </w:r>
      <w:r w:rsidRPr="00777DF9">
        <w:rPr>
          <w:rFonts w:ascii="Times New Roman" w:eastAsia="Times New Roman" w:hAnsi="Times New Roman" w:cs="Times New Roman"/>
          <w:color w:val="1D1D1B"/>
          <w:sz w:val="28"/>
          <w:szCs w:val="28"/>
          <w:bdr w:val="none" w:sz="0" w:space="0" w:color="auto" w:frame="1"/>
          <w:lang w:val="uk-UA" w:eastAsia="ru-UA"/>
        </w:rPr>
        <w:t xml:space="preserve"> допомога учасникам </w:t>
      </w:r>
      <w:r w:rsidR="000C64EC" w:rsidRPr="00777DF9">
        <w:rPr>
          <w:rFonts w:ascii="Times New Roman" w:eastAsia="Times New Roman" w:hAnsi="Times New Roman" w:cs="Times New Roman"/>
          <w:color w:val="1D1D1B"/>
          <w:sz w:val="28"/>
          <w:szCs w:val="28"/>
          <w:bdr w:val="none" w:sz="0" w:space="0" w:color="auto" w:frame="1"/>
          <w:lang w:val="uk-UA" w:eastAsia="ru-UA"/>
        </w:rPr>
        <w:t>В</w:t>
      </w:r>
      <w:r w:rsidRPr="00777DF9">
        <w:rPr>
          <w:rFonts w:ascii="Times New Roman" w:eastAsia="Times New Roman" w:hAnsi="Times New Roman" w:cs="Times New Roman"/>
          <w:color w:val="1D1D1B"/>
          <w:sz w:val="28"/>
          <w:szCs w:val="28"/>
          <w:bdr w:val="none" w:sz="0" w:space="0" w:color="auto" w:frame="1"/>
          <w:lang w:val="uk-UA" w:eastAsia="ru-UA"/>
        </w:rPr>
        <w:t>етеранського простору надається фахівцями з відповідним рівнем кваліфікації. Особи, які надають прав</w:t>
      </w:r>
      <w:r w:rsidR="003C77AD">
        <w:rPr>
          <w:rFonts w:ascii="Times New Roman" w:eastAsia="Times New Roman" w:hAnsi="Times New Roman" w:cs="Times New Roman"/>
          <w:color w:val="1D1D1B"/>
          <w:sz w:val="28"/>
          <w:szCs w:val="28"/>
          <w:bdr w:val="none" w:sz="0" w:space="0" w:color="auto" w:frame="1"/>
          <w:lang w:val="uk-UA" w:eastAsia="ru-UA"/>
        </w:rPr>
        <w:t>ничу</w:t>
      </w:r>
      <w:r w:rsidRPr="00777DF9">
        <w:rPr>
          <w:rFonts w:ascii="Times New Roman" w:eastAsia="Times New Roman" w:hAnsi="Times New Roman" w:cs="Times New Roman"/>
          <w:color w:val="1D1D1B"/>
          <w:sz w:val="28"/>
          <w:szCs w:val="28"/>
          <w:bdr w:val="none" w:sz="0" w:space="0" w:color="auto" w:frame="1"/>
          <w:lang w:val="uk-UA" w:eastAsia="ru-UA"/>
        </w:rPr>
        <w:t xml:space="preserve"> допомогу мають дотримуватися професійних та етичних стандартів, затверджених у </w:t>
      </w:r>
      <w:r w:rsidR="000C64EC" w:rsidRPr="00777DF9">
        <w:rPr>
          <w:rFonts w:ascii="Times New Roman" w:eastAsia="Times New Roman" w:hAnsi="Times New Roman" w:cs="Times New Roman"/>
          <w:color w:val="1D1D1B"/>
          <w:sz w:val="28"/>
          <w:szCs w:val="28"/>
          <w:bdr w:val="none" w:sz="0" w:space="0" w:color="auto" w:frame="1"/>
          <w:lang w:val="uk-UA" w:eastAsia="ru-UA"/>
        </w:rPr>
        <w:t>В</w:t>
      </w:r>
      <w:r w:rsidRPr="00777DF9">
        <w:rPr>
          <w:rFonts w:ascii="Times New Roman" w:eastAsia="Times New Roman" w:hAnsi="Times New Roman" w:cs="Times New Roman"/>
          <w:color w:val="1D1D1B"/>
          <w:sz w:val="28"/>
          <w:szCs w:val="28"/>
          <w:bdr w:val="none" w:sz="0" w:space="0" w:color="auto" w:frame="1"/>
          <w:lang w:val="uk-UA" w:eastAsia="ru-UA"/>
        </w:rPr>
        <w:t>етеранському просторі;</w:t>
      </w:r>
    </w:p>
    <w:p w14:paraId="52EE9EED" w14:textId="77777777" w:rsidR="00AE535C" w:rsidRPr="00777DF9" w:rsidRDefault="00AE535C" w:rsidP="00C60F05">
      <w:pPr>
        <w:numPr>
          <w:ilvl w:val="0"/>
          <w:numId w:val="8"/>
        </w:numPr>
        <w:shd w:val="clear" w:color="auto" w:fill="FFFFFF"/>
        <w:tabs>
          <w:tab w:val="left" w:pos="993"/>
        </w:tabs>
        <w:spacing w:after="0" w:line="240" w:lineRule="auto"/>
        <w:ind w:left="0"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на безоплатній основі можуть залучатися спеціалісти інших юридичних осіб або фізичні особи (юристи та/або адвокати), які мають відповідний досвід</w:t>
      </w:r>
      <w:r w:rsidR="000C64EC" w:rsidRPr="00777DF9">
        <w:rPr>
          <w:rFonts w:ascii="Times New Roman" w:eastAsia="Times New Roman" w:hAnsi="Times New Roman" w:cs="Times New Roman"/>
          <w:color w:val="1D1D1B"/>
          <w:sz w:val="28"/>
          <w:szCs w:val="28"/>
          <w:bdr w:val="none" w:sz="0" w:space="0" w:color="auto" w:frame="1"/>
          <w:lang w:val="uk-UA" w:eastAsia="ru-UA"/>
        </w:rPr>
        <w:t xml:space="preserve"> (на волонтерських засадах)</w:t>
      </w:r>
      <w:r w:rsidRPr="00777DF9">
        <w:rPr>
          <w:rFonts w:ascii="Times New Roman" w:eastAsia="Times New Roman" w:hAnsi="Times New Roman" w:cs="Times New Roman"/>
          <w:color w:val="1D1D1B"/>
          <w:sz w:val="28"/>
          <w:szCs w:val="28"/>
          <w:bdr w:val="none" w:sz="0" w:space="0" w:color="auto" w:frame="1"/>
          <w:lang w:val="uk-UA" w:eastAsia="ru-UA"/>
        </w:rPr>
        <w:t>;</w:t>
      </w:r>
    </w:p>
    <w:p w14:paraId="2753CE21" w14:textId="4D3DA9FA" w:rsidR="00AE535C" w:rsidRPr="00777DF9" w:rsidRDefault="00AE535C" w:rsidP="00C60F05">
      <w:pPr>
        <w:numPr>
          <w:ilvl w:val="0"/>
          <w:numId w:val="8"/>
        </w:numPr>
        <w:shd w:val="clear" w:color="auto" w:fill="FFFFFF"/>
        <w:tabs>
          <w:tab w:val="left" w:pos="993"/>
        </w:tabs>
        <w:spacing w:after="0" w:line="240" w:lineRule="auto"/>
        <w:ind w:left="0"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жителі громади мають бути п</w:t>
      </w:r>
      <w:r w:rsidR="004A2F5A">
        <w:rPr>
          <w:rFonts w:ascii="Times New Roman" w:eastAsia="Times New Roman" w:hAnsi="Times New Roman" w:cs="Times New Roman"/>
          <w:color w:val="1D1D1B"/>
          <w:sz w:val="28"/>
          <w:szCs w:val="28"/>
          <w:bdr w:val="none" w:sz="0" w:space="0" w:color="auto" w:frame="1"/>
          <w:lang w:val="uk-UA" w:eastAsia="ru-UA"/>
        </w:rPr>
        <w:t>р</w:t>
      </w:r>
      <w:r w:rsidRPr="00777DF9">
        <w:rPr>
          <w:rFonts w:ascii="Times New Roman" w:eastAsia="Times New Roman" w:hAnsi="Times New Roman" w:cs="Times New Roman"/>
          <w:color w:val="1D1D1B"/>
          <w:sz w:val="28"/>
          <w:szCs w:val="28"/>
          <w:bdr w:val="none" w:sz="0" w:space="0" w:color="auto" w:frame="1"/>
          <w:lang w:val="uk-UA" w:eastAsia="ru-UA"/>
        </w:rPr>
        <w:t xml:space="preserve">оінформованими про діяльність </w:t>
      </w:r>
      <w:r w:rsidR="000C64EC" w:rsidRPr="00777DF9">
        <w:rPr>
          <w:rFonts w:ascii="Times New Roman" w:eastAsia="Times New Roman" w:hAnsi="Times New Roman" w:cs="Times New Roman"/>
          <w:color w:val="1D1D1B"/>
          <w:sz w:val="28"/>
          <w:szCs w:val="28"/>
          <w:bdr w:val="none" w:sz="0" w:space="0" w:color="auto" w:frame="1"/>
          <w:lang w:val="uk-UA" w:eastAsia="ru-UA"/>
        </w:rPr>
        <w:t>В</w:t>
      </w:r>
      <w:r w:rsidRPr="00777DF9">
        <w:rPr>
          <w:rFonts w:ascii="Times New Roman" w:eastAsia="Times New Roman" w:hAnsi="Times New Roman" w:cs="Times New Roman"/>
          <w:color w:val="1D1D1B"/>
          <w:sz w:val="28"/>
          <w:szCs w:val="28"/>
          <w:bdr w:val="none" w:sz="0" w:space="0" w:color="auto" w:frame="1"/>
          <w:lang w:val="uk-UA" w:eastAsia="ru-UA"/>
        </w:rPr>
        <w:t>етеранського простору та можливість отримати прав</w:t>
      </w:r>
      <w:r w:rsidR="003C77AD">
        <w:rPr>
          <w:rFonts w:ascii="Times New Roman" w:eastAsia="Times New Roman" w:hAnsi="Times New Roman" w:cs="Times New Roman"/>
          <w:color w:val="1D1D1B"/>
          <w:sz w:val="28"/>
          <w:szCs w:val="28"/>
          <w:bdr w:val="none" w:sz="0" w:space="0" w:color="auto" w:frame="1"/>
          <w:lang w:val="uk-UA" w:eastAsia="ru-UA"/>
        </w:rPr>
        <w:t>ничу</w:t>
      </w:r>
      <w:r w:rsidRPr="00777DF9">
        <w:rPr>
          <w:rFonts w:ascii="Times New Roman" w:eastAsia="Times New Roman" w:hAnsi="Times New Roman" w:cs="Times New Roman"/>
          <w:color w:val="1D1D1B"/>
          <w:sz w:val="28"/>
          <w:szCs w:val="28"/>
          <w:bdr w:val="none" w:sz="0" w:space="0" w:color="auto" w:frame="1"/>
          <w:lang w:val="uk-UA" w:eastAsia="ru-UA"/>
        </w:rPr>
        <w:t xml:space="preserve"> допомогу. Для цього </w:t>
      </w:r>
      <w:r w:rsidR="000C64EC" w:rsidRPr="00777DF9">
        <w:rPr>
          <w:rFonts w:ascii="Times New Roman" w:eastAsia="Times New Roman" w:hAnsi="Times New Roman" w:cs="Times New Roman"/>
          <w:color w:val="1D1D1B"/>
          <w:sz w:val="28"/>
          <w:szCs w:val="28"/>
          <w:bdr w:val="none" w:sz="0" w:space="0" w:color="auto" w:frame="1"/>
          <w:lang w:val="uk-UA" w:eastAsia="ru-UA"/>
        </w:rPr>
        <w:t>В</w:t>
      </w:r>
      <w:r w:rsidRPr="00777DF9">
        <w:rPr>
          <w:rFonts w:ascii="Times New Roman" w:eastAsia="Times New Roman" w:hAnsi="Times New Roman" w:cs="Times New Roman"/>
          <w:color w:val="1D1D1B"/>
          <w:sz w:val="28"/>
          <w:szCs w:val="28"/>
          <w:bdr w:val="none" w:sz="0" w:space="0" w:color="auto" w:frame="1"/>
          <w:lang w:val="uk-UA" w:eastAsia="ru-UA"/>
        </w:rPr>
        <w:t>етеранський простір має використовувати всі доступні та прийнятні інструменти, включаючи: веб-ресурси та/або сторінку в соціальних мережах тощо.</w:t>
      </w:r>
    </w:p>
    <w:p w14:paraId="55178E45" w14:textId="08A2AFE3"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 xml:space="preserve">У </w:t>
      </w:r>
      <w:r w:rsidR="000C64EC" w:rsidRPr="00777DF9">
        <w:rPr>
          <w:rFonts w:ascii="Times New Roman" w:eastAsia="Times New Roman" w:hAnsi="Times New Roman" w:cs="Times New Roman"/>
          <w:color w:val="1D1D1B"/>
          <w:sz w:val="28"/>
          <w:szCs w:val="28"/>
          <w:bdr w:val="none" w:sz="0" w:space="0" w:color="auto" w:frame="1"/>
          <w:lang w:val="uk-UA" w:eastAsia="ru-UA"/>
        </w:rPr>
        <w:t>В</w:t>
      </w:r>
      <w:r w:rsidRPr="00777DF9">
        <w:rPr>
          <w:rFonts w:ascii="Times New Roman" w:eastAsia="Times New Roman" w:hAnsi="Times New Roman" w:cs="Times New Roman"/>
          <w:color w:val="1D1D1B"/>
          <w:sz w:val="28"/>
          <w:szCs w:val="28"/>
          <w:bdr w:val="none" w:sz="0" w:space="0" w:color="auto" w:frame="1"/>
          <w:lang w:val="uk-UA" w:eastAsia="ru-UA"/>
        </w:rPr>
        <w:t>етеранському просторі може надаватися первинна та вторинна прав</w:t>
      </w:r>
      <w:r w:rsidR="003C77AD">
        <w:rPr>
          <w:rFonts w:ascii="Times New Roman" w:eastAsia="Times New Roman" w:hAnsi="Times New Roman" w:cs="Times New Roman"/>
          <w:color w:val="1D1D1B"/>
          <w:sz w:val="28"/>
          <w:szCs w:val="28"/>
          <w:bdr w:val="none" w:sz="0" w:space="0" w:color="auto" w:frame="1"/>
          <w:lang w:val="uk-UA" w:eastAsia="ru-UA"/>
        </w:rPr>
        <w:t>нича</w:t>
      </w:r>
      <w:r w:rsidRPr="00777DF9">
        <w:rPr>
          <w:rFonts w:ascii="Times New Roman" w:eastAsia="Times New Roman" w:hAnsi="Times New Roman" w:cs="Times New Roman"/>
          <w:color w:val="1D1D1B"/>
          <w:sz w:val="28"/>
          <w:szCs w:val="28"/>
          <w:bdr w:val="none" w:sz="0" w:space="0" w:color="auto" w:frame="1"/>
          <w:lang w:val="uk-UA" w:eastAsia="ru-UA"/>
        </w:rPr>
        <w:t xml:space="preserve"> допомога. Первинна та вторинна прав</w:t>
      </w:r>
      <w:r w:rsidR="003C77AD">
        <w:rPr>
          <w:rFonts w:ascii="Times New Roman" w:eastAsia="Times New Roman" w:hAnsi="Times New Roman" w:cs="Times New Roman"/>
          <w:color w:val="1D1D1B"/>
          <w:sz w:val="28"/>
          <w:szCs w:val="28"/>
          <w:bdr w:val="none" w:sz="0" w:space="0" w:color="auto" w:frame="1"/>
          <w:lang w:val="uk-UA" w:eastAsia="ru-UA"/>
        </w:rPr>
        <w:t>нича</w:t>
      </w:r>
      <w:r w:rsidRPr="00777DF9">
        <w:rPr>
          <w:rFonts w:ascii="Times New Roman" w:eastAsia="Times New Roman" w:hAnsi="Times New Roman" w:cs="Times New Roman"/>
          <w:color w:val="1D1D1B"/>
          <w:sz w:val="28"/>
          <w:szCs w:val="28"/>
          <w:bdr w:val="none" w:sz="0" w:space="0" w:color="auto" w:frame="1"/>
          <w:lang w:val="uk-UA" w:eastAsia="ru-UA"/>
        </w:rPr>
        <w:t xml:space="preserve"> допомога включає послуги, визначені Законом України «Про безоплатну прав</w:t>
      </w:r>
      <w:r w:rsidR="003C77AD">
        <w:rPr>
          <w:rFonts w:ascii="Times New Roman" w:eastAsia="Times New Roman" w:hAnsi="Times New Roman" w:cs="Times New Roman"/>
          <w:color w:val="1D1D1B"/>
          <w:sz w:val="28"/>
          <w:szCs w:val="28"/>
          <w:bdr w:val="none" w:sz="0" w:space="0" w:color="auto" w:frame="1"/>
          <w:lang w:val="uk-UA" w:eastAsia="ru-UA"/>
        </w:rPr>
        <w:t>ничу</w:t>
      </w:r>
      <w:r w:rsidRPr="00777DF9">
        <w:rPr>
          <w:rFonts w:ascii="Times New Roman" w:eastAsia="Times New Roman" w:hAnsi="Times New Roman" w:cs="Times New Roman"/>
          <w:color w:val="1D1D1B"/>
          <w:sz w:val="28"/>
          <w:szCs w:val="28"/>
          <w:bdr w:val="none" w:sz="0" w:space="0" w:color="auto" w:frame="1"/>
          <w:lang w:val="uk-UA" w:eastAsia="ru-UA"/>
        </w:rPr>
        <w:t xml:space="preserve"> допомогу».</w:t>
      </w:r>
    </w:p>
    <w:p w14:paraId="03B9D572" w14:textId="4CDBA0B2"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Первинна прав</w:t>
      </w:r>
      <w:r w:rsidR="003C77AD">
        <w:rPr>
          <w:rFonts w:ascii="Times New Roman" w:eastAsia="Times New Roman" w:hAnsi="Times New Roman" w:cs="Times New Roman"/>
          <w:color w:val="1D1D1B"/>
          <w:sz w:val="28"/>
          <w:szCs w:val="28"/>
          <w:bdr w:val="none" w:sz="0" w:space="0" w:color="auto" w:frame="1"/>
          <w:lang w:val="uk-UA" w:eastAsia="ru-UA"/>
        </w:rPr>
        <w:t>нича</w:t>
      </w:r>
      <w:r w:rsidRPr="00777DF9">
        <w:rPr>
          <w:rFonts w:ascii="Times New Roman" w:eastAsia="Times New Roman" w:hAnsi="Times New Roman" w:cs="Times New Roman"/>
          <w:color w:val="1D1D1B"/>
          <w:sz w:val="28"/>
          <w:szCs w:val="28"/>
          <w:bdr w:val="none" w:sz="0" w:space="0" w:color="auto" w:frame="1"/>
          <w:lang w:val="uk-UA" w:eastAsia="ru-UA"/>
        </w:rPr>
        <w:t xml:space="preserve"> допомога у вигляді консультацій, роз'яснень може надаватися у визначених приміщеннях, а також дистанційно, публічно, на виїзних прийомах. У </w:t>
      </w:r>
      <w:r w:rsidR="000C64EC" w:rsidRPr="00777DF9">
        <w:rPr>
          <w:rFonts w:ascii="Times New Roman" w:eastAsia="Times New Roman" w:hAnsi="Times New Roman" w:cs="Times New Roman"/>
          <w:color w:val="1D1D1B"/>
          <w:sz w:val="28"/>
          <w:szCs w:val="28"/>
          <w:bdr w:val="none" w:sz="0" w:space="0" w:color="auto" w:frame="1"/>
          <w:lang w:val="uk-UA" w:eastAsia="ru-UA"/>
        </w:rPr>
        <w:t>В</w:t>
      </w:r>
      <w:r w:rsidRPr="00777DF9">
        <w:rPr>
          <w:rFonts w:ascii="Times New Roman" w:eastAsia="Times New Roman" w:hAnsi="Times New Roman" w:cs="Times New Roman"/>
          <w:color w:val="1D1D1B"/>
          <w:sz w:val="28"/>
          <w:szCs w:val="28"/>
          <w:bdr w:val="none" w:sz="0" w:space="0" w:color="auto" w:frame="1"/>
          <w:lang w:val="uk-UA" w:eastAsia="ru-UA"/>
        </w:rPr>
        <w:t>етеранському просторі можуть бути організовані групові консультації для надання первинної прав</w:t>
      </w:r>
      <w:r w:rsidR="003C77AD">
        <w:rPr>
          <w:rFonts w:ascii="Times New Roman" w:eastAsia="Times New Roman" w:hAnsi="Times New Roman" w:cs="Times New Roman"/>
          <w:color w:val="1D1D1B"/>
          <w:sz w:val="28"/>
          <w:szCs w:val="28"/>
          <w:bdr w:val="none" w:sz="0" w:space="0" w:color="auto" w:frame="1"/>
          <w:lang w:val="uk-UA" w:eastAsia="ru-UA"/>
        </w:rPr>
        <w:t>ничої</w:t>
      </w:r>
      <w:r w:rsidRPr="00777DF9">
        <w:rPr>
          <w:rFonts w:ascii="Times New Roman" w:eastAsia="Times New Roman" w:hAnsi="Times New Roman" w:cs="Times New Roman"/>
          <w:color w:val="1D1D1B"/>
          <w:sz w:val="28"/>
          <w:szCs w:val="28"/>
          <w:bdr w:val="none" w:sz="0" w:space="0" w:color="auto" w:frame="1"/>
          <w:lang w:val="uk-UA" w:eastAsia="ru-UA"/>
        </w:rPr>
        <w:t xml:space="preserve"> допомоги у вигляді консультацій, роз'яснень, тренінгів тощо.</w:t>
      </w:r>
    </w:p>
    <w:p w14:paraId="0B3E2ADE" w14:textId="54EA4D21"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Безоплатна вторинна прав</w:t>
      </w:r>
      <w:r w:rsidR="003C77AD">
        <w:rPr>
          <w:rFonts w:ascii="Times New Roman" w:eastAsia="Times New Roman" w:hAnsi="Times New Roman" w:cs="Times New Roman"/>
          <w:color w:val="1D1D1B"/>
          <w:sz w:val="28"/>
          <w:szCs w:val="28"/>
          <w:bdr w:val="none" w:sz="0" w:space="0" w:color="auto" w:frame="1"/>
          <w:lang w:val="uk-UA" w:eastAsia="ru-UA"/>
        </w:rPr>
        <w:t>нича</w:t>
      </w:r>
      <w:r w:rsidRPr="00777DF9">
        <w:rPr>
          <w:rFonts w:ascii="Times New Roman" w:eastAsia="Times New Roman" w:hAnsi="Times New Roman" w:cs="Times New Roman"/>
          <w:color w:val="1D1D1B"/>
          <w:sz w:val="28"/>
          <w:szCs w:val="28"/>
          <w:bdr w:val="none" w:sz="0" w:space="0" w:color="auto" w:frame="1"/>
          <w:lang w:val="uk-UA" w:eastAsia="ru-UA"/>
        </w:rPr>
        <w:t xml:space="preserve"> допомога може надаватися суб'єктами надання безоплатної вторинної прав</w:t>
      </w:r>
      <w:r w:rsidR="003C77AD">
        <w:rPr>
          <w:rFonts w:ascii="Times New Roman" w:eastAsia="Times New Roman" w:hAnsi="Times New Roman" w:cs="Times New Roman"/>
          <w:color w:val="1D1D1B"/>
          <w:sz w:val="28"/>
          <w:szCs w:val="28"/>
          <w:bdr w:val="none" w:sz="0" w:space="0" w:color="auto" w:frame="1"/>
          <w:lang w:val="uk-UA" w:eastAsia="ru-UA"/>
        </w:rPr>
        <w:t>ничої</w:t>
      </w:r>
      <w:r w:rsidRPr="00777DF9">
        <w:rPr>
          <w:rFonts w:ascii="Times New Roman" w:eastAsia="Times New Roman" w:hAnsi="Times New Roman" w:cs="Times New Roman"/>
          <w:color w:val="1D1D1B"/>
          <w:sz w:val="28"/>
          <w:szCs w:val="28"/>
          <w:bdr w:val="none" w:sz="0" w:space="0" w:color="auto" w:frame="1"/>
          <w:lang w:val="uk-UA" w:eastAsia="ru-UA"/>
        </w:rPr>
        <w:t xml:space="preserve"> допомоги в Україні, в порядку встановленому чинним законодавством. Ветеранський простір проводить роботу та, за можливості, залучає до надання безоплатної вторинної правової допомоги адвокатів на базі </w:t>
      </w:r>
      <w:r w:rsidR="000C64EC" w:rsidRPr="00777DF9">
        <w:rPr>
          <w:rFonts w:ascii="Times New Roman" w:eastAsia="Times New Roman" w:hAnsi="Times New Roman" w:cs="Times New Roman"/>
          <w:color w:val="1D1D1B"/>
          <w:sz w:val="28"/>
          <w:szCs w:val="28"/>
          <w:bdr w:val="none" w:sz="0" w:space="0" w:color="auto" w:frame="1"/>
          <w:lang w:val="uk-UA" w:eastAsia="ru-UA"/>
        </w:rPr>
        <w:t>В</w:t>
      </w:r>
      <w:r w:rsidRPr="00777DF9">
        <w:rPr>
          <w:rFonts w:ascii="Times New Roman" w:eastAsia="Times New Roman" w:hAnsi="Times New Roman" w:cs="Times New Roman"/>
          <w:color w:val="1D1D1B"/>
          <w:sz w:val="28"/>
          <w:szCs w:val="28"/>
          <w:bdr w:val="none" w:sz="0" w:space="0" w:color="auto" w:frame="1"/>
          <w:lang w:val="uk-UA" w:eastAsia="ru-UA"/>
        </w:rPr>
        <w:t>етеранського простору або організовує передачу справ до відповідного центру надання безоплатної прав</w:t>
      </w:r>
      <w:r w:rsidR="003C77AD">
        <w:rPr>
          <w:rFonts w:ascii="Times New Roman" w:eastAsia="Times New Roman" w:hAnsi="Times New Roman" w:cs="Times New Roman"/>
          <w:color w:val="1D1D1B"/>
          <w:sz w:val="28"/>
          <w:szCs w:val="28"/>
          <w:bdr w:val="none" w:sz="0" w:space="0" w:color="auto" w:frame="1"/>
          <w:lang w:val="uk-UA" w:eastAsia="ru-UA"/>
        </w:rPr>
        <w:t>ничої</w:t>
      </w:r>
      <w:r w:rsidRPr="00777DF9">
        <w:rPr>
          <w:rFonts w:ascii="Times New Roman" w:eastAsia="Times New Roman" w:hAnsi="Times New Roman" w:cs="Times New Roman"/>
          <w:color w:val="1D1D1B"/>
          <w:sz w:val="28"/>
          <w:szCs w:val="28"/>
          <w:bdr w:val="none" w:sz="0" w:space="0" w:color="auto" w:frame="1"/>
          <w:lang w:val="uk-UA" w:eastAsia="ru-UA"/>
        </w:rPr>
        <w:t xml:space="preserve"> допомоги</w:t>
      </w:r>
      <w:r w:rsidR="000C64EC" w:rsidRPr="00777DF9">
        <w:rPr>
          <w:rFonts w:ascii="Times New Roman" w:eastAsia="Times New Roman" w:hAnsi="Times New Roman" w:cs="Times New Roman"/>
          <w:color w:val="1D1D1B"/>
          <w:sz w:val="28"/>
          <w:szCs w:val="28"/>
          <w:bdr w:val="none" w:sz="0" w:space="0" w:color="auto" w:frame="1"/>
          <w:lang w:val="uk-UA" w:eastAsia="ru-UA"/>
        </w:rPr>
        <w:t>.</w:t>
      </w:r>
    </w:p>
    <w:p w14:paraId="5D402577" w14:textId="3F310126"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Arial" w:eastAsia="Times New Roman" w:hAnsi="Arial" w:cs="Arial"/>
          <w:color w:val="1D1D1B"/>
          <w:sz w:val="28"/>
          <w:szCs w:val="28"/>
          <w:lang w:val="uk-UA" w:eastAsia="ru-UA"/>
        </w:rPr>
        <w:t> </w:t>
      </w:r>
      <w:r w:rsidRPr="00777DF9">
        <w:rPr>
          <w:rFonts w:ascii="Times New Roman" w:eastAsia="Times New Roman" w:hAnsi="Times New Roman" w:cs="Times New Roman"/>
          <w:color w:val="1D1D1B"/>
          <w:sz w:val="28"/>
          <w:szCs w:val="28"/>
          <w:bdr w:val="none" w:sz="0" w:space="0" w:color="auto" w:frame="1"/>
          <w:lang w:val="uk-UA" w:eastAsia="ru-UA"/>
        </w:rPr>
        <w:t>3.4. Проведення заходів для підвищення професійного рівня та профорієнтації, інформування про пріоритетні умови у громаді для створення і розвитку бізнесу ветеранами та їх сім’ями.</w:t>
      </w:r>
    </w:p>
    <w:p w14:paraId="00EA3FD8" w14:textId="77777777"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Діяльність проводиться у тісній співпраці з структурними підрозділами Державного центру зайнятості з метою працевлаштування ветеранів за запитами роботодавців, а також отримання освіти, перекваліфікації тощо за рахунок відповідних державних, регіональних або місцевих програм.</w:t>
      </w:r>
    </w:p>
    <w:p w14:paraId="359FED61" w14:textId="77777777"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lastRenderedPageBreak/>
        <w:t>До тренінгових профорієнтаційних занять з особами, визначеними цим Положенням, можуть залучатися на безоплатній основі відповідні працівники усіх установ та організацій громади.</w:t>
      </w:r>
    </w:p>
    <w:p w14:paraId="536266A6" w14:textId="77777777"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 xml:space="preserve">Особи, залучені до діяльності </w:t>
      </w:r>
      <w:r w:rsidR="000C64EC" w:rsidRPr="00777DF9">
        <w:rPr>
          <w:rFonts w:ascii="Times New Roman" w:eastAsia="Times New Roman" w:hAnsi="Times New Roman" w:cs="Times New Roman"/>
          <w:color w:val="1D1D1B"/>
          <w:sz w:val="28"/>
          <w:szCs w:val="28"/>
          <w:bdr w:val="none" w:sz="0" w:space="0" w:color="auto" w:frame="1"/>
          <w:lang w:val="uk-UA" w:eastAsia="ru-UA"/>
        </w:rPr>
        <w:t>В</w:t>
      </w:r>
      <w:r w:rsidRPr="00777DF9">
        <w:rPr>
          <w:rFonts w:ascii="Times New Roman" w:eastAsia="Times New Roman" w:hAnsi="Times New Roman" w:cs="Times New Roman"/>
          <w:color w:val="1D1D1B"/>
          <w:sz w:val="28"/>
          <w:szCs w:val="28"/>
          <w:bdr w:val="none" w:sz="0" w:space="0" w:color="auto" w:frame="1"/>
          <w:lang w:val="uk-UA" w:eastAsia="ru-UA"/>
        </w:rPr>
        <w:t xml:space="preserve">етеранського простору, зокрема працівники відділу економічного розвитку та </w:t>
      </w:r>
      <w:r w:rsidR="00650915" w:rsidRPr="00777DF9">
        <w:rPr>
          <w:rFonts w:ascii="Times New Roman" w:eastAsia="Times New Roman" w:hAnsi="Times New Roman" w:cs="Times New Roman"/>
          <w:color w:val="1D1D1B"/>
          <w:sz w:val="28"/>
          <w:szCs w:val="28"/>
          <w:bdr w:val="none" w:sz="0" w:space="0" w:color="auto" w:frame="1"/>
          <w:lang w:val="uk-UA" w:eastAsia="ru-UA"/>
        </w:rPr>
        <w:t xml:space="preserve">проектно-інвестиційної діяльності </w:t>
      </w:r>
      <w:r w:rsidR="000C64EC" w:rsidRPr="00777DF9">
        <w:rPr>
          <w:rFonts w:ascii="Times New Roman" w:eastAsia="Times New Roman" w:hAnsi="Times New Roman" w:cs="Times New Roman"/>
          <w:color w:val="1D1D1B"/>
          <w:sz w:val="28"/>
          <w:szCs w:val="28"/>
          <w:bdr w:val="none" w:sz="0" w:space="0" w:color="auto" w:frame="1"/>
          <w:lang w:val="uk-UA" w:eastAsia="ru-UA"/>
        </w:rPr>
        <w:t>Магдалинівської селищної ради</w:t>
      </w:r>
      <w:r w:rsidRPr="00777DF9">
        <w:rPr>
          <w:rFonts w:ascii="Times New Roman" w:eastAsia="Times New Roman" w:hAnsi="Times New Roman" w:cs="Times New Roman"/>
          <w:color w:val="1D1D1B"/>
          <w:sz w:val="28"/>
          <w:szCs w:val="28"/>
          <w:bdr w:val="none" w:sz="0" w:space="0" w:color="auto" w:frame="1"/>
          <w:lang w:val="uk-UA" w:eastAsia="ru-UA"/>
        </w:rPr>
        <w:t>, повинні в індивідуальному порядку за зверненням, а також публічно надавати інформацію щодо актуальності проєктів для підтримки підприємницької діяльності ветеранів та їх сімей: державних і регіональних програм, надання вітчизняних і міжнародних грантів, а також пріоритетних умов створення і розвитку бізнесу ветеранами та їх сім’ями на території громади; за необхідності, надавати методичну підтримку в оформленні документів (</w:t>
      </w:r>
      <w:proofErr w:type="spellStart"/>
      <w:r w:rsidRPr="00777DF9">
        <w:rPr>
          <w:rFonts w:ascii="Times New Roman" w:eastAsia="Times New Roman" w:hAnsi="Times New Roman" w:cs="Times New Roman"/>
          <w:color w:val="1D1D1B"/>
          <w:sz w:val="28"/>
          <w:szCs w:val="28"/>
          <w:bdr w:val="none" w:sz="0" w:space="0" w:color="auto" w:frame="1"/>
          <w:lang w:val="uk-UA" w:eastAsia="ru-UA"/>
        </w:rPr>
        <w:t>проєктних</w:t>
      </w:r>
      <w:proofErr w:type="spellEnd"/>
      <w:r w:rsidRPr="00777DF9">
        <w:rPr>
          <w:rFonts w:ascii="Times New Roman" w:eastAsia="Times New Roman" w:hAnsi="Times New Roman" w:cs="Times New Roman"/>
          <w:color w:val="1D1D1B"/>
          <w:sz w:val="28"/>
          <w:szCs w:val="28"/>
          <w:bdr w:val="none" w:sz="0" w:space="0" w:color="auto" w:frame="1"/>
          <w:lang w:val="uk-UA" w:eastAsia="ru-UA"/>
        </w:rPr>
        <w:t xml:space="preserve"> заявок, бізнес-планів) для участі осіб у вище згаданих проєктах.</w:t>
      </w:r>
    </w:p>
    <w:p w14:paraId="0108CD65" w14:textId="77777777"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Arial" w:eastAsia="Times New Roman" w:hAnsi="Arial" w:cs="Arial"/>
          <w:color w:val="1D1D1B"/>
          <w:sz w:val="28"/>
          <w:szCs w:val="28"/>
          <w:lang w:val="uk-UA" w:eastAsia="ru-UA"/>
        </w:rPr>
        <w:t> </w:t>
      </w:r>
      <w:r w:rsidRPr="00777DF9">
        <w:rPr>
          <w:rFonts w:ascii="Times New Roman" w:eastAsia="Times New Roman" w:hAnsi="Times New Roman" w:cs="Times New Roman"/>
          <w:color w:val="1D1D1B"/>
          <w:sz w:val="28"/>
          <w:szCs w:val="28"/>
          <w:bdr w:val="none" w:sz="0" w:space="0" w:color="auto" w:frame="1"/>
          <w:lang w:val="uk-UA" w:eastAsia="ru-UA"/>
        </w:rPr>
        <w:t xml:space="preserve">3.5. Організація дозвілля та активного відпочинку для учасників </w:t>
      </w:r>
      <w:r w:rsidR="0010788A" w:rsidRPr="00777DF9">
        <w:rPr>
          <w:rFonts w:ascii="Times New Roman" w:eastAsia="Times New Roman" w:hAnsi="Times New Roman" w:cs="Times New Roman"/>
          <w:color w:val="1D1D1B"/>
          <w:sz w:val="28"/>
          <w:szCs w:val="28"/>
          <w:bdr w:val="none" w:sz="0" w:space="0" w:color="auto" w:frame="1"/>
          <w:lang w:val="uk-UA" w:eastAsia="ru-UA"/>
        </w:rPr>
        <w:t>В</w:t>
      </w:r>
      <w:r w:rsidRPr="00777DF9">
        <w:rPr>
          <w:rFonts w:ascii="Times New Roman" w:eastAsia="Times New Roman" w:hAnsi="Times New Roman" w:cs="Times New Roman"/>
          <w:color w:val="1D1D1B"/>
          <w:sz w:val="28"/>
          <w:szCs w:val="28"/>
          <w:bdr w:val="none" w:sz="0" w:space="0" w:color="auto" w:frame="1"/>
          <w:lang w:val="uk-UA" w:eastAsia="ru-UA"/>
        </w:rPr>
        <w:t>етеранського простору.  </w:t>
      </w:r>
    </w:p>
    <w:p w14:paraId="49BC3C0F" w14:textId="77777777"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 xml:space="preserve">Для організації дозвілля осіб, визначених пунктом 1.7. цього Положення, комунальний </w:t>
      </w:r>
      <w:r w:rsidR="00AB5688" w:rsidRPr="00777DF9">
        <w:rPr>
          <w:rFonts w:ascii="Times New Roman" w:eastAsia="Times New Roman" w:hAnsi="Times New Roman" w:cs="Times New Roman"/>
          <w:color w:val="1D1D1B"/>
          <w:sz w:val="28"/>
          <w:szCs w:val="28"/>
          <w:bdr w:val="none" w:sz="0" w:space="0" w:color="auto" w:frame="1"/>
          <w:lang w:val="uk-UA" w:eastAsia="ru-UA"/>
        </w:rPr>
        <w:t xml:space="preserve">установа «Центр надання соціальних послуг» Магдалинівської селищної ради </w:t>
      </w:r>
      <w:r w:rsidRPr="00777DF9">
        <w:rPr>
          <w:rFonts w:ascii="Times New Roman" w:eastAsia="Times New Roman" w:hAnsi="Times New Roman" w:cs="Times New Roman"/>
          <w:color w:val="1D1D1B"/>
          <w:sz w:val="28"/>
          <w:szCs w:val="28"/>
          <w:bdr w:val="none" w:sz="0" w:space="0" w:color="auto" w:frame="1"/>
          <w:lang w:val="uk-UA" w:eastAsia="ru-UA"/>
        </w:rPr>
        <w:t xml:space="preserve"> разом із</w:t>
      </w:r>
      <w:r w:rsidR="00272C34" w:rsidRPr="00777DF9">
        <w:rPr>
          <w:rFonts w:ascii="Times New Roman" w:eastAsia="Times New Roman" w:hAnsi="Times New Roman" w:cs="Times New Roman"/>
          <w:color w:val="1D1D1B"/>
          <w:sz w:val="28"/>
          <w:szCs w:val="28"/>
          <w:bdr w:val="none" w:sz="0" w:space="0" w:color="auto" w:frame="1"/>
          <w:lang w:val="uk-UA" w:eastAsia="ru-UA"/>
        </w:rPr>
        <w:t xml:space="preserve"> відділом соціального </w:t>
      </w:r>
      <w:r w:rsidR="00C54935" w:rsidRPr="00777DF9">
        <w:rPr>
          <w:rFonts w:ascii="Times New Roman" w:eastAsia="Times New Roman" w:hAnsi="Times New Roman" w:cs="Times New Roman"/>
          <w:color w:val="1D1D1B"/>
          <w:sz w:val="28"/>
          <w:szCs w:val="28"/>
          <w:bdr w:val="none" w:sz="0" w:space="0" w:color="auto" w:frame="1"/>
          <w:lang w:val="uk-UA" w:eastAsia="ru-UA"/>
        </w:rPr>
        <w:t xml:space="preserve">захисту </w:t>
      </w:r>
      <w:r w:rsidR="00340C5F" w:rsidRPr="00777DF9">
        <w:rPr>
          <w:rFonts w:ascii="Times New Roman" w:eastAsia="Times New Roman" w:hAnsi="Times New Roman" w:cs="Times New Roman"/>
          <w:color w:val="1D1D1B"/>
          <w:sz w:val="28"/>
          <w:szCs w:val="28"/>
          <w:bdr w:val="none" w:sz="0" w:space="0" w:color="auto" w:frame="1"/>
          <w:lang w:val="uk-UA" w:eastAsia="ru-UA"/>
        </w:rPr>
        <w:t xml:space="preserve">населення та ветеранської політики </w:t>
      </w:r>
      <w:bookmarkStart w:id="9" w:name="_Hlk201307183"/>
      <w:r w:rsidR="00340C5F" w:rsidRPr="00777DF9">
        <w:rPr>
          <w:rFonts w:ascii="Times New Roman" w:eastAsia="Times New Roman" w:hAnsi="Times New Roman" w:cs="Times New Roman"/>
          <w:color w:val="1D1D1B"/>
          <w:sz w:val="28"/>
          <w:szCs w:val="28"/>
          <w:bdr w:val="none" w:sz="0" w:space="0" w:color="auto" w:frame="1"/>
          <w:lang w:val="uk-UA" w:eastAsia="ru-UA"/>
        </w:rPr>
        <w:t>Магдалинівської селищної ради</w:t>
      </w:r>
      <w:bookmarkEnd w:id="9"/>
      <w:r w:rsidR="00340C5F" w:rsidRPr="00777DF9">
        <w:rPr>
          <w:rFonts w:ascii="Times New Roman" w:eastAsia="Times New Roman" w:hAnsi="Times New Roman" w:cs="Times New Roman"/>
          <w:color w:val="1D1D1B"/>
          <w:sz w:val="28"/>
          <w:szCs w:val="28"/>
          <w:bdr w:val="none" w:sz="0" w:space="0" w:color="auto" w:frame="1"/>
          <w:lang w:val="uk-UA" w:eastAsia="ru-UA"/>
        </w:rPr>
        <w:t>,</w:t>
      </w:r>
      <w:r w:rsidRPr="00777DF9">
        <w:rPr>
          <w:rFonts w:ascii="Times New Roman" w:eastAsia="Times New Roman" w:hAnsi="Times New Roman" w:cs="Times New Roman"/>
          <w:color w:val="1D1D1B"/>
          <w:sz w:val="28"/>
          <w:szCs w:val="28"/>
          <w:bdr w:val="none" w:sz="0" w:space="0" w:color="auto" w:frame="1"/>
          <w:lang w:val="uk-UA" w:eastAsia="ru-UA"/>
        </w:rPr>
        <w:t xml:space="preserve"> відділ</w:t>
      </w:r>
      <w:r w:rsidR="00272C34" w:rsidRPr="00777DF9">
        <w:rPr>
          <w:rFonts w:ascii="Times New Roman" w:eastAsia="Times New Roman" w:hAnsi="Times New Roman" w:cs="Times New Roman"/>
          <w:color w:val="1D1D1B"/>
          <w:sz w:val="28"/>
          <w:szCs w:val="28"/>
          <w:bdr w:val="none" w:sz="0" w:space="0" w:color="auto" w:frame="1"/>
          <w:lang w:val="uk-UA" w:eastAsia="ru-UA"/>
        </w:rPr>
        <w:t>ом</w:t>
      </w:r>
      <w:r w:rsidR="00AB5688" w:rsidRPr="00777DF9">
        <w:rPr>
          <w:rFonts w:ascii="Times New Roman" w:eastAsia="Times New Roman" w:hAnsi="Times New Roman" w:cs="Times New Roman"/>
          <w:color w:val="1D1D1B"/>
          <w:sz w:val="28"/>
          <w:szCs w:val="28"/>
          <w:bdr w:val="none" w:sz="0" w:space="0" w:color="auto" w:frame="1"/>
          <w:lang w:val="uk-UA" w:eastAsia="ru-UA"/>
        </w:rPr>
        <w:t xml:space="preserve"> культури, національностей, релігій, туризму, молоді та спорту </w:t>
      </w:r>
      <w:r w:rsidR="00340C5F" w:rsidRPr="00777DF9">
        <w:rPr>
          <w:rFonts w:ascii="Times New Roman" w:eastAsia="Times New Roman" w:hAnsi="Times New Roman" w:cs="Times New Roman"/>
          <w:color w:val="1D1D1B"/>
          <w:sz w:val="28"/>
          <w:szCs w:val="28"/>
          <w:bdr w:val="none" w:sz="0" w:space="0" w:color="auto" w:frame="1"/>
          <w:lang w:val="uk-UA" w:eastAsia="ru-UA"/>
        </w:rPr>
        <w:t xml:space="preserve">Магдалинівської селищної ради </w:t>
      </w:r>
      <w:r w:rsidR="00AB5688" w:rsidRPr="00777DF9">
        <w:rPr>
          <w:rFonts w:ascii="Times New Roman" w:eastAsia="Times New Roman" w:hAnsi="Times New Roman" w:cs="Times New Roman"/>
          <w:color w:val="1D1D1B"/>
          <w:sz w:val="28"/>
          <w:szCs w:val="28"/>
          <w:bdr w:val="none" w:sz="0" w:space="0" w:color="auto" w:frame="1"/>
          <w:lang w:val="uk-UA" w:eastAsia="ru-UA"/>
        </w:rPr>
        <w:t>т</w:t>
      </w:r>
      <w:r w:rsidR="00272C34" w:rsidRPr="00777DF9">
        <w:rPr>
          <w:rFonts w:ascii="Times New Roman" w:eastAsia="Times New Roman" w:hAnsi="Times New Roman" w:cs="Times New Roman"/>
          <w:color w:val="1D1D1B"/>
          <w:sz w:val="28"/>
          <w:szCs w:val="28"/>
          <w:bdr w:val="none" w:sz="0" w:space="0" w:color="auto" w:frame="1"/>
          <w:lang w:val="uk-UA" w:eastAsia="ru-UA"/>
        </w:rPr>
        <w:t>а</w:t>
      </w:r>
      <w:r w:rsidR="00AB5688" w:rsidRPr="00777DF9">
        <w:rPr>
          <w:rFonts w:ascii="Times New Roman" w:eastAsia="Times New Roman" w:hAnsi="Times New Roman" w:cs="Times New Roman"/>
          <w:color w:val="1D1D1B"/>
          <w:sz w:val="28"/>
          <w:szCs w:val="28"/>
          <w:bdr w:val="none" w:sz="0" w:space="0" w:color="auto" w:frame="1"/>
          <w:lang w:val="uk-UA" w:eastAsia="ru-UA"/>
        </w:rPr>
        <w:t xml:space="preserve"> </w:t>
      </w:r>
      <w:r w:rsidR="00272C34" w:rsidRPr="00777DF9">
        <w:rPr>
          <w:rFonts w:ascii="Times New Roman" w:eastAsia="Times New Roman" w:hAnsi="Times New Roman" w:cs="Times New Roman"/>
          <w:color w:val="1D1D1B"/>
          <w:sz w:val="28"/>
          <w:szCs w:val="28"/>
          <w:bdr w:val="none" w:sz="0" w:space="0" w:color="auto" w:frame="1"/>
          <w:lang w:val="uk-UA" w:eastAsia="ru-UA"/>
        </w:rPr>
        <w:t xml:space="preserve">відділом </w:t>
      </w:r>
      <w:r w:rsidR="00AB5688" w:rsidRPr="00777DF9">
        <w:rPr>
          <w:rFonts w:ascii="Times New Roman" w:eastAsia="Times New Roman" w:hAnsi="Times New Roman" w:cs="Times New Roman"/>
          <w:color w:val="1D1D1B"/>
          <w:sz w:val="28"/>
          <w:szCs w:val="28"/>
          <w:bdr w:val="none" w:sz="0" w:space="0" w:color="auto" w:frame="1"/>
          <w:lang w:val="uk-UA" w:eastAsia="ru-UA"/>
        </w:rPr>
        <w:t>ос</w:t>
      </w:r>
      <w:r w:rsidRPr="00777DF9">
        <w:rPr>
          <w:rFonts w:ascii="Times New Roman" w:eastAsia="Times New Roman" w:hAnsi="Times New Roman" w:cs="Times New Roman"/>
          <w:color w:val="1D1D1B"/>
          <w:sz w:val="28"/>
          <w:szCs w:val="28"/>
          <w:bdr w:val="none" w:sz="0" w:space="0" w:color="auto" w:frame="1"/>
          <w:lang w:val="uk-UA" w:eastAsia="ru-UA"/>
        </w:rPr>
        <w:t>віти</w:t>
      </w:r>
      <w:r w:rsidR="00AB5688" w:rsidRPr="00777DF9">
        <w:rPr>
          <w:rFonts w:ascii="Times New Roman" w:eastAsia="Times New Roman" w:hAnsi="Times New Roman" w:cs="Times New Roman"/>
          <w:color w:val="1D1D1B"/>
          <w:sz w:val="28"/>
          <w:szCs w:val="28"/>
          <w:bdr w:val="none" w:sz="0" w:space="0" w:color="auto" w:frame="1"/>
          <w:lang w:val="uk-UA" w:eastAsia="ru-UA"/>
        </w:rPr>
        <w:t xml:space="preserve"> </w:t>
      </w:r>
      <w:r w:rsidR="00340C5F" w:rsidRPr="00777DF9">
        <w:rPr>
          <w:rFonts w:ascii="Times New Roman" w:eastAsia="Times New Roman" w:hAnsi="Times New Roman" w:cs="Times New Roman"/>
          <w:color w:val="1D1D1B"/>
          <w:sz w:val="28"/>
          <w:szCs w:val="28"/>
          <w:bdr w:val="none" w:sz="0" w:space="0" w:color="auto" w:frame="1"/>
          <w:lang w:val="uk-UA" w:eastAsia="ru-UA"/>
        </w:rPr>
        <w:t xml:space="preserve">Магдалинівської селищної ради </w:t>
      </w:r>
      <w:r w:rsidRPr="00777DF9">
        <w:rPr>
          <w:rFonts w:ascii="Times New Roman" w:eastAsia="Times New Roman" w:hAnsi="Times New Roman" w:cs="Times New Roman"/>
          <w:color w:val="1D1D1B"/>
          <w:sz w:val="28"/>
          <w:szCs w:val="28"/>
          <w:bdr w:val="none" w:sz="0" w:space="0" w:color="auto" w:frame="1"/>
          <w:lang w:val="uk-UA" w:eastAsia="ru-UA"/>
        </w:rPr>
        <w:t>розробляють план заходів із безпосереднім залученням культурних та освітніх закладів громади.</w:t>
      </w:r>
    </w:p>
    <w:p w14:paraId="5558F745" w14:textId="77777777"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До участі в організованих патріотичних, військово-патріотичних, інформаційно-просвітницьких, мистецьких, культурно-масових, фізкультурних і спортивних заходів обов’язково запрошуються учасники бойових дій, ветерани війни, волонтери; участь у таких заходах заздалегідь обговорюється із запрошеними: враховуються їх ініціатива, бажання та умови.</w:t>
      </w:r>
    </w:p>
    <w:p w14:paraId="511305FB" w14:textId="77777777" w:rsidR="00AE535C" w:rsidRPr="00777DF9" w:rsidRDefault="00AE535C" w:rsidP="00C60F05">
      <w:pPr>
        <w:shd w:val="clear" w:color="auto" w:fill="FFFFFF"/>
        <w:tabs>
          <w:tab w:val="left" w:pos="993"/>
        </w:tabs>
        <w:spacing w:after="0" w:line="240" w:lineRule="auto"/>
        <w:jc w:val="center"/>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3.6. Організація роботи мобільних груп допомоги.</w:t>
      </w:r>
    </w:p>
    <w:p w14:paraId="61D947F2" w14:textId="7DCF0005"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 xml:space="preserve">Ветеранський простір </w:t>
      </w:r>
      <w:r w:rsidR="002D20E4" w:rsidRPr="00777DF9">
        <w:rPr>
          <w:rFonts w:ascii="Times New Roman" w:eastAsia="Times New Roman" w:hAnsi="Times New Roman" w:cs="Times New Roman"/>
          <w:color w:val="1D1D1B"/>
          <w:sz w:val="28"/>
          <w:szCs w:val="28"/>
          <w:bdr w:val="none" w:sz="0" w:space="0" w:color="auto" w:frame="1"/>
          <w:lang w:val="uk-UA" w:eastAsia="ru-UA"/>
        </w:rPr>
        <w:t>на підставі наказу КУ «Центр надання соціальних послуг» Магдалинівської селищної ради може</w:t>
      </w:r>
      <w:r w:rsidRPr="00777DF9">
        <w:rPr>
          <w:rFonts w:ascii="Times New Roman" w:eastAsia="Times New Roman" w:hAnsi="Times New Roman" w:cs="Times New Roman"/>
          <w:color w:val="1D1D1B"/>
          <w:sz w:val="28"/>
          <w:szCs w:val="28"/>
          <w:bdr w:val="none" w:sz="0" w:space="0" w:color="auto" w:frame="1"/>
          <w:lang w:val="uk-UA" w:eastAsia="ru-UA"/>
        </w:rPr>
        <w:t xml:space="preserve"> організовувати роботу мобільних груп за межами простору із залученням фахівців </w:t>
      </w:r>
      <w:r w:rsidR="002D20E4" w:rsidRPr="00777DF9">
        <w:rPr>
          <w:rFonts w:ascii="Times New Roman" w:eastAsia="Times New Roman" w:hAnsi="Times New Roman" w:cs="Times New Roman"/>
          <w:color w:val="1D1D1B"/>
          <w:sz w:val="28"/>
          <w:szCs w:val="28"/>
          <w:bdr w:val="none" w:sz="0" w:space="0" w:color="auto" w:frame="1"/>
          <w:lang w:val="uk-UA" w:eastAsia="ru-UA"/>
        </w:rPr>
        <w:t>центру</w:t>
      </w:r>
      <w:r w:rsidR="004826DA" w:rsidRPr="00777DF9">
        <w:rPr>
          <w:rFonts w:ascii="Times New Roman" w:eastAsia="Times New Roman" w:hAnsi="Times New Roman" w:cs="Times New Roman"/>
          <w:color w:val="1D1D1B"/>
          <w:sz w:val="28"/>
          <w:szCs w:val="28"/>
          <w:bdr w:val="none" w:sz="0" w:space="0" w:color="auto" w:frame="1"/>
          <w:lang w:val="uk-UA" w:eastAsia="ru-UA"/>
        </w:rPr>
        <w:t xml:space="preserve"> </w:t>
      </w:r>
      <w:r w:rsidRPr="00777DF9">
        <w:rPr>
          <w:rFonts w:ascii="Times New Roman" w:eastAsia="Times New Roman" w:hAnsi="Times New Roman" w:cs="Times New Roman"/>
          <w:color w:val="1D1D1B"/>
          <w:sz w:val="28"/>
          <w:szCs w:val="28"/>
          <w:bdr w:val="none" w:sz="0" w:space="0" w:color="auto" w:frame="1"/>
          <w:lang w:val="uk-UA" w:eastAsia="ru-UA"/>
        </w:rPr>
        <w:t>за напрямами діяльності простору особам, які не мають можливості особисто звернутися до простору, зокрема, які живуть у віддалених населених пунктах громади. Можливе виїзне</w:t>
      </w:r>
      <w:r w:rsidR="004826DA" w:rsidRPr="00777DF9">
        <w:rPr>
          <w:rFonts w:ascii="Times New Roman" w:eastAsia="Times New Roman" w:hAnsi="Times New Roman" w:cs="Times New Roman"/>
          <w:color w:val="1D1D1B"/>
          <w:sz w:val="28"/>
          <w:szCs w:val="28"/>
          <w:bdr w:val="none" w:sz="0" w:space="0" w:color="auto" w:frame="1"/>
          <w:lang w:val="uk-UA" w:eastAsia="ru-UA"/>
        </w:rPr>
        <w:t xml:space="preserve"> </w:t>
      </w:r>
      <w:r w:rsidRPr="00777DF9">
        <w:rPr>
          <w:rFonts w:ascii="Times New Roman" w:eastAsia="Times New Roman" w:hAnsi="Times New Roman" w:cs="Times New Roman"/>
          <w:color w:val="1D1D1B"/>
          <w:sz w:val="28"/>
          <w:szCs w:val="28"/>
          <w:bdr w:val="none" w:sz="0" w:space="0" w:color="auto" w:frame="1"/>
          <w:lang w:val="uk-UA" w:eastAsia="ru-UA"/>
        </w:rPr>
        <w:t xml:space="preserve"> проведення як індивідуальних, так і групових консультацій. До складу мобільних груп допомоги можуть входити особи, які надають психологічну та прав</w:t>
      </w:r>
      <w:r w:rsidR="003C77AD">
        <w:rPr>
          <w:rFonts w:ascii="Times New Roman" w:eastAsia="Times New Roman" w:hAnsi="Times New Roman" w:cs="Times New Roman"/>
          <w:color w:val="1D1D1B"/>
          <w:sz w:val="28"/>
          <w:szCs w:val="28"/>
          <w:bdr w:val="none" w:sz="0" w:space="0" w:color="auto" w:frame="1"/>
          <w:lang w:val="uk-UA" w:eastAsia="ru-UA"/>
        </w:rPr>
        <w:t>ничу</w:t>
      </w:r>
      <w:r w:rsidRPr="00777DF9">
        <w:rPr>
          <w:rFonts w:ascii="Times New Roman" w:eastAsia="Times New Roman" w:hAnsi="Times New Roman" w:cs="Times New Roman"/>
          <w:color w:val="1D1D1B"/>
          <w:sz w:val="28"/>
          <w:szCs w:val="28"/>
          <w:bdr w:val="none" w:sz="0" w:space="0" w:color="auto" w:frame="1"/>
          <w:lang w:val="uk-UA" w:eastAsia="ru-UA"/>
        </w:rPr>
        <w:t xml:space="preserve"> допомогу, із урахуванням діяльності груп взаємодопомоги та впровадження допомоги за принципом «рівний рівному». Мобільні групи забезпечуються автомобільним транспортом та пальним за рахунок </w:t>
      </w:r>
      <w:r w:rsidR="004826DA" w:rsidRPr="00777DF9">
        <w:rPr>
          <w:rFonts w:ascii="Times New Roman" w:eastAsia="Times New Roman" w:hAnsi="Times New Roman" w:cs="Times New Roman"/>
          <w:color w:val="1D1D1B"/>
          <w:sz w:val="28"/>
          <w:szCs w:val="28"/>
          <w:bdr w:val="none" w:sz="0" w:space="0" w:color="auto" w:frame="1"/>
          <w:lang w:val="uk-UA" w:eastAsia="ru-UA"/>
        </w:rPr>
        <w:t>комунальної установи «Центр надання соціальних послуг» Магдалинівської селищної ради</w:t>
      </w:r>
      <w:r w:rsidRPr="00777DF9">
        <w:rPr>
          <w:rFonts w:ascii="Times New Roman" w:eastAsia="Times New Roman" w:hAnsi="Times New Roman" w:cs="Times New Roman"/>
          <w:color w:val="1D1D1B"/>
          <w:sz w:val="28"/>
          <w:szCs w:val="28"/>
          <w:bdr w:val="none" w:sz="0" w:space="0" w:color="auto" w:frame="1"/>
          <w:lang w:val="uk-UA" w:eastAsia="ru-UA"/>
        </w:rPr>
        <w:t>.</w:t>
      </w:r>
    </w:p>
    <w:p w14:paraId="67A9FFFB" w14:textId="6C4497F1" w:rsidR="00AE535C" w:rsidRPr="00777DF9" w:rsidRDefault="002D20E4"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 xml:space="preserve">Мобільна група здійснює свою роботу </w:t>
      </w:r>
      <w:r w:rsidR="0004496D" w:rsidRPr="00777DF9">
        <w:rPr>
          <w:rFonts w:ascii="Times New Roman" w:eastAsia="Times New Roman" w:hAnsi="Times New Roman" w:cs="Times New Roman"/>
          <w:color w:val="1D1D1B"/>
          <w:sz w:val="28"/>
          <w:szCs w:val="28"/>
          <w:bdr w:val="none" w:sz="0" w:space="0" w:color="auto" w:frame="1"/>
          <w:lang w:val="uk-UA" w:eastAsia="ru-UA"/>
        </w:rPr>
        <w:t>згідно з графіком затвердженим директором КУ «Центр надання соціальних послуг» Магдалинівської селищної ради та оприлюдненим на сайті громади.</w:t>
      </w:r>
    </w:p>
    <w:p w14:paraId="7FCE1DB1" w14:textId="77777777" w:rsidR="00AE535C" w:rsidRDefault="00AE535C" w:rsidP="00C60F05">
      <w:pPr>
        <w:shd w:val="clear" w:color="auto" w:fill="FFFFFF"/>
        <w:tabs>
          <w:tab w:val="left" w:pos="993"/>
        </w:tabs>
        <w:spacing w:after="0" w:line="240" w:lineRule="auto"/>
        <w:ind w:firstLine="709"/>
        <w:jc w:val="both"/>
        <w:rPr>
          <w:rFonts w:ascii="Times New Roman" w:eastAsia="Times New Roman" w:hAnsi="Times New Roman" w:cs="Times New Roman"/>
          <w:color w:val="1D1D1B"/>
          <w:sz w:val="28"/>
          <w:szCs w:val="28"/>
          <w:bdr w:val="none" w:sz="0" w:space="0" w:color="auto" w:frame="1"/>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Під час роботи мобільної групи може надаватися психологічна допомога,  правнича допомога, консультування та інформаційно-просвітницька діяльність.</w:t>
      </w:r>
    </w:p>
    <w:p w14:paraId="0CD014B3" w14:textId="77777777" w:rsidR="00C60F05" w:rsidRDefault="00C60F05" w:rsidP="00C60F05">
      <w:pPr>
        <w:shd w:val="clear" w:color="auto" w:fill="FFFFFF"/>
        <w:tabs>
          <w:tab w:val="left" w:pos="993"/>
        </w:tabs>
        <w:spacing w:after="0" w:line="240" w:lineRule="auto"/>
        <w:ind w:firstLine="709"/>
        <w:jc w:val="both"/>
        <w:rPr>
          <w:rFonts w:ascii="Times New Roman" w:eastAsia="Times New Roman" w:hAnsi="Times New Roman" w:cs="Times New Roman"/>
          <w:color w:val="1D1D1B"/>
          <w:sz w:val="28"/>
          <w:szCs w:val="28"/>
          <w:bdr w:val="none" w:sz="0" w:space="0" w:color="auto" w:frame="1"/>
          <w:lang w:val="uk-UA" w:eastAsia="ru-UA"/>
        </w:rPr>
      </w:pPr>
    </w:p>
    <w:p w14:paraId="25B6DD8A" w14:textId="77777777" w:rsidR="00C60F05" w:rsidRPr="00777DF9" w:rsidRDefault="00C60F05"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p>
    <w:p w14:paraId="21560384" w14:textId="77777777" w:rsidR="00AE535C" w:rsidRPr="00777DF9" w:rsidRDefault="00AE535C" w:rsidP="00C60F05">
      <w:pPr>
        <w:shd w:val="clear" w:color="auto" w:fill="FFFFFF"/>
        <w:tabs>
          <w:tab w:val="left" w:pos="993"/>
        </w:tabs>
        <w:spacing w:after="0" w:line="240" w:lineRule="auto"/>
        <w:jc w:val="center"/>
        <w:rPr>
          <w:rFonts w:ascii="Arial" w:eastAsia="Times New Roman" w:hAnsi="Arial" w:cs="Arial"/>
          <w:color w:val="1D1D1B"/>
          <w:sz w:val="28"/>
          <w:szCs w:val="28"/>
          <w:lang w:val="uk-UA" w:eastAsia="ru-UA"/>
        </w:rPr>
      </w:pPr>
      <w:r w:rsidRPr="00777DF9">
        <w:rPr>
          <w:rFonts w:ascii="Times New Roman" w:eastAsia="Times New Roman" w:hAnsi="Times New Roman" w:cs="Times New Roman"/>
          <w:b/>
          <w:bCs/>
          <w:color w:val="1D1D1B"/>
          <w:sz w:val="28"/>
          <w:szCs w:val="28"/>
          <w:bdr w:val="none" w:sz="0" w:space="0" w:color="auto" w:frame="1"/>
          <w:lang w:val="uk-UA" w:eastAsia="ru-UA"/>
        </w:rPr>
        <w:lastRenderedPageBreak/>
        <w:t>ІV. Забезпечення діяльності простору.</w:t>
      </w:r>
    </w:p>
    <w:p w14:paraId="7BD1AE4D" w14:textId="77777777"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 xml:space="preserve">4.1. З метою формування єдиного підходу до організації документування роботи з отримувачами послуг </w:t>
      </w:r>
      <w:r w:rsidR="0010788A" w:rsidRPr="00777DF9">
        <w:rPr>
          <w:rFonts w:ascii="Times New Roman" w:eastAsia="Times New Roman" w:hAnsi="Times New Roman" w:cs="Times New Roman"/>
          <w:color w:val="1D1D1B"/>
          <w:sz w:val="28"/>
          <w:szCs w:val="28"/>
          <w:bdr w:val="none" w:sz="0" w:space="0" w:color="auto" w:frame="1"/>
          <w:lang w:val="uk-UA" w:eastAsia="ru-UA"/>
        </w:rPr>
        <w:t>В</w:t>
      </w:r>
      <w:r w:rsidRPr="00777DF9">
        <w:rPr>
          <w:rFonts w:ascii="Times New Roman" w:eastAsia="Times New Roman" w:hAnsi="Times New Roman" w:cs="Times New Roman"/>
          <w:color w:val="1D1D1B"/>
          <w:sz w:val="28"/>
          <w:szCs w:val="28"/>
          <w:bdr w:val="none" w:sz="0" w:space="0" w:color="auto" w:frame="1"/>
          <w:lang w:val="uk-UA" w:eastAsia="ru-UA"/>
        </w:rPr>
        <w:t>етеранського простору та регулювання організаційн</w:t>
      </w:r>
      <w:r w:rsidR="00727B47" w:rsidRPr="00777DF9">
        <w:rPr>
          <w:rFonts w:ascii="Times New Roman" w:eastAsia="Times New Roman" w:hAnsi="Times New Roman" w:cs="Times New Roman"/>
          <w:color w:val="1D1D1B"/>
          <w:sz w:val="28"/>
          <w:szCs w:val="28"/>
          <w:bdr w:val="none" w:sz="0" w:space="0" w:color="auto" w:frame="1"/>
          <w:lang w:val="uk-UA" w:eastAsia="ru-UA"/>
        </w:rPr>
        <w:t>их</w:t>
      </w:r>
      <w:r w:rsidRPr="00777DF9">
        <w:rPr>
          <w:rFonts w:ascii="Times New Roman" w:eastAsia="Times New Roman" w:hAnsi="Times New Roman" w:cs="Times New Roman"/>
          <w:color w:val="1D1D1B"/>
          <w:sz w:val="28"/>
          <w:szCs w:val="28"/>
          <w:bdr w:val="none" w:sz="0" w:space="0" w:color="auto" w:frame="1"/>
          <w:lang w:val="uk-UA" w:eastAsia="ru-UA"/>
        </w:rPr>
        <w:t xml:space="preserve"> питань щодо формування його звітності</w:t>
      </w:r>
      <w:r w:rsidR="00727B47" w:rsidRPr="00777DF9">
        <w:rPr>
          <w:rFonts w:ascii="Times New Roman" w:eastAsia="Times New Roman" w:hAnsi="Times New Roman" w:cs="Times New Roman"/>
          <w:color w:val="1D1D1B"/>
          <w:sz w:val="28"/>
          <w:szCs w:val="28"/>
          <w:bdr w:val="none" w:sz="0" w:space="0" w:color="auto" w:frame="1"/>
          <w:lang w:val="uk-UA" w:eastAsia="ru-UA"/>
        </w:rPr>
        <w:t>,</w:t>
      </w:r>
      <w:r w:rsidRPr="00777DF9">
        <w:rPr>
          <w:rFonts w:ascii="Times New Roman" w:eastAsia="Times New Roman" w:hAnsi="Times New Roman" w:cs="Times New Roman"/>
          <w:color w:val="1D1D1B"/>
          <w:sz w:val="28"/>
          <w:szCs w:val="28"/>
          <w:bdr w:val="none" w:sz="0" w:space="0" w:color="auto" w:frame="1"/>
          <w:lang w:val="uk-UA" w:eastAsia="ru-UA"/>
        </w:rPr>
        <w:t xml:space="preserve"> ведеться журнал обліку відвідувачів простору, журнал обліку заходів простору та журнал обліку роботи мобільної групи.</w:t>
      </w:r>
    </w:p>
    <w:p w14:paraId="3618A786" w14:textId="77777777"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4.2. Документування роботи простору може здійснюватися в паперовій або електронній формі.</w:t>
      </w:r>
    </w:p>
    <w:p w14:paraId="6ADF9AB7" w14:textId="77777777"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4.3. Облік загальної чисельності отримувачів послуг проводиться на основі кількості відвідувачів Ветеранського простору.</w:t>
      </w:r>
    </w:p>
    <w:p w14:paraId="1F3F52EC" w14:textId="77777777"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 Одиницею обліку рахується одне звернення (відвідування), зареєстроване у облікових документах або єдиній базі даних. Одиницею обліку учасників групового і масового заходу рахується особа, яка присутня на заході.</w:t>
      </w:r>
    </w:p>
    <w:p w14:paraId="5B5CE5B3" w14:textId="77777777"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 Одиницею обліку заходу рахується один захід – тренінг, семінар, конференція тощо. Захід комплексного характеру, що включає в себе проведення різних форм (наприклад, семінар і майстер-клас) рахується як один захід. При проведенні заходів (групи самодопомоги) враховується кожен захід. Відвідування масових заходів враховується в загальне число відвідування.</w:t>
      </w:r>
    </w:p>
    <w:p w14:paraId="15E4E630" w14:textId="77777777" w:rsidR="00727B47" w:rsidRPr="00777DF9" w:rsidRDefault="00AE535C" w:rsidP="00C60F05">
      <w:pPr>
        <w:shd w:val="clear" w:color="auto" w:fill="FFFFFF"/>
        <w:tabs>
          <w:tab w:val="left" w:pos="993"/>
        </w:tabs>
        <w:spacing w:after="0" w:line="240" w:lineRule="auto"/>
        <w:ind w:firstLine="709"/>
        <w:jc w:val="both"/>
        <w:rPr>
          <w:rFonts w:ascii="Times New Roman" w:eastAsia="Times New Roman" w:hAnsi="Times New Roman" w:cs="Times New Roman"/>
          <w:color w:val="1D1D1B"/>
          <w:sz w:val="28"/>
          <w:szCs w:val="28"/>
          <w:bdr w:val="none" w:sz="0" w:space="0" w:color="auto" w:frame="1"/>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 xml:space="preserve">У разі звернення до </w:t>
      </w:r>
      <w:r w:rsidR="0010788A" w:rsidRPr="00777DF9">
        <w:rPr>
          <w:rFonts w:ascii="Times New Roman" w:eastAsia="Times New Roman" w:hAnsi="Times New Roman" w:cs="Times New Roman"/>
          <w:color w:val="1D1D1B"/>
          <w:sz w:val="28"/>
          <w:szCs w:val="28"/>
          <w:bdr w:val="none" w:sz="0" w:space="0" w:color="auto" w:frame="1"/>
          <w:lang w:val="uk-UA" w:eastAsia="ru-UA"/>
        </w:rPr>
        <w:t>В</w:t>
      </w:r>
      <w:r w:rsidRPr="00777DF9">
        <w:rPr>
          <w:rFonts w:ascii="Times New Roman" w:eastAsia="Times New Roman" w:hAnsi="Times New Roman" w:cs="Times New Roman"/>
          <w:color w:val="1D1D1B"/>
          <w:sz w:val="28"/>
          <w:szCs w:val="28"/>
          <w:bdr w:val="none" w:sz="0" w:space="0" w:color="auto" w:frame="1"/>
          <w:lang w:val="uk-UA" w:eastAsia="ru-UA"/>
        </w:rPr>
        <w:t>етеранського простору за консультацією</w:t>
      </w:r>
      <w:r w:rsidR="00727B47" w:rsidRPr="00777DF9">
        <w:rPr>
          <w:rFonts w:ascii="Times New Roman" w:eastAsia="Times New Roman" w:hAnsi="Times New Roman" w:cs="Times New Roman"/>
          <w:color w:val="1D1D1B"/>
          <w:sz w:val="28"/>
          <w:szCs w:val="28"/>
          <w:bdr w:val="none" w:sz="0" w:space="0" w:color="auto" w:frame="1"/>
          <w:lang w:val="uk-UA" w:eastAsia="ru-UA"/>
        </w:rPr>
        <w:t>,</w:t>
      </w:r>
      <w:r w:rsidRPr="00777DF9">
        <w:rPr>
          <w:rFonts w:ascii="Times New Roman" w:eastAsia="Times New Roman" w:hAnsi="Times New Roman" w:cs="Times New Roman"/>
          <w:color w:val="1D1D1B"/>
          <w:sz w:val="28"/>
          <w:szCs w:val="28"/>
          <w:bdr w:val="none" w:sz="0" w:space="0" w:color="auto" w:frame="1"/>
          <w:lang w:val="uk-UA" w:eastAsia="ru-UA"/>
        </w:rPr>
        <w:t xml:space="preserve"> за допомогою засобів телефонного зв'язку, відповідна консультація фіксується фахівцем, який надавав консультацію, у журналах щоденного обліку роботи із зазначенням «телефонна консультація». До журналу вноситься інформація лише про надані консультації. </w:t>
      </w:r>
    </w:p>
    <w:p w14:paraId="095F70F8" w14:textId="77777777"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 xml:space="preserve">4.4. Звітність </w:t>
      </w:r>
      <w:r w:rsidR="0010788A" w:rsidRPr="00777DF9">
        <w:rPr>
          <w:rFonts w:ascii="Times New Roman" w:eastAsia="Times New Roman" w:hAnsi="Times New Roman" w:cs="Times New Roman"/>
          <w:color w:val="1D1D1B"/>
          <w:sz w:val="28"/>
          <w:szCs w:val="28"/>
          <w:bdr w:val="none" w:sz="0" w:space="0" w:color="auto" w:frame="1"/>
          <w:lang w:val="uk-UA" w:eastAsia="ru-UA"/>
        </w:rPr>
        <w:t>В</w:t>
      </w:r>
      <w:r w:rsidRPr="00777DF9">
        <w:rPr>
          <w:rFonts w:ascii="Times New Roman" w:eastAsia="Times New Roman" w:hAnsi="Times New Roman" w:cs="Times New Roman"/>
          <w:color w:val="1D1D1B"/>
          <w:sz w:val="28"/>
          <w:szCs w:val="28"/>
          <w:bdr w:val="none" w:sz="0" w:space="0" w:color="auto" w:frame="1"/>
          <w:lang w:val="uk-UA" w:eastAsia="ru-UA"/>
        </w:rPr>
        <w:t>етеранського простору про роботу з отримувачами послуг формується на підставі даних, які містяться у документах з обліку роботи з отримувачами послуг.</w:t>
      </w:r>
    </w:p>
    <w:p w14:paraId="2D7D900B" w14:textId="77777777"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4.5. Ветеранський простір в обов'язковому порядку зберіг</w:t>
      </w:r>
      <w:r w:rsidR="00727B47" w:rsidRPr="00777DF9">
        <w:rPr>
          <w:rFonts w:ascii="Times New Roman" w:eastAsia="Times New Roman" w:hAnsi="Times New Roman" w:cs="Times New Roman"/>
          <w:color w:val="1D1D1B"/>
          <w:sz w:val="28"/>
          <w:szCs w:val="28"/>
          <w:bdr w:val="none" w:sz="0" w:space="0" w:color="auto" w:frame="1"/>
          <w:lang w:val="uk-UA" w:eastAsia="ru-UA"/>
        </w:rPr>
        <w:t>а</w:t>
      </w:r>
      <w:r w:rsidRPr="00777DF9">
        <w:rPr>
          <w:rFonts w:ascii="Times New Roman" w:eastAsia="Times New Roman" w:hAnsi="Times New Roman" w:cs="Times New Roman"/>
          <w:color w:val="1D1D1B"/>
          <w:sz w:val="28"/>
          <w:szCs w:val="28"/>
          <w:bdr w:val="none" w:sz="0" w:space="0" w:color="auto" w:frame="1"/>
          <w:lang w:val="uk-UA" w:eastAsia="ru-UA"/>
        </w:rPr>
        <w:t>є відповідні облікові документи про роботу з отримувачами послуг для надання інформації і використання в інших цілях, які не суперечать чинному законодавству.</w:t>
      </w:r>
    </w:p>
    <w:p w14:paraId="450BC771" w14:textId="77777777" w:rsidR="00AE535C" w:rsidRDefault="00AE535C" w:rsidP="00C60F05">
      <w:pPr>
        <w:shd w:val="clear" w:color="auto" w:fill="FFFFFF"/>
        <w:tabs>
          <w:tab w:val="left" w:pos="993"/>
        </w:tabs>
        <w:spacing w:after="0" w:line="240" w:lineRule="auto"/>
        <w:ind w:firstLine="709"/>
        <w:jc w:val="both"/>
        <w:rPr>
          <w:rFonts w:ascii="Times New Roman" w:eastAsia="Times New Roman" w:hAnsi="Times New Roman" w:cs="Times New Roman"/>
          <w:color w:val="1D1D1B"/>
          <w:sz w:val="28"/>
          <w:szCs w:val="28"/>
          <w:bdr w:val="none" w:sz="0" w:space="0" w:color="auto" w:frame="1"/>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4.6. Відповідальність за облік, організацію роботи з отримувачами послуг, а також збереження документів з обліку отримувачів послуг та збереження відомостей, зокрема персональних даних, що містяться у документах з обліку роботи з отримувачами послуг</w:t>
      </w:r>
      <w:r w:rsidR="00727B47" w:rsidRPr="00777DF9">
        <w:rPr>
          <w:rFonts w:ascii="Times New Roman" w:eastAsia="Times New Roman" w:hAnsi="Times New Roman" w:cs="Times New Roman"/>
          <w:color w:val="1D1D1B"/>
          <w:sz w:val="28"/>
          <w:szCs w:val="28"/>
          <w:bdr w:val="none" w:sz="0" w:space="0" w:color="auto" w:frame="1"/>
          <w:lang w:val="uk-UA" w:eastAsia="ru-UA"/>
        </w:rPr>
        <w:t xml:space="preserve"> </w:t>
      </w:r>
      <w:r w:rsidRPr="00777DF9">
        <w:rPr>
          <w:rFonts w:ascii="Times New Roman" w:eastAsia="Times New Roman" w:hAnsi="Times New Roman" w:cs="Times New Roman"/>
          <w:color w:val="1D1D1B"/>
          <w:sz w:val="28"/>
          <w:szCs w:val="28"/>
          <w:bdr w:val="none" w:sz="0" w:space="0" w:color="auto" w:frame="1"/>
          <w:lang w:val="uk-UA" w:eastAsia="ru-UA"/>
        </w:rPr>
        <w:t xml:space="preserve">несе </w:t>
      </w:r>
      <w:r w:rsidR="00727B47" w:rsidRPr="00777DF9">
        <w:rPr>
          <w:rFonts w:ascii="Times New Roman" w:eastAsia="Times New Roman" w:hAnsi="Times New Roman" w:cs="Times New Roman"/>
          <w:color w:val="1D1D1B"/>
          <w:sz w:val="28"/>
          <w:szCs w:val="28"/>
          <w:bdr w:val="none" w:sz="0" w:space="0" w:color="auto" w:frame="1"/>
          <w:lang w:val="uk-UA" w:eastAsia="ru-UA"/>
        </w:rPr>
        <w:t xml:space="preserve">фахівець із супроводу ветеранів </w:t>
      </w:r>
      <w:r w:rsidR="000D1A11" w:rsidRPr="00777DF9">
        <w:rPr>
          <w:rFonts w:ascii="Times New Roman" w:eastAsia="Times New Roman" w:hAnsi="Times New Roman" w:cs="Times New Roman"/>
          <w:color w:val="1D1D1B"/>
          <w:sz w:val="28"/>
          <w:szCs w:val="28"/>
          <w:bdr w:val="none" w:sz="0" w:space="0" w:color="auto" w:frame="1"/>
          <w:lang w:val="uk-UA" w:eastAsia="ru-UA"/>
        </w:rPr>
        <w:t xml:space="preserve">війни </w:t>
      </w:r>
      <w:r w:rsidR="00727B47" w:rsidRPr="00777DF9">
        <w:rPr>
          <w:rFonts w:ascii="Times New Roman" w:eastAsia="Times New Roman" w:hAnsi="Times New Roman" w:cs="Times New Roman"/>
          <w:color w:val="1D1D1B"/>
          <w:sz w:val="28"/>
          <w:szCs w:val="28"/>
          <w:bdr w:val="none" w:sz="0" w:space="0" w:color="auto" w:frame="1"/>
          <w:lang w:val="uk-UA" w:eastAsia="ru-UA"/>
        </w:rPr>
        <w:t>та демобілізованих осіб</w:t>
      </w:r>
      <w:r w:rsidRPr="00777DF9">
        <w:rPr>
          <w:rFonts w:ascii="Times New Roman" w:eastAsia="Times New Roman" w:hAnsi="Times New Roman" w:cs="Times New Roman"/>
          <w:color w:val="1D1D1B"/>
          <w:sz w:val="28"/>
          <w:szCs w:val="28"/>
          <w:bdr w:val="none" w:sz="0" w:space="0" w:color="auto" w:frame="1"/>
          <w:lang w:val="uk-UA" w:eastAsia="ru-UA"/>
        </w:rPr>
        <w:t xml:space="preserve"> </w:t>
      </w:r>
      <w:r w:rsidR="000D1A11" w:rsidRPr="00777DF9">
        <w:rPr>
          <w:rFonts w:ascii="Times New Roman" w:eastAsia="Times New Roman" w:hAnsi="Times New Roman" w:cs="Times New Roman"/>
          <w:color w:val="1D1D1B"/>
          <w:sz w:val="28"/>
          <w:szCs w:val="28"/>
          <w:bdr w:val="none" w:sz="0" w:space="0" w:color="auto" w:frame="1"/>
          <w:lang w:val="uk-UA" w:eastAsia="ru-UA"/>
        </w:rPr>
        <w:t>комунальної установи «Центр надання соціальних послуг» Магдалинівської селищної ради</w:t>
      </w:r>
      <w:r w:rsidRPr="00777DF9">
        <w:rPr>
          <w:rFonts w:ascii="Times New Roman" w:eastAsia="Times New Roman" w:hAnsi="Times New Roman" w:cs="Times New Roman"/>
          <w:color w:val="1D1D1B"/>
          <w:sz w:val="28"/>
          <w:szCs w:val="28"/>
          <w:bdr w:val="none" w:sz="0" w:space="0" w:color="auto" w:frame="1"/>
          <w:lang w:val="uk-UA" w:eastAsia="ru-UA"/>
        </w:rPr>
        <w:t>.</w:t>
      </w:r>
    </w:p>
    <w:p w14:paraId="735DB32F" w14:textId="77777777" w:rsidR="00C60F05" w:rsidRPr="00777DF9" w:rsidRDefault="00C60F05"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p>
    <w:p w14:paraId="6FEF24E5" w14:textId="77777777" w:rsidR="00AE535C" w:rsidRPr="00777DF9" w:rsidRDefault="00AE535C" w:rsidP="00C60F05">
      <w:pPr>
        <w:shd w:val="clear" w:color="auto" w:fill="FFFFFF"/>
        <w:tabs>
          <w:tab w:val="left" w:pos="993"/>
        </w:tabs>
        <w:spacing w:after="0" w:line="240" w:lineRule="auto"/>
        <w:jc w:val="center"/>
        <w:rPr>
          <w:rFonts w:ascii="Arial" w:eastAsia="Times New Roman" w:hAnsi="Arial" w:cs="Arial"/>
          <w:color w:val="1D1D1B"/>
          <w:sz w:val="28"/>
          <w:szCs w:val="28"/>
          <w:lang w:val="uk-UA" w:eastAsia="ru-UA"/>
        </w:rPr>
      </w:pPr>
      <w:r w:rsidRPr="00777DF9">
        <w:rPr>
          <w:rFonts w:ascii="Times New Roman" w:eastAsia="Times New Roman" w:hAnsi="Times New Roman" w:cs="Times New Roman"/>
          <w:b/>
          <w:bCs/>
          <w:color w:val="1D1D1B"/>
          <w:sz w:val="28"/>
          <w:szCs w:val="28"/>
          <w:bdr w:val="none" w:sz="0" w:space="0" w:color="auto" w:frame="1"/>
          <w:lang w:val="uk-UA" w:eastAsia="ru-UA"/>
        </w:rPr>
        <w:t>V. Прикінцеві положення.</w:t>
      </w:r>
    </w:p>
    <w:p w14:paraId="44676625" w14:textId="77777777" w:rsidR="00AE535C" w:rsidRPr="00777DF9" w:rsidRDefault="00AE535C" w:rsidP="00C60F05">
      <w:pPr>
        <w:shd w:val="clear" w:color="auto" w:fill="FFFFFF"/>
        <w:tabs>
          <w:tab w:val="left" w:pos="993"/>
        </w:tabs>
        <w:spacing w:after="0" w:line="240" w:lineRule="auto"/>
        <w:ind w:firstLine="709"/>
        <w:jc w:val="both"/>
        <w:rPr>
          <w:rFonts w:ascii="Arial" w:eastAsia="Times New Roman" w:hAnsi="Arial" w:cs="Arial"/>
          <w:color w:val="1D1D1B"/>
          <w:sz w:val="28"/>
          <w:szCs w:val="28"/>
          <w:lang w:val="uk-UA" w:eastAsia="ru-UA"/>
        </w:rPr>
      </w:pPr>
      <w:r w:rsidRPr="00777DF9">
        <w:rPr>
          <w:rFonts w:ascii="Times New Roman" w:eastAsia="Times New Roman" w:hAnsi="Times New Roman" w:cs="Times New Roman"/>
          <w:color w:val="1D1D1B"/>
          <w:sz w:val="28"/>
          <w:szCs w:val="28"/>
          <w:bdr w:val="none" w:sz="0" w:space="0" w:color="auto" w:frame="1"/>
          <w:lang w:val="uk-UA" w:eastAsia="ru-UA"/>
        </w:rPr>
        <w:t xml:space="preserve">Припинення діяльності </w:t>
      </w:r>
      <w:r w:rsidR="000D1A11" w:rsidRPr="00777DF9">
        <w:rPr>
          <w:rFonts w:ascii="Times New Roman" w:eastAsia="Times New Roman" w:hAnsi="Times New Roman" w:cs="Times New Roman"/>
          <w:color w:val="1D1D1B"/>
          <w:sz w:val="28"/>
          <w:szCs w:val="28"/>
          <w:bdr w:val="none" w:sz="0" w:space="0" w:color="auto" w:frame="1"/>
          <w:lang w:val="uk-UA" w:eastAsia="ru-UA"/>
        </w:rPr>
        <w:t xml:space="preserve">Ветеранського простору (VETERAN SPACE) Магдалинівської селищної ради при комунальній установі «Центр надання соціальних послуг» Магдалинівської селищної ради </w:t>
      </w:r>
      <w:r w:rsidRPr="00777DF9">
        <w:rPr>
          <w:rFonts w:ascii="Times New Roman" w:eastAsia="Times New Roman" w:hAnsi="Times New Roman" w:cs="Times New Roman"/>
          <w:color w:val="1D1D1B"/>
          <w:sz w:val="28"/>
          <w:szCs w:val="28"/>
          <w:bdr w:val="none" w:sz="0" w:space="0" w:color="auto" w:frame="1"/>
          <w:lang w:val="uk-UA" w:eastAsia="ru-UA"/>
        </w:rPr>
        <w:t xml:space="preserve">здійснюється рішенням </w:t>
      </w:r>
      <w:r w:rsidR="000D1A11" w:rsidRPr="00777DF9">
        <w:rPr>
          <w:rFonts w:ascii="Times New Roman" w:eastAsia="Times New Roman" w:hAnsi="Times New Roman" w:cs="Times New Roman"/>
          <w:color w:val="1D1D1B"/>
          <w:sz w:val="28"/>
          <w:szCs w:val="28"/>
          <w:bdr w:val="none" w:sz="0" w:space="0" w:color="auto" w:frame="1"/>
          <w:lang w:val="uk-UA" w:eastAsia="ru-UA"/>
        </w:rPr>
        <w:t>Магдалинівської селищної</w:t>
      </w:r>
      <w:r w:rsidRPr="00777DF9">
        <w:rPr>
          <w:rFonts w:ascii="Times New Roman" w:eastAsia="Times New Roman" w:hAnsi="Times New Roman" w:cs="Times New Roman"/>
          <w:color w:val="1D1D1B"/>
          <w:sz w:val="28"/>
          <w:szCs w:val="28"/>
          <w:bdr w:val="none" w:sz="0" w:space="0" w:color="auto" w:frame="1"/>
          <w:lang w:val="uk-UA" w:eastAsia="ru-UA"/>
        </w:rPr>
        <w:t xml:space="preserve"> ради.</w:t>
      </w:r>
    </w:p>
    <w:p w14:paraId="2F3E730D" w14:textId="77777777" w:rsidR="00C405F1" w:rsidRDefault="00C405F1" w:rsidP="00C60F05">
      <w:pPr>
        <w:tabs>
          <w:tab w:val="left" w:pos="993"/>
        </w:tabs>
        <w:spacing w:after="0" w:line="240" w:lineRule="auto"/>
        <w:rPr>
          <w:rFonts w:ascii="Times New Roman" w:eastAsia="Times New Roman" w:hAnsi="Times New Roman" w:cs="Times New Roman"/>
          <w:color w:val="1D1D1B"/>
          <w:sz w:val="28"/>
          <w:szCs w:val="28"/>
          <w:bdr w:val="none" w:sz="0" w:space="0" w:color="auto" w:frame="1"/>
          <w:lang w:val="uk-UA" w:eastAsia="ru-UA"/>
        </w:rPr>
      </w:pPr>
    </w:p>
    <w:p w14:paraId="5605E712" w14:textId="58C81A90" w:rsidR="00C60F05" w:rsidRDefault="00C60F05" w:rsidP="00C60F05">
      <w:pPr>
        <w:tabs>
          <w:tab w:val="left" w:pos="993"/>
        </w:tabs>
        <w:spacing w:after="0" w:line="240" w:lineRule="auto"/>
        <w:rPr>
          <w:rFonts w:ascii="Times New Roman" w:eastAsia="Times New Roman" w:hAnsi="Times New Roman" w:cs="Times New Roman"/>
          <w:color w:val="1D1D1B"/>
          <w:sz w:val="28"/>
          <w:szCs w:val="28"/>
          <w:bdr w:val="none" w:sz="0" w:space="0" w:color="auto" w:frame="1"/>
          <w:lang w:val="uk-UA" w:eastAsia="ru-UA"/>
        </w:rPr>
      </w:pPr>
      <w:r>
        <w:rPr>
          <w:rFonts w:ascii="Times New Roman" w:eastAsia="Times New Roman" w:hAnsi="Times New Roman" w:cs="Times New Roman"/>
          <w:color w:val="1D1D1B"/>
          <w:sz w:val="28"/>
          <w:szCs w:val="28"/>
          <w:bdr w:val="none" w:sz="0" w:space="0" w:color="auto" w:frame="1"/>
          <w:lang w:val="uk-UA" w:eastAsia="ru-UA"/>
        </w:rPr>
        <w:t>Магдалинівський</w:t>
      </w:r>
    </w:p>
    <w:p w14:paraId="7D8E57B8" w14:textId="019A0575" w:rsidR="00C60F05" w:rsidRPr="00777DF9" w:rsidRDefault="00C60F05" w:rsidP="00C60F05">
      <w:pPr>
        <w:tabs>
          <w:tab w:val="left" w:pos="993"/>
        </w:tabs>
        <w:spacing w:after="0" w:line="240" w:lineRule="auto"/>
        <w:rPr>
          <w:sz w:val="28"/>
          <w:szCs w:val="28"/>
          <w:lang w:val="uk-UA"/>
        </w:rPr>
      </w:pPr>
      <w:r>
        <w:rPr>
          <w:rFonts w:ascii="Times New Roman" w:eastAsia="Times New Roman" w:hAnsi="Times New Roman" w:cs="Times New Roman"/>
          <w:color w:val="1D1D1B"/>
          <w:sz w:val="28"/>
          <w:szCs w:val="28"/>
          <w:bdr w:val="none" w:sz="0" w:space="0" w:color="auto" w:frame="1"/>
          <w:lang w:val="uk-UA" w:eastAsia="ru-UA"/>
        </w:rPr>
        <w:t>селищний голова                                                               Володимир ДРОБІТЬКО</w:t>
      </w:r>
    </w:p>
    <w:sectPr w:rsidR="00C60F05" w:rsidRPr="00777DF9" w:rsidSect="00C60F05">
      <w:pgSz w:w="11906" w:h="16838"/>
      <w:pgMar w:top="567"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41AF3"/>
    <w:multiLevelType w:val="multilevel"/>
    <w:tmpl w:val="0BFC1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025010"/>
    <w:multiLevelType w:val="multilevel"/>
    <w:tmpl w:val="5C7C9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FA74B8"/>
    <w:multiLevelType w:val="hybridMultilevel"/>
    <w:tmpl w:val="460A69EA"/>
    <w:lvl w:ilvl="0" w:tplc="816699C2">
      <w:start w:val="1"/>
      <w:numFmt w:val="upperRoman"/>
      <w:lvlText w:val="%1."/>
      <w:lvlJc w:val="left"/>
      <w:pPr>
        <w:ind w:left="1287" w:hanging="72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3">
    <w:nsid w:val="1F734655"/>
    <w:multiLevelType w:val="multilevel"/>
    <w:tmpl w:val="C682E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B46A59"/>
    <w:multiLevelType w:val="multilevel"/>
    <w:tmpl w:val="DE4CC226"/>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2149" w:hanging="144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nsid w:val="3A905EC9"/>
    <w:multiLevelType w:val="multilevel"/>
    <w:tmpl w:val="42565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D673096"/>
    <w:multiLevelType w:val="multilevel"/>
    <w:tmpl w:val="693C9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40045F4"/>
    <w:multiLevelType w:val="multilevel"/>
    <w:tmpl w:val="E28E0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7A335D1"/>
    <w:multiLevelType w:val="multilevel"/>
    <w:tmpl w:val="926EE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8862953"/>
    <w:multiLevelType w:val="multilevel"/>
    <w:tmpl w:val="43FEB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7"/>
  </w:num>
  <w:num w:numId="4">
    <w:abstractNumId w:val="5"/>
  </w:num>
  <w:num w:numId="5">
    <w:abstractNumId w:val="3"/>
  </w:num>
  <w:num w:numId="6">
    <w:abstractNumId w:val="9"/>
  </w:num>
  <w:num w:numId="7">
    <w:abstractNumId w:val="0"/>
  </w:num>
  <w:num w:numId="8">
    <w:abstractNumId w:val="8"/>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35C"/>
    <w:rsid w:val="00012856"/>
    <w:rsid w:val="0004496D"/>
    <w:rsid w:val="000C64EC"/>
    <w:rsid w:val="000D1A11"/>
    <w:rsid w:val="000E7C5B"/>
    <w:rsid w:val="0010788A"/>
    <w:rsid w:val="00111506"/>
    <w:rsid w:val="00150465"/>
    <w:rsid w:val="002406DF"/>
    <w:rsid w:val="00272C34"/>
    <w:rsid w:val="002D20E4"/>
    <w:rsid w:val="00340C5F"/>
    <w:rsid w:val="003A1F0A"/>
    <w:rsid w:val="003B4C4E"/>
    <w:rsid w:val="003C77AD"/>
    <w:rsid w:val="003F3074"/>
    <w:rsid w:val="004826DA"/>
    <w:rsid w:val="004A2F5A"/>
    <w:rsid w:val="004D1B5B"/>
    <w:rsid w:val="00586FEC"/>
    <w:rsid w:val="005D07DD"/>
    <w:rsid w:val="006463E4"/>
    <w:rsid w:val="00650915"/>
    <w:rsid w:val="006A6E25"/>
    <w:rsid w:val="006D0C4F"/>
    <w:rsid w:val="006F2043"/>
    <w:rsid w:val="00727B47"/>
    <w:rsid w:val="00777DF9"/>
    <w:rsid w:val="007B290A"/>
    <w:rsid w:val="007E74F3"/>
    <w:rsid w:val="008271C6"/>
    <w:rsid w:val="008A062E"/>
    <w:rsid w:val="008C6D3B"/>
    <w:rsid w:val="008D6009"/>
    <w:rsid w:val="00966DD4"/>
    <w:rsid w:val="009829B6"/>
    <w:rsid w:val="009F6B75"/>
    <w:rsid w:val="00A22EA7"/>
    <w:rsid w:val="00AB5688"/>
    <w:rsid w:val="00AE535C"/>
    <w:rsid w:val="00B65F48"/>
    <w:rsid w:val="00C405F1"/>
    <w:rsid w:val="00C53E41"/>
    <w:rsid w:val="00C54935"/>
    <w:rsid w:val="00C60F05"/>
    <w:rsid w:val="00C61F1E"/>
    <w:rsid w:val="00CB27B1"/>
    <w:rsid w:val="00D91DB0"/>
    <w:rsid w:val="00E97EED"/>
    <w:rsid w:val="00EB43BD"/>
    <w:rsid w:val="00EF479C"/>
    <w:rsid w:val="00F7702E"/>
    <w:rsid w:val="00FC614A"/>
    <w:rsid w:val="00FF76DD"/>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C6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614A"/>
    <w:pPr>
      <w:ind w:left="720"/>
      <w:contextualSpacing/>
    </w:pPr>
  </w:style>
  <w:style w:type="paragraph" w:styleId="a4">
    <w:name w:val="Balloon Text"/>
    <w:basedOn w:val="a"/>
    <w:link w:val="a5"/>
    <w:uiPriority w:val="99"/>
    <w:semiHidden/>
    <w:unhideWhenUsed/>
    <w:rsid w:val="003B4C4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B4C4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614A"/>
    <w:pPr>
      <w:ind w:left="720"/>
      <w:contextualSpacing/>
    </w:pPr>
  </w:style>
  <w:style w:type="paragraph" w:styleId="a4">
    <w:name w:val="Balloon Text"/>
    <w:basedOn w:val="a"/>
    <w:link w:val="a5"/>
    <w:uiPriority w:val="99"/>
    <w:semiHidden/>
    <w:unhideWhenUsed/>
    <w:rsid w:val="003B4C4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B4C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616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B1D4A-DEC7-4885-87E5-41C5D5D30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9</Pages>
  <Words>3604</Words>
  <Characters>20544</Characters>
  <Application>Microsoft Office Word</Application>
  <DocSecurity>0</DocSecurity>
  <Lines>171</Lines>
  <Paragraphs>48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24100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EKONOM</dc:creator>
  <cp:keywords/>
  <dc:description/>
  <cp:lastModifiedBy>PK1</cp:lastModifiedBy>
  <cp:revision>7</cp:revision>
  <cp:lastPrinted>2025-06-24T05:37:00Z</cp:lastPrinted>
  <dcterms:created xsi:type="dcterms:W3CDTF">2025-06-24T05:33:00Z</dcterms:created>
  <dcterms:modified xsi:type="dcterms:W3CDTF">2025-06-27T07:39:00Z</dcterms:modified>
</cp:coreProperties>
</file>