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1E346" w14:textId="304F8729" w:rsidR="00C64CDD" w:rsidRPr="00B667EB" w:rsidRDefault="00C64CDD" w:rsidP="00C64CDD">
      <w:pPr>
        <w:keepNext/>
        <w:keepLines/>
        <w:spacing w:before="200" w:after="0" w:line="276" w:lineRule="auto"/>
        <w:jc w:val="center"/>
        <w:outlineLvl w:val="1"/>
        <w:rPr>
          <w:rFonts w:ascii="Cambria" w:eastAsia="Times New Roman" w:hAnsi="Cambria" w:cs="Times New Roman"/>
          <w:b/>
          <w:bCs/>
          <w:color w:val="4F81BD"/>
          <w:sz w:val="28"/>
          <w:szCs w:val="28"/>
        </w:rPr>
      </w:pPr>
      <w:r w:rsidRPr="00B667EB">
        <w:rPr>
          <w:rFonts w:ascii="Cambria" w:eastAsia="Times New Roman" w:hAnsi="Cambria" w:cs="Times New Roman"/>
          <w:b/>
          <w:noProof/>
          <w:color w:val="4F81BD"/>
          <w:sz w:val="28"/>
          <w:szCs w:val="28"/>
          <w:lang w:eastAsia="ru-RU"/>
          <w14:ligatures w14:val="standardContextual"/>
        </w:rPr>
        <w:drawing>
          <wp:inline distT="0" distB="0" distL="0" distR="0" wp14:anchorId="690B5CBE" wp14:editId="49ED512A">
            <wp:extent cx="425450" cy="61468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9">
                      <a:lum contrast="48000"/>
                      <a:extLst>
                        <a:ext uri="{28A0092B-C50C-407E-A947-70E740481C1C}">
                          <a14:useLocalDpi xmlns:a14="http://schemas.microsoft.com/office/drawing/2010/main" val="0"/>
                        </a:ext>
                      </a:extLst>
                    </a:blip>
                    <a:srcRect/>
                    <a:stretch>
                      <a:fillRect/>
                    </a:stretch>
                  </pic:blipFill>
                  <pic:spPr bwMode="auto">
                    <a:xfrm>
                      <a:off x="0" y="0"/>
                      <a:ext cx="425450" cy="614680"/>
                    </a:xfrm>
                    <a:prstGeom prst="rect">
                      <a:avLst/>
                    </a:prstGeom>
                    <a:noFill/>
                    <a:ln>
                      <a:noFill/>
                    </a:ln>
                  </pic:spPr>
                </pic:pic>
              </a:graphicData>
            </a:graphic>
          </wp:inline>
        </w:drawing>
      </w:r>
    </w:p>
    <w:p w14:paraId="21A8F71B" w14:textId="77777777" w:rsidR="00C64CDD" w:rsidRPr="00B667EB" w:rsidRDefault="00C64CDD" w:rsidP="00C64CDD">
      <w:pPr>
        <w:spacing w:after="200" w:line="276" w:lineRule="auto"/>
        <w:jc w:val="center"/>
        <w:rPr>
          <w:rFonts w:ascii="Times New Roman" w:eastAsia="Times New Roman" w:hAnsi="Times New Roman" w:cs="Times New Roman"/>
          <w:b/>
          <w:sz w:val="28"/>
          <w:szCs w:val="28"/>
        </w:rPr>
      </w:pPr>
      <w:r w:rsidRPr="00B667EB">
        <w:rPr>
          <w:rFonts w:ascii="Times New Roman" w:eastAsia="Times New Roman" w:hAnsi="Times New Roman" w:cs="Times New Roman"/>
          <w:b/>
          <w:sz w:val="28"/>
          <w:szCs w:val="28"/>
        </w:rPr>
        <w:t xml:space="preserve">МАГДАЛИНІВСЬКА  СЕЛИЩНА РАДА </w:t>
      </w:r>
      <w:r w:rsidRPr="00B667EB">
        <w:rPr>
          <w:rFonts w:ascii="Times New Roman" w:eastAsia="Times New Roman" w:hAnsi="Times New Roman" w:cs="Times New Roman"/>
          <w:b/>
          <w:sz w:val="28"/>
          <w:szCs w:val="28"/>
        </w:rPr>
        <w:br/>
        <w:t>САМАРІВСЬКОГО РАЙОНУ ДНІПРОПЕТРОВСЬКОЇ ОБЛАСТІ</w:t>
      </w:r>
    </w:p>
    <w:p w14:paraId="6A1C9841" w14:textId="26F3E090" w:rsidR="00C64CDD" w:rsidRPr="00B667EB" w:rsidRDefault="00C64CDD" w:rsidP="00C64CDD">
      <w:pPr>
        <w:spacing w:after="200" w:line="276" w:lineRule="auto"/>
        <w:jc w:val="center"/>
        <w:rPr>
          <w:rFonts w:ascii="Times New Roman" w:eastAsia="Times New Roman" w:hAnsi="Times New Roman" w:cs="Times New Roman"/>
          <w:b/>
          <w:sz w:val="28"/>
          <w:szCs w:val="28"/>
        </w:rPr>
      </w:pPr>
      <w:r w:rsidRPr="00B667EB">
        <w:rPr>
          <w:rFonts w:ascii="Times New Roman" w:eastAsia="Times New Roman" w:hAnsi="Times New Roman" w:cs="Times New Roman"/>
          <w:b/>
          <w:sz w:val="28"/>
          <w:szCs w:val="28"/>
        </w:rPr>
        <w:t>П’ЯТДЕСЯТ ДРУГА СЕСІЯ ВОСЬМЕ СКЛИКАННЯ</w:t>
      </w:r>
    </w:p>
    <w:p w14:paraId="6609E076" w14:textId="77777777" w:rsidR="00C64CDD" w:rsidRPr="00B667EB" w:rsidRDefault="00C64CDD" w:rsidP="00C64CDD">
      <w:pPr>
        <w:spacing w:after="0" w:line="276" w:lineRule="auto"/>
        <w:jc w:val="center"/>
        <w:rPr>
          <w:rFonts w:ascii="Times New Roman" w:eastAsia="Times New Roman" w:hAnsi="Times New Roman" w:cs="Times New Roman"/>
          <w:b/>
          <w:sz w:val="28"/>
          <w:szCs w:val="28"/>
        </w:rPr>
      </w:pPr>
      <w:r w:rsidRPr="00B667EB">
        <w:rPr>
          <w:rFonts w:ascii="Times New Roman" w:eastAsia="Times New Roman" w:hAnsi="Times New Roman" w:cs="Times New Roman"/>
          <w:b/>
          <w:sz w:val="28"/>
          <w:szCs w:val="28"/>
        </w:rPr>
        <w:t xml:space="preserve">    РІШЕННЯ</w:t>
      </w:r>
    </w:p>
    <w:p w14:paraId="371F9CD0" w14:textId="77777777" w:rsidR="00F937D8" w:rsidRPr="00B667EB" w:rsidRDefault="00F937D8" w:rsidP="00C64CDD">
      <w:pPr>
        <w:spacing w:after="0" w:line="240" w:lineRule="auto"/>
        <w:rPr>
          <w:rFonts w:ascii="Times New Roman" w:eastAsia="Times New Roman" w:hAnsi="Times New Roman"/>
          <w:b/>
          <w:color w:val="000000"/>
          <w:sz w:val="28"/>
          <w:szCs w:val="28"/>
        </w:rPr>
      </w:pPr>
    </w:p>
    <w:p w14:paraId="52CFB346" w14:textId="685A6EEB" w:rsidR="00F937D8" w:rsidRPr="00B667EB" w:rsidRDefault="00F937D8" w:rsidP="004D467F">
      <w:pPr>
        <w:tabs>
          <w:tab w:val="left" w:pos="4962"/>
          <w:tab w:val="left" w:pos="5245"/>
        </w:tabs>
        <w:spacing w:after="0"/>
        <w:ind w:right="4393"/>
        <w:jc w:val="both"/>
        <w:rPr>
          <w:rFonts w:ascii="Times New Roman" w:hAnsi="Times New Roman"/>
          <w:sz w:val="28"/>
          <w:szCs w:val="28"/>
        </w:rPr>
      </w:pPr>
      <w:r w:rsidRPr="00B667EB">
        <w:rPr>
          <w:rFonts w:ascii="Times New Roman" w:hAnsi="Times New Roman"/>
          <w:sz w:val="28"/>
          <w:szCs w:val="28"/>
        </w:rPr>
        <w:t xml:space="preserve">Про </w:t>
      </w:r>
      <w:bookmarkStart w:id="0" w:name="_Hlk183420113"/>
      <w:r w:rsidRPr="00B667EB">
        <w:rPr>
          <w:rFonts w:ascii="Times New Roman" w:hAnsi="Times New Roman"/>
          <w:sz w:val="28"/>
          <w:szCs w:val="28"/>
        </w:rPr>
        <w:t xml:space="preserve">створення робочої групи з </w:t>
      </w:r>
      <w:bookmarkStart w:id="1" w:name="_Hlk201050000"/>
      <w:r w:rsidR="00683194" w:rsidRPr="00B667EB">
        <w:rPr>
          <w:rFonts w:ascii="Times New Roman" w:hAnsi="Times New Roman"/>
          <w:sz w:val="28"/>
          <w:szCs w:val="28"/>
        </w:rPr>
        <w:t xml:space="preserve">розроблення </w:t>
      </w:r>
      <w:r w:rsidRPr="00B667EB">
        <w:rPr>
          <w:rFonts w:ascii="Times New Roman" w:hAnsi="Times New Roman"/>
          <w:sz w:val="28"/>
          <w:szCs w:val="28"/>
        </w:rPr>
        <w:t xml:space="preserve"> </w:t>
      </w:r>
      <w:r w:rsidR="00683194" w:rsidRPr="00B667EB">
        <w:rPr>
          <w:rFonts w:ascii="Times New Roman" w:hAnsi="Times New Roman"/>
          <w:sz w:val="28"/>
          <w:szCs w:val="28"/>
        </w:rPr>
        <w:t xml:space="preserve">Статуту Магдалинівської селищної територіальної громади </w:t>
      </w:r>
    </w:p>
    <w:bookmarkEnd w:id="0"/>
    <w:bookmarkEnd w:id="1"/>
    <w:p w14:paraId="051D6ADC" w14:textId="20D40CE2" w:rsidR="00F937D8" w:rsidRPr="00B667EB" w:rsidRDefault="00F937D8" w:rsidP="00B667EB">
      <w:pPr>
        <w:tabs>
          <w:tab w:val="left" w:pos="9072"/>
        </w:tabs>
        <w:spacing w:after="0"/>
        <w:ind w:right="-1"/>
        <w:rPr>
          <w:rFonts w:ascii="Times New Roman" w:hAnsi="Times New Roman"/>
          <w:b/>
          <w:sz w:val="28"/>
          <w:szCs w:val="28"/>
        </w:rPr>
      </w:pPr>
    </w:p>
    <w:p w14:paraId="7D4920EB" w14:textId="43C4F972" w:rsidR="00F937D8" w:rsidRPr="00B667EB" w:rsidRDefault="00AF30EC" w:rsidP="00AF30EC">
      <w:pPr>
        <w:spacing w:after="0" w:line="240" w:lineRule="auto"/>
        <w:ind w:right="-1" w:firstLine="720"/>
        <w:jc w:val="both"/>
        <w:rPr>
          <w:rFonts w:ascii="Times New Roman" w:hAnsi="Times New Roman"/>
          <w:sz w:val="28"/>
          <w:szCs w:val="28"/>
        </w:rPr>
      </w:pPr>
      <w:r w:rsidRPr="00B667EB">
        <w:rPr>
          <w:rFonts w:ascii="Times New Roman" w:hAnsi="Times New Roman"/>
          <w:sz w:val="28"/>
          <w:szCs w:val="28"/>
        </w:rPr>
        <w:t xml:space="preserve">Керуючись статтями 8, 9, 13, 19, 42 Закону України «Про місцеве самоврядування в Україні», службовою запискою начальника відділу економічного розвитку та проектно-інвестиційної діяльності Вікторії ОНИЩУК від </w:t>
      </w:r>
      <w:r w:rsidR="004268E3" w:rsidRPr="00B667EB">
        <w:rPr>
          <w:rFonts w:ascii="Times New Roman" w:hAnsi="Times New Roman"/>
          <w:sz w:val="28"/>
          <w:szCs w:val="28"/>
        </w:rPr>
        <w:t>23 червня 2025 року</w:t>
      </w:r>
      <w:r w:rsidRPr="00B667EB">
        <w:rPr>
          <w:rFonts w:ascii="Times New Roman" w:hAnsi="Times New Roman"/>
          <w:sz w:val="28"/>
          <w:szCs w:val="28"/>
        </w:rPr>
        <w:t xml:space="preserve"> з метою розроблення Статуту Магдалинівської селищної територіальної громади та врахування історичних, національно-культурних, соціально-економічних та інших особливостей здійснення місцевого самоврядування та забезпечення реалізації права жителів на участь у вирішенні питань місцевого значення</w:t>
      </w:r>
      <w:r w:rsidR="00F937D8" w:rsidRPr="00B667EB">
        <w:rPr>
          <w:rFonts w:ascii="Times New Roman" w:hAnsi="Times New Roman"/>
          <w:sz w:val="28"/>
          <w:szCs w:val="28"/>
        </w:rPr>
        <w:t xml:space="preserve">, </w:t>
      </w:r>
      <w:r w:rsidR="00F937D8" w:rsidRPr="00B667EB">
        <w:rPr>
          <w:rFonts w:ascii="Times New Roman" w:hAnsi="Times New Roman"/>
          <w:b/>
          <w:bCs/>
          <w:sz w:val="28"/>
          <w:szCs w:val="28"/>
        </w:rPr>
        <w:t>Магдалинівська селищна рада,</w:t>
      </w:r>
    </w:p>
    <w:p w14:paraId="0B5EC443" w14:textId="7B026B59" w:rsidR="00F937D8" w:rsidRPr="00B667EB" w:rsidRDefault="00F937D8" w:rsidP="00AF30EC">
      <w:pPr>
        <w:spacing w:after="0" w:line="240" w:lineRule="auto"/>
        <w:ind w:right="-1"/>
        <w:jc w:val="both"/>
        <w:rPr>
          <w:rFonts w:ascii="Times New Roman" w:hAnsi="Times New Roman"/>
          <w:sz w:val="12"/>
          <w:szCs w:val="12"/>
        </w:rPr>
      </w:pPr>
    </w:p>
    <w:p w14:paraId="7A599D02" w14:textId="0D2BAE90" w:rsidR="00F937D8" w:rsidRPr="00B667EB" w:rsidRDefault="00F937D8" w:rsidP="00AF30EC">
      <w:pPr>
        <w:spacing w:after="0" w:line="240" w:lineRule="auto"/>
        <w:ind w:right="-1"/>
        <w:jc w:val="center"/>
        <w:rPr>
          <w:rFonts w:ascii="Times New Roman" w:hAnsi="Times New Roman"/>
          <w:b/>
          <w:bCs/>
          <w:sz w:val="28"/>
          <w:szCs w:val="28"/>
        </w:rPr>
      </w:pPr>
      <w:r w:rsidRPr="00B667EB">
        <w:rPr>
          <w:rFonts w:ascii="Times New Roman" w:hAnsi="Times New Roman"/>
          <w:b/>
          <w:bCs/>
          <w:sz w:val="28"/>
          <w:szCs w:val="28"/>
        </w:rPr>
        <w:t>ВИРІШИЛА</w:t>
      </w:r>
      <w:r w:rsidR="00361995" w:rsidRPr="00B667EB">
        <w:rPr>
          <w:rFonts w:ascii="Times New Roman" w:hAnsi="Times New Roman"/>
          <w:b/>
          <w:bCs/>
          <w:sz w:val="28"/>
          <w:szCs w:val="28"/>
        </w:rPr>
        <w:t>:</w:t>
      </w:r>
    </w:p>
    <w:p w14:paraId="5AE95E05" w14:textId="77777777" w:rsidR="00F937D8" w:rsidRPr="00B667EB" w:rsidRDefault="00F937D8" w:rsidP="00AF30EC">
      <w:pPr>
        <w:spacing w:after="0" w:line="240" w:lineRule="auto"/>
        <w:ind w:right="-1" w:firstLine="709"/>
        <w:jc w:val="center"/>
        <w:rPr>
          <w:rFonts w:ascii="Times New Roman" w:hAnsi="Times New Roman"/>
          <w:b/>
          <w:bCs/>
          <w:sz w:val="12"/>
          <w:szCs w:val="12"/>
        </w:rPr>
      </w:pPr>
    </w:p>
    <w:p w14:paraId="2AFDD605" w14:textId="7924E35F" w:rsidR="0019334B" w:rsidRPr="00B667EB" w:rsidRDefault="00F937D8" w:rsidP="00AF30EC">
      <w:pPr>
        <w:pStyle w:val="a7"/>
        <w:numPr>
          <w:ilvl w:val="0"/>
          <w:numId w:val="3"/>
        </w:numPr>
        <w:spacing w:after="0" w:line="240" w:lineRule="auto"/>
        <w:ind w:left="0" w:right="-1" w:firstLine="709"/>
        <w:jc w:val="both"/>
        <w:rPr>
          <w:rFonts w:ascii="Times New Roman" w:hAnsi="Times New Roman"/>
          <w:sz w:val="28"/>
          <w:szCs w:val="28"/>
        </w:rPr>
      </w:pPr>
      <w:r w:rsidRPr="00B667EB">
        <w:rPr>
          <w:rFonts w:ascii="Times New Roman" w:hAnsi="Times New Roman"/>
          <w:sz w:val="28"/>
          <w:szCs w:val="28"/>
        </w:rPr>
        <w:t xml:space="preserve">Створити робочу групу з </w:t>
      </w:r>
      <w:r w:rsidR="00293A50" w:rsidRPr="00B667EB">
        <w:rPr>
          <w:rFonts w:ascii="Times New Roman" w:hAnsi="Times New Roman"/>
          <w:sz w:val="28"/>
          <w:szCs w:val="28"/>
        </w:rPr>
        <w:t xml:space="preserve">розроблення  Статуту Магдалинівської селищної територіальної громади </w:t>
      </w:r>
      <w:r w:rsidRPr="00B667EB">
        <w:rPr>
          <w:rFonts w:ascii="Times New Roman" w:hAnsi="Times New Roman"/>
          <w:sz w:val="28"/>
          <w:szCs w:val="28"/>
        </w:rPr>
        <w:t>(далі – робоча група) та затвердити її склад згідно з додатком.</w:t>
      </w:r>
    </w:p>
    <w:p w14:paraId="3E7343DC" w14:textId="7C2A8B83" w:rsidR="0019334B" w:rsidRPr="00B667EB" w:rsidRDefault="0019334B" w:rsidP="00AF30EC">
      <w:pPr>
        <w:pStyle w:val="a7"/>
        <w:numPr>
          <w:ilvl w:val="0"/>
          <w:numId w:val="3"/>
        </w:numPr>
        <w:spacing w:after="0" w:line="240" w:lineRule="auto"/>
        <w:ind w:left="0" w:right="-1" w:firstLine="709"/>
        <w:jc w:val="both"/>
        <w:rPr>
          <w:rFonts w:ascii="Times New Roman" w:hAnsi="Times New Roman"/>
          <w:sz w:val="28"/>
          <w:szCs w:val="28"/>
        </w:rPr>
      </w:pPr>
      <w:r w:rsidRPr="00B667EB">
        <w:rPr>
          <w:rFonts w:ascii="Times New Roman" w:hAnsi="Times New Roman"/>
          <w:sz w:val="28"/>
          <w:szCs w:val="28"/>
        </w:rPr>
        <w:t xml:space="preserve">Затвердити Положення про робочу групу з </w:t>
      </w:r>
      <w:r w:rsidR="00293A50" w:rsidRPr="00B667EB">
        <w:rPr>
          <w:rFonts w:ascii="Times New Roman" w:hAnsi="Times New Roman"/>
          <w:sz w:val="28"/>
          <w:szCs w:val="28"/>
        </w:rPr>
        <w:t>розроблення  Статуту Магдалинівської селищної територіальної громади</w:t>
      </w:r>
      <w:r w:rsidR="00361995" w:rsidRPr="00B667EB">
        <w:rPr>
          <w:rFonts w:ascii="Times New Roman" w:hAnsi="Times New Roman"/>
          <w:sz w:val="28"/>
          <w:szCs w:val="28"/>
        </w:rPr>
        <w:t>, що</w:t>
      </w:r>
      <w:r w:rsidR="00293A50" w:rsidRPr="00B667EB">
        <w:rPr>
          <w:rFonts w:ascii="Times New Roman" w:hAnsi="Times New Roman"/>
          <w:sz w:val="28"/>
          <w:szCs w:val="28"/>
        </w:rPr>
        <w:t xml:space="preserve"> </w:t>
      </w:r>
      <w:r w:rsidR="00361995" w:rsidRPr="00B667EB">
        <w:rPr>
          <w:rFonts w:ascii="Times New Roman" w:hAnsi="Times New Roman"/>
          <w:sz w:val="28"/>
          <w:szCs w:val="28"/>
        </w:rPr>
        <w:t>додається</w:t>
      </w:r>
      <w:r w:rsidR="00F937D8" w:rsidRPr="00B667EB">
        <w:rPr>
          <w:rFonts w:ascii="Times New Roman" w:hAnsi="Times New Roman"/>
          <w:sz w:val="28"/>
          <w:szCs w:val="28"/>
        </w:rPr>
        <w:t>.</w:t>
      </w:r>
    </w:p>
    <w:p w14:paraId="57629140" w14:textId="7CB53643" w:rsidR="0019334B" w:rsidRPr="00B667EB" w:rsidRDefault="0019334B" w:rsidP="00AF30EC">
      <w:pPr>
        <w:pStyle w:val="a7"/>
        <w:numPr>
          <w:ilvl w:val="0"/>
          <w:numId w:val="3"/>
        </w:numPr>
        <w:spacing w:after="0" w:line="240" w:lineRule="auto"/>
        <w:ind w:left="0" w:right="-1" w:firstLine="709"/>
        <w:jc w:val="both"/>
        <w:rPr>
          <w:rFonts w:ascii="Times New Roman" w:hAnsi="Times New Roman"/>
          <w:sz w:val="28"/>
          <w:szCs w:val="28"/>
        </w:rPr>
      </w:pPr>
      <w:r w:rsidRPr="00B667EB">
        <w:rPr>
          <w:rFonts w:ascii="Times New Roman" w:hAnsi="Times New Roman"/>
          <w:sz w:val="28"/>
          <w:szCs w:val="28"/>
        </w:rPr>
        <w:t>Робочій групі забезпечувати публічність діяльності із залученням методик, досвіду та механізмів широкого громадського обговорення</w:t>
      </w:r>
      <w:r w:rsidR="0051048B" w:rsidRPr="00B667EB">
        <w:rPr>
          <w:rFonts w:ascii="Times New Roman" w:hAnsi="Times New Roman"/>
          <w:sz w:val="28"/>
          <w:szCs w:val="28"/>
        </w:rPr>
        <w:t xml:space="preserve"> та рекомендацій експертів громадської організації «Форум розвитку громад</w:t>
      </w:r>
      <w:r w:rsidR="00B15C2C" w:rsidRPr="00B667EB">
        <w:rPr>
          <w:rFonts w:ascii="Times New Roman" w:hAnsi="Times New Roman"/>
          <w:sz w:val="28"/>
          <w:szCs w:val="28"/>
        </w:rPr>
        <w:t>ян</w:t>
      </w:r>
      <w:r w:rsidR="0051048B" w:rsidRPr="00B667EB">
        <w:rPr>
          <w:rFonts w:ascii="Times New Roman" w:hAnsi="Times New Roman"/>
          <w:sz w:val="28"/>
          <w:szCs w:val="28"/>
        </w:rPr>
        <w:t>ського суспільства»</w:t>
      </w:r>
      <w:r w:rsidRPr="00B667EB">
        <w:rPr>
          <w:rFonts w:ascii="Times New Roman" w:hAnsi="Times New Roman"/>
          <w:sz w:val="28"/>
          <w:szCs w:val="28"/>
        </w:rPr>
        <w:t>, здійснювати висвітлення напрацьованих матеріалів на веб-сайті селищної ради, у соціальних мережах, здійснити залучення експертів та спеціалістів, інформувати громадськість про проведені та заплановані заходи.</w:t>
      </w:r>
    </w:p>
    <w:p w14:paraId="5693C7C1" w14:textId="07DC0CFB" w:rsidR="0019334B" w:rsidRPr="00B667EB" w:rsidRDefault="0019334B" w:rsidP="00AF30EC">
      <w:pPr>
        <w:pStyle w:val="a7"/>
        <w:numPr>
          <w:ilvl w:val="0"/>
          <w:numId w:val="3"/>
        </w:numPr>
        <w:spacing w:after="0" w:line="240" w:lineRule="auto"/>
        <w:ind w:left="0" w:right="-1" w:firstLine="709"/>
        <w:jc w:val="both"/>
        <w:rPr>
          <w:rFonts w:ascii="Times New Roman" w:hAnsi="Times New Roman"/>
          <w:sz w:val="28"/>
          <w:szCs w:val="28"/>
        </w:rPr>
      </w:pPr>
      <w:r w:rsidRPr="00B667EB">
        <w:rPr>
          <w:rFonts w:ascii="Times New Roman" w:hAnsi="Times New Roman"/>
          <w:sz w:val="28"/>
          <w:szCs w:val="28"/>
        </w:rPr>
        <w:t>Координацію за виконання даного рішення покласти на всі постійні комісії селищної ради.</w:t>
      </w:r>
    </w:p>
    <w:p w14:paraId="0DF6DE19" w14:textId="3FCF2141" w:rsidR="00C64CDD" w:rsidRPr="00B667EB" w:rsidRDefault="0019334B" w:rsidP="00361995">
      <w:pPr>
        <w:pStyle w:val="a7"/>
        <w:numPr>
          <w:ilvl w:val="0"/>
          <w:numId w:val="3"/>
        </w:numPr>
        <w:spacing w:after="0" w:line="240" w:lineRule="auto"/>
        <w:ind w:left="0" w:right="-1" w:firstLine="709"/>
        <w:jc w:val="both"/>
        <w:rPr>
          <w:rFonts w:ascii="Times New Roman" w:hAnsi="Times New Roman"/>
          <w:sz w:val="28"/>
          <w:szCs w:val="28"/>
        </w:rPr>
      </w:pPr>
      <w:r w:rsidRPr="00B667EB">
        <w:rPr>
          <w:rFonts w:ascii="Times New Roman" w:hAnsi="Times New Roman"/>
          <w:sz w:val="28"/>
          <w:szCs w:val="28"/>
        </w:rPr>
        <w:t>Контроль за виконанням рішення залишаю за собою.</w:t>
      </w:r>
    </w:p>
    <w:p w14:paraId="083B997A" w14:textId="77777777" w:rsidR="00C64CDD" w:rsidRPr="00B667EB" w:rsidRDefault="00C64CDD" w:rsidP="00C64CDD">
      <w:pPr>
        <w:spacing w:after="0" w:line="240" w:lineRule="auto"/>
        <w:jc w:val="both"/>
        <w:rPr>
          <w:rFonts w:ascii="Times New Roman" w:hAnsi="Times New Roman"/>
          <w:sz w:val="28"/>
          <w:szCs w:val="28"/>
        </w:rPr>
      </w:pPr>
    </w:p>
    <w:p w14:paraId="5CBD68C5" w14:textId="1E4D95D4" w:rsidR="00C64CDD" w:rsidRPr="00B667EB" w:rsidRDefault="00C64CDD" w:rsidP="00C64CDD">
      <w:pPr>
        <w:spacing w:after="0" w:line="240" w:lineRule="auto"/>
        <w:jc w:val="both"/>
        <w:rPr>
          <w:rFonts w:ascii="Times New Roman" w:hAnsi="Times New Roman"/>
          <w:sz w:val="28"/>
          <w:szCs w:val="28"/>
        </w:rPr>
      </w:pPr>
      <w:r w:rsidRPr="00B667EB">
        <w:rPr>
          <w:rFonts w:ascii="Times New Roman" w:hAnsi="Times New Roman"/>
          <w:sz w:val="28"/>
          <w:szCs w:val="28"/>
        </w:rPr>
        <w:t>Магдалинівський</w:t>
      </w:r>
    </w:p>
    <w:p w14:paraId="01DD352C" w14:textId="0CE49EFD" w:rsidR="00C64CDD" w:rsidRPr="00B667EB" w:rsidRDefault="00C64CDD" w:rsidP="00C64CDD">
      <w:pPr>
        <w:spacing w:after="0" w:line="240" w:lineRule="auto"/>
        <w:jc w:val="both"/>
        <w:rPr>
          <w:rFonts w:ascii="Times New Roman" w:hAnsi="Times New Roman"/>
          <w:sz w:val="28"/>
          <w:szCs w:val="28"/>
        </w:rPr>
      </w:pPr>
      <w:r w:rsidRPr="00B667EB">
        <w:rPr>
          <w:rFonts w:ascii="Times New Roman" w:hAnsi="Times New Roman"/>
          <w:sz w:val="28"/>
          <w:szCs w:val="28"/>
        </w:rPr>
        <w:t>селищний голова                                                           Володимир ДРОБІТЬКО</w:t>
      </w:r>
    </w:p>
    <w:p w14:paraId="30DA993B" w14:textId="77777777" w:rsidR="00C64CDD" w:rsidRPr="00B667EB" w:rsidRDefault="00C64CDD" w:rsidP="00C64CDD">
      <w:pPr>
        <w:spacing w:after="0" w:line="240" w:lineRule="auto"/>
        <w:jc w:val="both"/>
        <w:rPr>
          <w:rFonts w:ascii="Times New Roman" w:hAnsi="Times New Roman"/>
          <w:sz w:val="28"/>
          <w:szCs w:val="28"/>
        </w:rPr>
      </w:pPr>
    </w:p>
    <w:p w14:paraId="39B4087B" w14:textId="52411C9D" w:rsidR="00C64CDD" w:rsidRPr="00B667EB" w:rsidRDefault="00C64CDD" w:rsidP="00C64CDD">
      <w:pPr>
        <w:spacing w:after="0" w:line="240" w:lineRule="auto"/>
        <w:jc w:val="both"/>
        <w:rPr>
          <w:rFonts w:ascii="Times New Roman" w:hAnsi="Times New Roman"/>
          <w:sz w:val="28"/>
          <w:szCs w:val="28"/>
        </w:rPr>
      </w:pPr>
      <w:r w:rsidRPr="00B667EB">
        <w:rPr>
          <w:rFonts w:ascii="Times New Roman" w:hAnsi="Times New Roman"/>
          <w:sz w:val="28"/>
          <w:szCs w:val="28"/>
        </w:rPr>
        <w:t>с-ще Магдалинівка</w:t>
      </w:r>
    </w:p>
    <w:p w14:paraId="26F3914C" w14:textId="3714D566" w:rsidR="00C64CDD" w:rsidRPr="00B667EB" w:rsidRDefault="00C64CDD" w:rsidP="00C64CDD">
      <w:pPr>
        <w:spacing w:after="0" w:line="240" w:lineRule="auto"/>
        <w:jc w:val="both"/>
        <w:rPr>
          <w:rFonts w:ascii="Times New Roman" w:hAnsi="Times New Roman"/>
          <w:sz w:val="28"/>
          <w:szCs w:val="28"/>
        </w:rPr>
      </w:pPr>
      <w:r w:rsidRPr="00B667EB">
        <w:rPr>
          <w:rFonts w:ascii="Times New Roman" w:hAnsi="Times New Roman"/>
          <w:sz w:val="28"/>
          <w:szCs w:val="28"/>
        </w:rPr>
        <w:t>25 червня 2025 року</w:t>
      </w:r>
    </w:p>
    <w:p w14:paraId="354B6F24" w14:textId="2CD11402" w:rsidR="00C64CDD" w:rsidRPr="00B667EB" w:rsidRDefault="00C64CDD" w:rsidP="00C64CDD">
      <w:pPr>
        <w:spacing w:after="0" w:line="240" w:lineRule="auto"/>
        <w:jc w:val="both"/>
        <w:rPr>
          <w:rFonts w:ascii="Times New Roman" w:hAnsi="Times New Roman"/>
          <w:sz w:val="28"/>
          <w:szCs w:val="28"/>
        </w:rPr>
      </w:pPr>
      <w:r w:rsidRPr="00B667EB">
        <w:rPr>
          <w:rFonts w:ascii="Times New Roman" w:hAnsi="Times New Roman"/>
          <w:sz w:val="28"/>
          <w:szCs w:val="28"/>
        </w:rPr>
        <w:t xml:space="preserve">№ </w:t>
      </w:r>
      <w:r w:rsidR="00B667EB" w:rsidRPr="00B667EB">
        <w:rPr>
          <w:rFonts w:ascii="Times New Roman" w:hAnsi="Times New Roman"/>
          <w:sz w:val="28"/>
          <w:szCs w:val="28"/>
        </w:rPr>
        <w:t>4765</w:t>
      </w:r>
      <w:r w:rsidRPr="00B667EB">
        <w:rPr>
          <w:rFonts w:ascii="Times New Roman" w:hAnsi="Times New Roman"/>
          <w:sz w:val="28"/>
          <w:szCs w:val="28"/>
        </w:rPr>
        <w:t>-52/VIII</w:t>
      </w:r>
    </w:p>
    <w:p w14:paraId="40231685" w14:textId="77777777" w:rsidR="00C64CDD" w:rsidRPr="00B667EB" w:rsidRDefault="00C64CDD" w:rsidP="00C64CDD">
      <w:pPr>
        <w:spacing w:after="0" w:line="240" w:lineRule="auto"/>
        <w:ind w:right="-1"/>
        <w:jc w:val="both"/>
        <w:rPr>
          <w:rFonts w:ascii="Times New Roman" w:hAnsi="Times New Roman"/>
          <w:sz w:val="28"/>
          <w:szCs w:val="28"/>
        </w:rPr>
        <w:sectPr w:rsidR="00C64CDD" w:rsidRPr="00B667EB" w:rsidSect="00361995">
          <w:pgSz w:w="11906" w:h="16838"/>
          <w:pgMar w:top="426" w:right="850" w:bottom="567" w:left="1701" w:header="708" w:footer="708" w:gutter="0"/>
          <w:cols w:space="708"/>
          <w:docGrid w:linePitch="360"/>
        </w:sectPr>
      </w:pPr>
    </w:p>
    <w:p w14:paraId="6BB24183" w14:textId="4E036046" w:rsidR="00D97A07" w:rsidRPr="00B667EB" w:rsidRDefault="00C64CDD" w:rsidP="00D97A07">
      <w:pPr>
        <w:spacing w:after="0" w:line="240" w:lineRule="auto"/>
        <w:ind w:left="5387"/>
        <w:rPr>
          <w:rFonts w:ascii="Times New Roman" w:hAnsi="Times New Roman" w:cs="Times New Roman"/>
          <w:sz w:val="28"/>
          <w:szCs w:val="28"/>
        </w:rPr>
      </w:pPr>
      <w:r w:rsidRPr="00B667EB">
        <w:rPr>
          <w:rFonts w:ascii="Times New Roman" w:hAnsi="Times New Roman" w:cs="Times New Roman"/>
          <w:sz w:val="28"/>
          <w:szCs w:val="28"/>
        </w:rPr>
        <w:lastRenderedPageBreak/>
        <w:t>Додат</w:t>
      </w:r>
      <w:bookmarkStart w:id="2" w:name="_GoBack"/>
      <w:bookmarkEnd w:id="2"/>
      <w:r w:rsidRPr="00B667EB">
        <w:rPr>
          <w:rFonts w:ascii="Times New Roman" w:hAnsi="Times New Roman" w:cs="Times New Roman"/>
          <w:sz w:val="28"/>
          <w:szCs w:val="28"/>
        </w:rPr>
        <w:t>ок</w:t>
      </w:r>
    </w:p>
    <w:p w14:paraId="568692AC" w14:textId="4667163B" w:rsidR="00D97A07" w:rsidRPr="00B667EB" w:rsidRDefault="00330EEA" w:rsidP="00D97A07">
      <w:pPr>
        <w:spacing w:after="0" w:line="240" w:lineRule="auto"/>
        <w:ind w:left="5387"/>
        <w:rPr>
          <w:rFonts w:ascii="Times New Roman" w:hAnsi="Times New Roman" w:cs="Times New Roman"/>
          <w:sz w:val="28"/>
          <w:szCs w:val="28"/>
        </w:rPr>
      </w:pPr>
      <w:r w:rsidRPr="00B667EB">
        <w:rPr>
          <w:rFonts w:ascii="Times New Roman" w:hAnsi="Times New Roman" w:cs="Times New Roman"/>
          <w:sz w:val="28"/>
          <w:szCs w:val="28"/>
        </w:rPr>
        <w:t>д</w:t>
      </w:r>
      <w:r w:rsidR="00D97A07" w:rsidRPr="00B667EB">
        <w:rPr>
          <w:rFonts w:ascii="Times New Roman" w:hAnsi="Times New Roman" w:cs="Times New Roman"/>
          <w:sz w:val="28"/>
          <w:szCs w:val="28"/>
        </w:rPr>
        <w:t xml:space="preserve">о рішення сесії Магдалинівської селищної ради </w:t>
      </w:r>
      <w:r w:rsidR="00C64CDD" w:rsidRPr="00B667EB">
        <w:rPr>
          <w:rFonts w:ascii="Times New Roman" w:hAnsi="Times New Roman" w:cs="Times New Roman"/>
          <w:sz w:val="28"/>
          <w:szCs w:val="28"/>
        </w:rPr>
        <w:t>VIII скликання</w:t>
      </w:r>
    </w:p>
    <w:p w14:paraId="58E779FC" w14:textId="59719A3F" w:rsidR="00D97A07" w:rsidRPr="00B667EB" w:rsidRDefault="00C64CDD" w:rsidP="00D97A07">
      <w:pPr>
        <w:spacing w:after="0" w:line="240" w:lineRule="auto"/>
        <w:ind w:left="5387"/>
        <w:rPr>
          <w:rFonts w:ascii="Times New Roman" w:hAnsi="Times New Roman" w:cs="Times New Roman"/>
          <w:sz w:val="28"/>
          <w:szCs w:val="28"/>
        </w:rPr>
      </w:pPr>
      <w:r w:rsidRPr="00B667EB">
        <w:rPr>
          <w:rFonts w:ascii="Times New Roman" w:hAnsi="Times New Roman" w:cs="Times New Roman"/>
          <w:sz w:val="28"/>
          <w:szCs w:val="28"/>
        </w:rPr>
        <w:t>25.06.</w:t>
      </w:r>
      <w:r w:rsidR="00D97A07" w:rsidRPr="00B667EB">
        <w:rPr>
          <w:rFonts w:ascii="Times New Roman" w:hAnsi="Times New Roman" w:cs="Times New Roman"/>
          <w:sz w:val="28"/>
          <w:szCs w:val="28"/>
        </w:rPr>
        <w:t>202</w:t>
      </w:r>
      <w:r w:rsidR="0051048B" w:rsidRPr="00B667EB">
        <w:rPr>
          <w:rFonts w:ascii="Times New Roman" w:hAnsi="Times New Roman" w:cs="Times New Roman"/>
          <w:sz w:val="28"/>
          <w:szCs w:val="28"/>
        </w:rPr>
        <w:t>5</w:t>
      </w:r>
      <w:r w:rsidRPr="00B667EB">
        <w:rPr>
          <w:rFonts w:ascii="Times New Roman" w:hAnsi="Times New Roman" w:cs="Times New Roman"/>
          <w:sz w:val="28"/>
          <w:szCs w:val="28"/>
        </w:rPr>
        <w:t xml:space="preserve">р. № </w:t>
      </w:r>
      <w:r w:rsidR="00B667EB" w:rsidRPr="00B667EB">
        <w:rPr>
          <w:rFonts w:ascii="Times New Roman" w:hAnsi="Times New Roman" w:cs="Times New Roman"/>
          <w:sz w:val="28"/>
          <w:szCs w:val="28"/>
        </w:rPr>
        <w:t>4765-52/VIII</w:t>
      </w:r>
    </w:p>
    <w:p w14:paraId="1AF517B9" w14:textId="77777777" w:rsidR="00D97A07" w:rsidRPr="00B667EB" w:rsidRDefault="00D97A07" w:rsidP="00D97A07">
      <w:pPr>
        <w:spacing w:after="0" w:line="240" w:lineRule="auto"/>
        <w:ind w:left="5387"/>
        <w:rPr>
          <w:rFonts w:ascii="Times New Roman" w:hAnsi="Times New Roman" w:cs="Times New Roman"/>
          <w:sz w:val="28"/>
          <w:szCs w:val="28"/>
        </w:rPr>
      </w:pPr>
    </w:p>
    <w:p w14:paraId="4B0C9761" w14:textId="77777777" w:rsidR="00C64CDD" w:rsidRPr="00B667EB" w:rsidRDefault="00C64CDD" w:rsidP="00C64CDD">
      <w:pPr>
        <w:spacing w:after="0"/>
        <w:jc w:val="center"/>
        <w:rPr>
          <w:rFonts w:ascii="Times New Roman" w:hAnsi="Times New Roman" w:cs="Times New Roman"/>
          <w:b/>
          <w:bCs/>
          <w:sz w:val="28"/>
          <w:szCs w:val="28"/>
        </w:rPr>
      </w:pPr>
      <w:r w:rsidRPr="00B667EB">
        <w:rPr>
          <w:rFonts w:ascii="Times New Roman" w:hAnsi="Times New Roman" w:cs="Times New Roman"/>
          <w:b/>
          <w:bCs/>
          <w:sz w:val="28"/>
          <w:szCs w:val="28"/>
        </w:rPr>
        <w:t>Склад</w:t>
      </w:r>
    </w:p>
    <w:p w14:paraId="7BF44601" w14:textId="77777777" w:rsidR="00C64CDD" w:rsidRPr="00B667EB" w:rsidRDefault="002319AF" w:rsidP="00C64CDD">
      <w:pPr>
        <w:spacing w:after="0"/>
        <w:jc w:val="center"/>
        <w:rPr>
          <w:rFonts w:ascii="Times New Roman" w:hAnsi="Times New Roman" w:cs="Times New Roman"/>
          <w:b/>
          <w:bCs/>
          <w:sz w:val="28"/>
          <w:szCs w:val="28"/>
        </w:rPr>
      </w:pPr>
      <w:r w:rsidRPr="00B667EB">
        <w:rPr>
          <w:rFonts w:ascii="Times New Roman" w:hAnsi="Times New Roman" w:cs="Times New Roman"/>
          <w:b/>
          <w:bCs/>
          <w:sz w:val="28"/>
          <w:szCs w:val="28"/>
        </w:rPr>
        <w:t xml:space="preserve">робочої групи з </w:t>
      </w:r>
      <w:r w:rsidR="00C64CDD" w:rsidRPr="00B667EB">
        <w:rPr>
          <w:rFonts w:ascii="Times New Roman" w:hAnsi="Times New Roman" w:cs="Times New Roman"/>
          <w:b/>
          <w:bCs/>
          <w:sz w:val="28"/>
          <w:szCs w:val="28"/>
        </w:rPr>
        <w:t>розроблення Статуту Магдалинівської</w:t>
      </w:r>
    </w:p>
    <w:p w14:paraId="44AB0424" w14:textId="652E85BA" w:rsidR="004E0FA3" w:rsidRPr="00B667EB" w:rsidRDefault="0051048B" w:rsidP="00C64CDD">
      <w:pPr>
        <w:spacing w:after="0"/>
        <w:jc w:val="center"/>
        <w:rPr>
          <w:rFonts w:ascii="Times New Roman" w:hAnsi="Times New Roman" w:cs="Times New Roman"/>
          <w:b/>
          <w:bCs/>
          <w:sz w:val="28"/>
          <w:szCs w:val="28"/>
        </w:rPr>
      </w:pPr>
      <w:r w:rsidRPr="00B667EB">
        <w:rPr>
          <w:rFonts w:ascii="Times New Roman" w:hAnsi="Times New Roman" w:cs="Times New Roman"/>
          <w:b/>
          <w:bCs/>
          <w:sz w:val="28"/>
          <w:szCs w:val="28"/>
        </w:rPr>
        <w:t>селищної територіальної громади</w:t>
      </w:r>
    </w:p>
    <w:p w14:paraId="4F3AAF31" w14:textId="77777777" w:rsidR="00C64CDD" w:rsidRPr="00B667EB" w:rsidRDefault="00C64CDD" w:rsidP="00C64CDD">
      <w:pPr>
        <w:spacing w:after="0"/>
        <w:jc w:val="center"/>
        <w:rPr>
          <w:rFonts w:ascii="Times New Roman" w:hAnsi="Times New Roman" w:cs="Times New Roman"/>
          <w:b/>
          <w:bCs/>
          <w:sz w:val="28"/>
          <w:szCs w:val="28"/>
        </w:rPr>
      </w:pPr>
    </w:p>
    <w:tbl>
      <w:tblPr>
        <w:tblStyle w:val="ac"/>
        <w:tblW w:w="0" w:type="auto"/>
        <w:tblLook w:val="04A0" w:firstRow="1" w:lastRow="0" w:firstColumn="1" w:lastColumn="0" w:noHBand="0" w:noVBand="1"/>
      </w:tblPr>
      <w:tblGrid>
        <w:gridCol w:w="617"/>
        <w:gridCol w:w="3914"/>
        <w:gridCol w:w="5098"/>
      </w:tblGrid>
      <w:tr w:rsidR="002319AF" w:rsidRPr="00B667EB" w14:paraId="0EB49998" w14:textId="77777777" w:rsidTr="0051048B">
        <w:tc>
          <w:tcPr>
            <w:tcW w:w="617" w:type="dxa"/>
          </w:tcPr>
          <w:p w14:paraId="6503B851" w14:textId="0F7259DB" w:rsidR="002319AF" w:rsidRPr="00B667EB" w:rsidRDefault="002319AF" w:rsidP="002319AF">
            <w:pPr>
              <w:spacing w:line="240" w:lineRule="auto"/>
              <w:jc w:val="center"/>
              <w:rPr>
                <w:rFonts w:ascii="Times New Roman" w:hAnsi="Times New Roman" w:cs="Times New Roman"/>
                <w:b/>
                <w:bCs/>
                <w:sz w:val="28"/>
                <w:szCs w:val="28"/>
              </w:rPr>
            </w:pPr>
            <w:r w:rsidRPr="00B667EB">
              <w:rPr>
                <w:rFonts w:ascii="Times New Roman" w:hAnsi="Times New Roman" w:cs="Times New Roman"/>
                <w:b/>
                <w:bCs/>
                <w:sz w:val="28"/>
                <w:szCs w:val="28"/>
              </w:rPr>
              <w:t>№ п/</w:t>
            </w:r>
            <w:proofErr w:type="spellStart"/>
            <w:r w:rsidRPr="00B667EB">
              <w:rPr>
                <w:rFonts w:ascii="Times New Roman" w:hAnsi="Times New Roman" w:cs="Times New Roman"/>
                <w:b/>
                <w:bCs/>
                <w:sz w:val="28"/>
                <w:szCs w:val="28"/>
              </w:rPr>
              <w:t>п</w:t>
            </w:r>
            <w:proofErr w:type="spellEnd"/>
          </w:p>
        </w:tc>
        <w:tc>
          <w:tcPr>
            <w:tcW w:w="3914" w:type="dxa"/>
          </w:tcPr>
          <w:p w14:paraId="5AC2EC57" w14:textId="63BC7913" w:rsidR="002319AF" w:rsidRPr="00B667EB" w:rsidRDefault="002319AF" w:rsidP="002319AF">
            <w:pPr>
              <w:spacing w:line="240" w:lineRule="auto"/>
              <w:jc w:val="center"/>
              <w:rPr>
                <w:rFonts w:ascii="Times New Roman" w:hAnsi="Times New Roman" w:cs="Times New Roman"/>
                <w:b/>
                <w:bCs/>
                <w:sz w:val="28"/>
                <w:szCs w:val="28"/>
              </w:rPr>
            </w:pPr>
            <w:r w:rsidRPr="00B667EB">
              <w:rPr>
                <w:rFonts w:ascii="Times New Roman" w:hAnsi="Times New Roman" w:cs="Times New Roman"/>
                <w:b/>
                <w:bCs/>
                <w:sz w:val="28"/>
                <w:szCs w:val="28"/>
              </w:rPr>
              <w:t>ПІБ</w:t>
            </w:r>
          </w:p>
        </w:tc>
        <w:tc>
          <w:tcPr>
            <w:tcW w:w="5098" w:type="dxa"/>
          </w:tcPr>
          <w:p w14:paraId="02F1BB8C" w14:textId="3AE730B2" w:rsidR="002319AF" w:rsidRPr="00B667EB" w:rsidRDefault="002319AF" w:rsidP="002319AF">
            <w:pPr>
              <w:spacing w:line="240" w:lineRule="auto"/>
              <w:jc w:val="center"/>
              <w:rPr>
                <w:rFonts w:ascii="Times New Roman" w:hAnsi="Times New Roman" w:cs="Times New Roman"/>
                <w:b/>
                <w:bCs/>
                <w:sz w:val="28"/>
                <w:szCs w:val="28"/>
              </w:rPr>
            </w:pPr>
            <w:r w:rsidRPr="00B667EB">
              <w:rPr>
                <w:rFonts w:ascii="Times New Roman" w:hAnsi="Times New Roman" w:cs="Times New Roman"/>
                <w:b/>
                <w:bCs/>
                <w:sz w:val="28"/>
                <w:szCs w:val="28"/>
              </w:rPr>
              <w:t>Посада</w:t>
            </w:r>
          </w:p>
        </w:tc>
      </w:tr>
      <w:tr w:rsidR="002319AF" w:rsidRPr="00B667EB" w14:paraId="25DD47E5" w14:textId="77777777" w:rsidTr="0051048B">
        <w:tc>
          <w:tcPr>
            <w:tcW w:w="617" w:type="dxa"/>
          </w:tcPr>
          <w:p w14:paraId="41750462" w14:textId="04E0E638" w:rsidR="002319AF" w:rsidRPr="00B667EB" w:rsidRDefault="002319AF" w:rsidP="002319AF">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t>1.</w:t>
            </w:r>
          </w:p>
        </w:tc>
        <w:tc>
          <w:tcPr>
            <w:tcW w:w="3914" w:type="dxa"/>
          </w:tcPr>
          <w:p w14:paraId="4135FBDE" w14:textId="41EBC336" w:rsidR="002319AF" w:rsidRPr="00B667EB" w:rsidRDefault="002319AF" w:rsidP="002319AF">
            <w:pPr>
              <w:spacing w:line="240" w:lineRule="auto"/>
              <w:rPr>
                <w:rFonts w:ascii="Times New Roman" w:hAnsi="Times New Roman" w:cs="Times New Roman"/>
                <w:sz w:val="28"/>
                <w:szCs w:val="28"/>
              </w:rPr>
            </w:pPr>
            <w:r w:rsidRPr="00B667EB">
              <w:rPr>
                <w:rFonts w:ascii="Times New Roman" w:hAnsi="Times New Roman" w:cs="Times New Roman"/>
                <w:sz w:val="28"/>
                <w:szCs w:val="28"/>
              </w:rPr>
              <w:t xml:space="preserve">Володимир </w:t>
            </w:r>
            <w:r w:rsidR="00D97A07" w:rsidRPr="00B667EB">
              <w:rPr>
                <w:rFonts w:ascii="Times New Roman" w:hAnsi="Times New Roman" w:cs="Times New Roman"/>
                <w:sz w:val="28"/>
                <w:szCs w:val="28"/>
              </w:rPr>
              <w:t>ДРОБІТЬКО</w:t>
            </w:r>
          </w:p>
        </w:tc>
        <w:tc>
          <w:tcPr>
            <w:tcW w:w="5098" w:type="dxa"/>
          </w:tcPr>
          <w:p w14:paraId="4F0C4C70" w14:textId="41FFD271" w:rsidR="00D97A07" w:rsidRPr="00B667EB" w:rsidRDefault="002319AF" w:rsidP="00C64CDD">
            <w:pPr>
              <w:spacing w:line="240" w:lineRule="auto"/>
              <w:jc w:val="both"/>
              <w:rPr>
                <w:rFonts w:ascii="Times New Roman" w:hAnsi="Times New Roman" w:cs="Times New Roman"/>
                <w:sz w:val="28"/>
                <w:szCs w:val="28"/>
              </w:rPr>
            </w:pPr>
            <w:r w:rsidRPr="00B667EB">
              <w:rPr>
                <w:rFonts w:ascii="Times New Roman" w:hAnsi="Times New Roman" w:cs="Times New Roman"/>
                <w:sz w:val="28"/>
                <w:szCs w:val="28"/>
              </w:rPr>
              <w:t>Магдалинівський селищний голова</w:t>
            </w:r>
            <w:r w:rsidR="00D97A07" w:rsidRPr="00B667EB">
              <w:rPr>
                <w:rFonts w:ascii="Times New Roman" w:hAnsi="Times New Roman" w:cs="Times New Roman"/>
                <w:sz w:val="28"/>
                <w:szCs w:val="28"/>
              </w:rPr>
              <w:t xml:space="preserve">, </w:t>
            </w:r>
            <w:proofErr w:type="spellStart"/>
            <w:r w:rsidR="00D97A07" w:rsidRPr="00B667EB">
              <w:rPr>
                <w:rFonts w:ascii="Times New Roman" w:hAnsi="Times New Roman" w:cs="Times New Roman"/>
                <w:sz w:val="28"/>
                <w:szCs w:val="28"/>
              </w:rPr>
              <w:t>голова</w:t>
            </w:r>
            <w:proofErr w:type="spellEnd"/>
            <w:r w:rsidR="00D97A07" w:rsidRPr="00B667EB">
              <w:rPr>
                <w:rFonts w:ascii="Times New Roman" w:hAnsi="Times New Roman" w:cs="Times New Roman"/>
                <w:sz w:val="28"/>
                <w:szCs w:val="28"/>
              </w:rPr>
              <w:t xml:space="preserve"> робочої групи</w:t>
            </w:r>
          </w:p>
        </w:tc>
      </w:tr>
      <w:tr w:rsidR="003368F1" w:rsidRPr="00B667EB" w14:paraId="4D888E23" w14:textId="77777777" w:rsidTr="00045C16">
        <w:tc>
          <w:tcPr>
            <w:tcW w:w="617" w:type="dxa"/>
          </w:tcPr>
          <w:p w14:paraId="5D501F14" w14:textId="41A8E266" w:rsidR="003368F1" w:rsidRPr="00B667EB" w:rsidRDefault="003368F1" w:rsidP="00045C16">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t>2.</w:t>
            </w:r>
          </w:p>
        </w:tc>
        <w:tc>
          <w:tcPr>
            <w:tcW w:w="3914" w:type="dxa"/>
          </w:tcPr>
          <w:p w14:paraId="65C53AE6" w14:textId="77777777" w:rsidR="003368F1" w:rsidRPr="00B667EB" w:rsidRDefault="003368F1" w:rsidP="00045C16">
            <w:pPr>
              <w:spacing w:line="240" w:lineRule="auto"/>
              <w:rPr>
                <w:rFonts w:ascii="Times New Roman" w:hAnsi="Times New Roman" w:cs="Times New Roman"/>
                <w:sz w:val="28"/>
                <w:szCs w:val="28"/>
              </w:rPr>
            </w:pPr>
            <w:r w:rsidRPr="00B667EB">
              <w:rPr>
                <w:rFonts w:ascii="Times New Roman" w:hAnsi="Times New Roman" w:cs="Times New Roman"/>
                <w:sz w:val="28"/>
                <w:szCs w:val="28"/>
              </w:rPr>
              <w:t>Володимир НАЙКО</w:t>
            </w:r>
          </w:p>
        </w:tc>
        <w:tc>
          <w:tcPr>
            <w:tcW w:w="5098" w:type="dxa"/>
          </w:tcPr>
          <w:p w14:paraId="5A717454" w14:textId="1A725DDA" w:rsidR="003368F1" w:rsidRPr="00B667EB" w:rsidRDefault="003368F1" w:rsidP="00C64CDD">
            <w:pPr>
              <w:spacing w:line="240" w:lineRule="auto"/>
              <w:jc w:val="both"/>
              <w:rPr>
                <w:rFonts w:ascii="Times New Roman" w:hAnsi="Times New Roman" w:cs="Times New Roman"/>
                <w:sz w:val="28"/>
                <w:szCs w:val="28"/>
              </w:rPr>
            </w:pPr>
            <w:r w:rsidRPr="00B667EB">
              <w:rPr>
                <w:rFonts w:ascii="Times New Roman" w:hAnsi="Times New Roman" w:cs="Times New Roman"/>
                <w:sz w:val="28"/>
                <w:szCs w:val="28"/>
              </w:rPr>
              <w:t xml:space="preserve">Заступник голови з питань діяльності виконавчих органів ради, заступник голови робочої групи </w:t>
            </w:r>
          </w:p>
        </w:tc>
      </w:tr>
      <w:tr w:rsidR="00C64CDD" w:rsidRPr="00B667EB" w14:paraId="14AE85FA" w14:textId="77777777" w:rsidTr="00045C16">
        <w:tc>
          <w:tcPr>
            <w:tcW w:w="617" w:type="dxa"/>
          </w:tcPr>
          <w:p w14:paraId="1625D516" w14:textId="5F79846C" w:rsidR="00C64CDD" w:rsidRPr="00B667EB" w:rsidRDefault="00C64CDD" w:rsidP="00045C16">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t>3.</w:t>
            </w:r>
          </w:p>
        </w:tc>
        <w:tc>
          <w:tcPr>
            <w:tcW w:w="3914" w:type="dxa"/>
          </w:tcPr>
          <w:p w14:paraId="446C6976" w14:textId="74A0A3C3" w:rsidR="00C64CDD" w:rsidRPr="00B667EB" w:rsidRDefault="00C64CDD" w:rsidP="00045C16">
            <w:pPr>
              <w:spacing w:line="240" w:lineRule="auto"/>
              <w:rPr>
                <w:rFonts w:ascii="Times New Roman" w:hAnsi="Times New Roman" w:cs="Times New Roman"/>
                <w:sz w:val="28"/>
                <w:szCs w:val="28"/>
              </w:rPr>
            </w:pPr>
            <w:r w:rsidRPr="00B667EB">
              <w:rPr>
                <w:rFonts w:ascii="Times New Roman" w:hAnsi="Times New Roman" w:cs="Times New Roman"/>
                <w:sz w:val="28"/>
                <w:szCs w:val="28"/>
              </w:rPr>
              <w:t>Вікторія ОНИЩУК</w:t>
            </w:r>
          </w:p>
        </w:tc>
        <w:tc>
          <w:tcPr>
            <w:tcW w:w="5098" w:type="dxa"/>
          </w:tcPr>
          <w:p w14:paraId="0E169DC0" w14:textId="0E390DCC" w:rsidR="00C64CDD" w:rsidRPr="00B667EB" w:rsidRDefault="00C64CDD" w:rsidP="00C64CDD">
            <w:pPr>
              <w:spacing w:line="240" w:lineRule="auto"/>
              <w:jc w:val="both"/>
              <w:rPr>
                <w:rFonts w:ascii="Times New Roman" w:hAnsi="Times New Roman" w:cs="Times New Roman"/>
                <w:sz w:val="28"/>
                <w:szCs w:val="28"/>
              </w:rPr>
            </w:pPr>
            <w:r w:rsidRPr="00B667EB">
              <w:rPr>
                <w:rFonts w:ascii="Times New Roman" w:hAnsi="Times New Roman" w:cs="Times New Roman"/>
                <w:sz w:val="28"/>
                <w:szCs w:val="28"/>
              </w:rPr>
              <w:t>Начальник відділу економічного розвитку та проектно-інвестиційної діяльності Магдалинівської селищної ради, секретар робочої групи</w:t>
            </w:r>
          </w:p>
        </w:tc>
      </w:tr>
      <w:tr w:rsidR="00C64CDD" w:rsidRPr="00B667EB" w14:paraId="7FFA8E8E" w14:textId="77777777" w:rsidTr="0051048B">
        <w:tc>
          <w:tcPr>
            <w:tcW w:w="617" w:type="dxa"/>
          </w:tcPr>
          <w:p w14:paraId="212860A9" w14:textId="6CF3F1E4" w:rsidR="00C64CDD" w:rsidRPr="00B667EB" w:rsidRDefault="00C64CDD" w:rsidP="002319AF">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t>4.</w:t>
            </w:r>
          </w:p>
        </w:tc>
        <w:tc>
          <w:tcPr>
            <w:tcW w:w="3914" w:type="dxa"/>
          </w:tcPr>
          <w:p w14:paraId="2510E885" w14:textId="7034544D" w:rsidR="00C64CDD" w:rsidRPr="00B667EB" w:rsidRDefault="00C64CDD" w:rsidP="002319AF">
            <w:pPr>
              <w:spacing w:line="240" w:lineRule="auto"/>
              <w:rPr>
                <w:rFonts w:ascii="Times New Roman" w:hAnsi="Times New Roman" w:cs="Times New Roman"/>
                <w:sz w:val="28"/>
                <w:szCs w:val="28"/>
              </w:rPr>
            </w:pPr>
            <w:r w:rsidRPr="00B667EB">
              <w:rPr>
                <w:rFonts w:ascii="Times New Roman" w:hAnsi="Times New Roman" w:cs="Times New Roman"/>
                <w:sz w:val="28"/>
                <w:szCs w:val="28"/>
              </w:rPr>
              <w:t>Ігор ЧЕРНЕНКО</w:t>
            </w:r>
          </w:p>
        </w:tc>
        <w:tc>
          <w:tcPr>
            <w:tcW w:w="5098" w:type="dxa"/>
          </w:tcPr>
          <w:p w14:paraId="14B507D7" w14:textId="163673A9" w:rsidR="00C64CDD" w:rsidRPr="00B667EB" w:rsidRDefault="00C64CDD" w:rsidP="00C64CDD">
            <w:pPr>
              <w:spacing w:line="240" w:lineRule="auto"/>
              <w:jc w:val="both"/>
              <w:rPr>
                <w:rFonts w:ascii="Times New Roman" w:hAnsi="Times New Roman" w:cs="Times New Roman"/>
                <w:sz w:val="28"/>
                <w:szCs w:val="28"/>
              </w:rPr>
            </w:pPr>
            <w:r w:rsidRPr="00B667EB">
              <w:rPr>
                <w:rFonts w:ascii="Times New Roman" w:hAnsi="Times New Roman" w:cs="Times New Roman"/>
                <w:sz w:val="28"/>
                <w:szCs w:val="28"/>
              </w:rPr>
              <w:t>Секретар Магдалинівської селищної ради, член робочої групи</w:t>
            </w:r>
          </w:p>
        </w:tc>
      </w:tr>
      <w:tr w:rsidR="00C64CDD" w:rsidRPr="00B667EB" w14:paraId="5AAF045A" w14:textId="77777777" w:rsidTr="0051048B">
        <w:tc>
          <w:tcPr>
            <w:tcW w:w="617" w:type="dxa"/>
          </w:tcPr>
          <w:p w14:paraId="3C01AE83" w14:textId="73AD6D4E" w:rsidR="00C64CDD" w:rsidRPr="00B667EB" w:rsidRDefault="00C64CDD" w:rsidP="00A11CB6">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t xml:space="preserve">5. </w:t>
            </w:r>
          </w:p>
        </w:tc>
        <w:tc>
          <w:tcPr>
            <w:tcW w:w="3914" w:type="dxa"/>
          </w:tcPr>
          <w:p w14:paraId="27909A0E" w14:textId="42F61262" w:rsidR="00C64CDD" w:rsidRPr="00B667EB" w:rsidRDefault="00C64CDD" w:rsidP="00A11CB6">
            <w:pPr>
              <w:spacing w:line="240" w:lineRule="auto"/>
              <w:rPr>
                <w:rFonts w:ascii="Times New Roman" w:hAnsi="Times New Roman" w:cs="Times New Roman"/>
                <w:sz w:val="28"/>
                <w:szCs w:val="28"/>
              </w:rPr>
            </w:pPr>
            <w:r w:rsidRPr="00B667EB">
              <w:rPr>
                <w:rFonts w:ascii="Times New Roman" w:hAnsi="Times New Roman" w:cs="Times New Roman"/>
                <w:sz w:val="28"/>
                <w:szCs w:val="28"/>
              </w:rPr>
              <w:t xml:space="preserve">Таїса ПРОХОДА </w:t>
            </w:r>
          </w:p>
        </w:tc>
        <w:tc>
          <w:tcPr>
            <w:tcW w:w="5098" w:type="dxa"/>
          </w:tcPr>
          <w:p w14:paraId="7172C2FB" w14:textId="752C1CE1" w:rsidR="00C64CDD" w:rsidRPr="00B667EB" w:rsidRDefault="00C64CDD" w:rsidP="00C64CDD">
            <w:pPr>
              <w:spacing w:line="240" w:lineRule="auto"/>
              <w:jc w:val="both"/>
              <w:rPr>
                <w:rFonts w:ascii="Times New Roman" w:hAnsi="Times New Roman" w:cs="Times New Roman"/>
                <w:sz w:val="28"/>
                <w:szCs w:val="28"/>
              </w:rPr>
            </w:pPr>
            <w:r w:rsidRPr="00B667EB">
              <w:rPr>
                <w:rFonts w:ascii="Times New Roman" w:hAnsi="Times New Roman" w:cs="Times New Roman"/>
                <w:sz w:val="28"/>
                <w:szCs w:val="28"/>
              </w:rPr>
              <w:t>Керуючий справами (секретар) виконавчого комітету, член робочої групи</w:t>
            </w:r>
          </w:p>
        </w:tc>
      </w:tr>
      <w:tr w:rsidR="00C64CDD" w:rsidRPr="00B667EB" w14:paraId="0705D50A" w14:textId="77777777" w:rsidTr="0051048B">
        <w:tc>
          <w:tcPr>
            <w:tcW w:w="617" w:type="dxa"/>
          </w:tcPr>
          <w:p w14:paraId="351BE28D" w14:textId="290493F7" w:rsidR="00C64CDD" w:rsidRPr="00B667EB" w:rsidRDefault="00C64CDD" w:rsidP="00A11CB6">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t>6.</w:t>
            </w:r>
          </w:p>
        </w:tc>
        <w:tc>
          <w:tcPr>
            <w:tcW w:w="3914" w:type="dxa"/>
          </w:tcPr>
          <w:p w14:paraId="09CF0435" w14:textId="124DFE4C" w:rsidR="00C64CDD" w:rsidRPr="00B667EB" w:rsidRDefault="00C64CDD" w:rsidP="00A11CB6">
            <w:pPr>
              <w:spacing w:line="240" w:lineRule="auto"/>
              <w:rPr>
                <w:rFonts w:ascii="Times New Roman" w:hAnsi="Times New Roman" w:cs="Times New Roman"/>
                <w:sz w:val="28"/>
                <w:szCs w:val="28"/>
              </w:rPr>
            </w:pPr>
            <w:r w:rsidRPr="00B667EB">
              <w:rPr>
                <w:rFonts w:ascii="Times New Roman" w:hAnsi="Times New Roman" w:cs="Times New Roman"/>
                <w:sz w:val="28"/>
                <w:szCs w:val="28"/>
              </w:rPr>
              <w:t>Катерина НОВІКОВА</w:t>
            </w:r>
          </w:p>
        </w:tc>
        <w:tc>
          <w:tcPr>
            <w:tcW w:w="5098" w:type="dxa"/>
          </w:tcPr>
          <w:p w14:paraId="65E11595" w14:textId="3DD30F4B" w:rsidR="00C64CDD" w:rsidRPr="00B667EB" w:rsidRDefault="00C64CDD" w:rsidP="00C64CDD">
            <w:pPr>
              <w:spacing w:line="240" w:lineRule="auto"/>
              <w:jc w:val="both"/>
              <w:rPr>
                <w:rFonts w:ascii="Times New Roman" w:hAnsi="Times New Roman" w:cs="Times New Roman"/>
                <w:sz w:val="28"/>
                <w:szCs w:val="28"/>
              </w:rPr>
            </w:pPr>
            <w:r w:rsidRPr="00B667EB">
              <w:rPr>
                <w:rFonts w:ascii="Times New Roman" w:hAnsi="Times New Roman" w:cs="Times New Roman"/>
                <w:sz w:val="28"/>
                <w:szCs w:val="28"/>
              </w:rPr>
              <w:t>Головний спеціаліст відділу економічного розвитку та проектно-інвестиційної діяльності Магдалинівської селищної ради, член робочої групи</w:t>
            </w:r>
          </w:p>
        </w:tc>
      </w:tr>
      <w:tr w:rsidR="00C64CDD" w:rsidRPr="00B667EB" w14:paraId="663C340E" w14:textId="77777777" w:rsidTr="0051048B">
        <w:tc>
          <w:tcPr>
            <w:tcW w:w="617" w:type="dxa"/>
          </w:tcPr>
          <w:p w14:paraId="05CAA74B" w14:textId="59D62A11" w:rsidR="00C64CDD" w:rsidRPr="00B667EB" w:rsidRDefault="00C64CDD" w:rsidP="00A11CB6">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t>7.</w:t>
            </w:r>
          </w:p>
        </w:tc>
        <w:tc>
          <w:tcPr>
            <w:tcW w:w="3914" w:type="dxa"/>
          </w:tcPr>
          <w:p w14:paraId="4A80A6BC" w14:textId="1511EE78" w:rsidR="00C64CDD" w:rsidRPr="00B667EB" w:rsidRDefault="00C64CDD" w:rsidP="00A11CB6">
            <w:pPr>
              <w:spacing w:line="240" w:lineRule="auto"/>
              <w:rPr>
                <w:rFonts w:ascii="Times New Roman" w:hAnsi="Times New Roman" w:cs="Times New Roman"/>
                <w:sz w:val="28"/>
                <w:szCs w:val="28"/>
              </w:rPr>
            </w:pPr>
            <w:r w:rsidRPr="00B667EB">
              <w:rPr>
                <w:rFonts w:ascii="Times New Roman" w:hAnsi="Times New Roman" w:cs="Times New Roman"/>
                <w:sz w:val="28"/>
                <w:szCs w:val="28"/>
              </w:rPr>
              <w:t>Валерій ХИЛАЙ</w:t>
            </w:r>
          </w:p>
        </w:tc>
        <w:tc>
          <w:tcPr>
            <w:tcW w:w="5098" w:type="dxa"/>
          </w:tcPr>
          <w:p w14:paraId="448966DE" w14:textId="64FE9553" w:rsidR="00C64CDD" w:rsidRPr="00B667EB" w:rsidRDefault="00C64CDD" w:rsidP="00C64CDD">
            <w:pPr>
              <w:spacing w:line="240" w:lineRule="auto"/>
              <w:jc w:val="both"/>
              <w:rPr>
                <w:rFonts w:ascii="Times New Roman" w:hAnsi="Times New Roman" w:cs="Times New Roman"/>
                <w:sz w:val="28"/>
                <w:szCs w:val="28"/>
              </w:rPr>
            </w:pPr>
            <w:r w:rsidRPr="00B667EB">
              <w:rPr>
                <w:rFonts w:ascii="Times New Roman" w:hAnsi="Times New Roman" w:cs="Times New Roman"/>
                <w:sz w:val="28"/>
                <w:szCs w:val="28"/>
              </w:rPr>
              <w:t>Начальник відділу цифрової трансформації Магдалинівської селищної ради, член робочої групи</w:t>
            </w:r>
          </w:p>
        </w:tc>
      </w:tr>
      <w:tr w:rsidR="00C64CDD" w:rsidRPr="00B667EB" w14:paraId="70EFE404" w14:textId="77777777" w:rsidTr="0051048B">
        <w:tc>
          <w:tcPr>
            <w:tcW w:w="617" w:type="dxa"/>
          </w:tcPr>
          <w:p w14:paraId="2EA5DC05" w14:textId="06BB0AB2" w:rsidR="00C64CDD" w:rsidRPr="00B667EB" w:rsidRDefault="00C64CDD" w:rsidP="00A11CB6">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t>8.</w:t>
            </w:r>
          </w:p>
        </w:tc>
        <w:tc>
          <w:tcPr>
            <w:tcW w:w="3914" w:type="dxa"/>
          </w:tcPr>
          <w:p w14:paraId="2BF68AFA" w14:textId="4F46F679" w:rsidR="00C64CDD" w:rsidRPr="00B667EB" w:rsidRDefault="00C64CDD" w:rsidP="00A11CB6">
            <w:pPr>
              <w:spacing w:line="240" w:lineRule="auto"/>
              <w:rPr>
                <w:rFonts w:ascii="Times New Roman" w:hAnsi="Times New Roman" w:cs="Times New Roman"/>
                <w:sz w:val="28"/>
                <w:szCs w:val="28"/>
              </w:rPr>
            </w:pPr>
            <w:r w:rsidRPr="00B667EB">
              <w:rPr>
                <w:rFonts w:ascii="Times New Roman" w:hAnsi="Times New Roman" w:cs="Times New Roman"/>
                <w:sz w:val="28"/>
                <w:szCs w:val="28"/>
              </w:rPr>
              <w:t>Іван ГУРТОВИЙ</w:t>
            </w:r>
          </w:p>
        </w:tc>
        <w:tc>
          <w:tcPr>
            <w:tcW w:w="5098" w:type="dxa"/>
          </w:tcPr>
          <w:p w14:paraId="2C3E6686" w14:textId="15B36C45" w:rsidR="00C64CDD" w:rsidRPr="00B667EB" w:rsidRDefault="00C64CDD" w:rsidP="00C64CDD">
            <w:pPr>
              <w:spacing w:line="240" w:lineRule="auto"/>
              <w:jc w:val="both"/>
              <w:rPr>
                <w:rFonts w:ascii="Times New Roman" w:hAnsi="Times New Roman" w:cs="Times New Roman"/>
                <w:sz w:val="28"/>
                <w:szCs w:val="28"/>
              </w:rPr>
            </w:pPr>
            <w:r w:rsidRPr="00B667EB">
              <w:rPr>
                <w:rFonts w:ascii="Times New Roman" w:hAnsi="Times New Roman" w:cs="Times New Roman"/>
                <w:sz w:val="28"/>
                <w:szCs w:val="28"/>
              </w:rPr>
              <w:t>Староста Очеретуватського старостинського округу № 8, член робочої групи</w:t>
            </w:r>
          </w:p>
        </w:tc>
      </w:tr>
      <w:tr w:rsidR="00C64CDD" w:rsidRPr="00B667EB" w14:paraId="24CE4A83" w14:textId="77777777" w:rsidTr="0051048B">
        <w:tc>
          <w:tcPr>
            <w:tcW w:w="617" w:type="dxa"/>
          </w:tcPr>
          <w:p w14:paraId="3E0B5647" w14:textId="27FF182E" w:rsidR="00C64CDD" w:rsidRPr="00B667EB" w:rsidRDefault="00C64CDD" w:rsidP="00A11CB6">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t>9.</w:t>
            </w:r>
          </w:p>
        </w:tc>
        <w:tc>
          <w:tcPr>
            <w:tcW w:w="3914" w:type="dxa"/>
          </w:tcPr>
          <w:p w14:paraId="53F9C020" w14:textId="179967C8" w:rsidR="00C64CDD" w:rsidRPr="00B667EB" w:rsidRDefault="00C64CDD" w:rsidP="00A11CB6">
            <w:pPr>
              <w:spacing w:line="240" w:lineRule="auto"/>
              <w:rPr>
                <w:rFonts w:ascii="Times New Roman" w:hAnsi="Times New Roman" w:cs="Times New Roman"/>
                <w:sz w:val="28"/>
                <w:szCs w:val="28"/>
              </w:rPr>
            </w:pPr>
            <w:r w:rsidRPr="00B667EB">
              <w:rPr>
                <w:rFonts w:ascii="Times New Roman" w:hAnsi="Times New Roman" w:cs="Times New Roman"/>
                <w:sz w:val="28"/>
                <w:szCs w:val="28"/>
              </w:rPr>
              <w:t>Ганна МІРОШНИЧЕНКО</w:t>
            </w:r>
          </w:p>
        </w:tc>
        <w:tc>
          <w:tcPr>
            <w:tcW w:w="5098" w:type="dxa"/>
          </w:tcPr>
          <w:p w14:paraId="2F4C7FC4" w14:textId="1F4D41C0" w:rsidR="00C64CDD" w:rsidRPr="00B667EB" w:rsidRDefault="00C64CDD" w:rsidP="00C64CDD">
            <w:pPr>
              <w:spacing w:line="240" w:lineRule="auto"/>
              <w:jc w:val="both"/>
              <w:rPr>
                <w:rFonts w:ascii="Times New Roman" w:hAnsi="Times New Roman" w:cs="Times New Roman"/>
                <w:sz w:val="28"/>
                <w:szCs w:val="28"/>
              </w:rPr>
            </w:pPr>
            <w:r w:rsidRPr="00B667EB">
              <w:rPr>
                <w:rFonts w:ascii="Times New Roman" w:hAnsi="Times New Roman" w:cs="Times New Roman"/>
                <w:sz w:val="28"/>
                <w:szCs w:val="28"/>
              </w:rPr>
              <w:t>Депутат Магдалинівської селищної ради, Голова правління громадської організації «Берегині рідного краю», член робочої групи (за згодою)</w:t>
            </w:r>
          </w:p>
        </w:tc>
      </w:tr>
      <w:tr w:rsidR="00C64CDD" w:rsidRPr="00B667EB" w14:paraId="33B10456" w14:textId="77777777" w:rsidTr="0051048B">
        <w:tc>
          <w:tcPr>
            <w:tcW w:w="617" w:type="dxa"/>
          </w:tcPr>
          <w:p w14:paraId="190D41EF" w14:textId="67886232" w:rsidR="00C64CDD" w:rsidRPr="00B667EB" w:rsidRDefault="00C64CDD" w:rsidP="00A11CB6">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t>10.</w:t>
            </w:r>
          </w:p>
        </w:tc>
        <w:tc>
          <w:tcPr>
            <w:tcW w:w="3914" w:type="dxa"/>
          </w:tcPr>
          <w:p w14:paraId="2CA72619" w14:textId="06486C84" w:rsidR="00C64CDD" w:rsidRPr="00B667EB" w:rsidRDefault="00C64CDD" w:rsidP="00A11CB6">
            <w:pPr>
              <w:spacing w:line="240" w:lineRule="auto"/>
              <w:rPr>
                <w:rFonts w:ascii="Times New Roman" w:hAnsi="Times New Roman" w:cs="Times New Roman"/>
                <w:sz w:val="28"/>
                <w:szCs w:val="28"/>
              </w:rPr>
            </w:pPr>
            <w:r w:rsidRPr="00B667EB">
              <w:rPr>
                <w:rFonts w:ascii="Times New Roman" w:hAnsi="Times New Roman" w:cs="Times New Roman"/>
                <w:sz w:val="28"/>
                <w:szCs w:val="28"/>
              </w:rPr>
              <w:t xml:space="preserve">Світлана ЛОБАНОВА </w:t>
            </w:r>
          </w:p>
        </w:tc>
        <w:tc>
          <w:tcPr>
            <w:tcW w:w="5098" w:type="dxa"/>
          </w:tcPr>
          <w:p w14:paraId="236D505F" w14:textId="71E01C71" w:rsidR="00C64CDD" w:rsidRPr="00B667EB" w:rsidRDefault="00C64CDD" w:rsidP="00C64CDD">
            <w:pPr>
              <w:spacing w:line="240" w:lineRule="auto"/>
              <w:jc w:val="both"/>
              <w:rPr>
                <w:rFonts w:ascii="Times New Roman" w:hAnsi="Times New Roman" w:cs="Times New Roman"/>
                <w:sz w:val="28"/>
                <w:szCs w:val="28"/>
              </w:rPr>
            </w:pPr>
            <w:proofErr w:type="spellStart"/>
            <w:r w:rsidRPr="00B667EB">
              <w:rPr>
                <w:rFonts w:ascii="Times New Roman" w:hAnsi="Times New Roman" w:cs="Times New Roman"/>
                <w:sz w:val="28"/>
                <w:szCs w:val="28"/>
              </w:rPr>
              <w:t>членкиня</w:t>
            </w:r>
            <w:proofErr w:type="spellEnd"/>
            <w:r w:rsidRPr="00B667EB">
              <w:rPr>
                <w:rFonts w:ascii="Times New Roman" w:hAnsi="Times New Roman" w:cs="Times New Roman"/>
                <w:sz w:val="28"/>
                <w:szCs w:val="28"/>
              </w:rPr>
              <w:t xml:space="preserve"> громадської організації «Берегині рідного краю», активна мешканка громади, член робочої групи (за згодою)</w:t>
            </w:r>
          </w:p>
        </w:tc>
      </w:tr>
      <w:tr w:rsidR="00C64CDD" w:rsidRPr="00B667EB" w14:paraId="2B9E1406" w14:textId="77777777" w:rsidTr="0051048B">
        <w:tc>
          <w:tcPr>
            <w:tcW w:w="617" w:type="dxa"/>
          </w:tcPr>
          <w:p w14:paraId="7B0936D2" w14:textId="612DD333" w:rsidR="00C64CDD" w:rsidRPr="00B667EB" w:rsidRDefault="00C64CDD" w:rsidP="00A11CB6">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t>11.</w:t>
            </w:r>
          </w:p>
        </w:tc>
        <w:tc>
          <w:tcPr>
            <w:tcW w:w="3914" w:type="dxa"/>
          </w:tcPr>
          <w:p w14:paraId="2B8909D4" w14:textId="0582FDDC" w:rsidR="00C64CDD" w:rsidRPr="00B667EB" w:rsidRDefault="00C64CDD" w:rsidP="00A11CB6">
            <w:pPr>
              <w:spacing w:line="240" w:lineRule="auto"/>
              <w:rPr>
                <w:rFonts w:ascii="Times New Roman" w:hAnsi="Times New Roman" w:cs="Times New Roman"/>
                <w:sz w:val="28"/>
                <w:szCs w:val="28"/>
              </w:rPr>
            </w:pPr>
            <w:r w:rsidRPr="00B667EB">
              <w:rPr>
                <w:rFonts w:ascii="Times New Roman" w:hAnsi="Times New Roman" w:cs="Times New Roman"/>
                <w:sz w:val="28"/>
                <w:szCs w:val="28"/>
              </w:rPr>
              <w:t>Юлія КИРИЧОК</w:t>
            </w:r>
          </w:p>
        </w:tc>
        <w:tc>
          <w:tcPr>
            <w:tcW w:w="5098" w:type="dxa"/>
          </w:tcPr>
          <w:p w14:paraId="434AE774" w14:textId="3DB01602" w:rsidR="00C64CDD" w:rsidRPr="00B667EB" w:rsidRDefault="00C64CDD" w:rsidP="00C64CDD">
            <w:pPr>
              <w:spacing w:line="240" w:lineRule="auto"/>
              <w:jc w:val="both"/>
              <w:rPr>
                <w:rFonts w:ascii="Times New Roman" w:hAnsi="Times New Roman" w:cs="Times New Roman"/>
                <w:sz w:val="28"/>
                <w:szCs w:val="28"/>
              </w:rPr>
            </w:pPr>
            <w:proofErr w:type="spellStart"/>
            <w:r w:rsidRPr="00B667EB">
              <w:rPr>
                <w:rFonts w:ascii="Times New Roman" w:hAnsi="Times New Roman" w:cs="Times New Roman"/>
                <w:sz w:val="28"/>
                <w:szCs w:val="28"/>
              </w:rPr>
              <w:t>членкиня</w:t>
            </w:r>
            <w:proofErr w:type="spellEnd"/>
            <w:r w:rsidRPr="00B667EB">
              <w:rPr>
                <w:rFonts w:ascii="Times New Roman" w:hAnsi="Times New Roman" w:cs="Times New Roman"/>
                <w:sz w:val="28"/>
                <w:szCs w:val="28"/>
              </w:rPr>
              <w:t xml:space="preserve"> громадської організації «Берегині рідного краю», активна </w:t>
            </w:r>
            <w:r w:rsidRPr="00B667EB">
              <w:rPr>
                <w:rFonts w:ascii="Times New Roman" w:hAnsi="Times New Roman" w:cs="Times New Roman"/>
                <w:sz w:val="28"/>
                <w:szCs w:val="28"/>
              </w:rPr>
              <w:lastRenderedPageBreak/>
              <w:t>мешканка громади, член робочої групи (за згодою)</w:t>
            </w:r>
          </w:p>
        </w:tc>
      </w:tr>
      <w:tr w:rsidR="00C64CDD" w:rsidRPr="00B667EB" w14:paraId="4164E2A7" w14:textId="77777777" w:rsidTr="0051048B">
        <w:tc>
          <w:tcPr>
            <w:tcW w:w="617" w:type="dxa"/>
          </w:tcPr>
          <w:p w14:paraId="29001715" w14:textId="7C0DE493" w:rsidR="00C64CDD" w:rsidRPr="00B667EB" w:rsidRDefault="00C64CDD" w:rsidP="00A11CB6">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lastRenderedPageBreak/>
              <w:t>12.</w:t>
            </w:r>
          </w:p>
        </w:tc>
        <w:tc>
          <w:tcPr>
            <w:tcW w:w="3914" w:type="dxa"/>
          </w:tcPr>
          <w:p w14:paraId="0382512E" w14:textId="4D576B08" w:rsidR="00C64CDD" w:rsidRPr="00B667EB" w:rsidRDefault="00C64CDD" w:rsidP="00A11CB6">
            <w:pPr>
              <w:spacing w:line="240" w:lineRule="auto"/>
              <w:rPr>
                <w:rFonts w:ascii="Times New Roman" w:hAnsi="Times New Roman" w:cs="Times New Roman"/>
                <w:sz w:val="28"/>
                <w:szCs w:val="28"/>
              </w:rPr>
            </w:pPr>
            <w:r w:rsidRPr="00B667EB">
              <w:rPr>
                <w:rFonts w:ascii="Times New Roman" w:hAnsi="Times New Roman" w:cs="Times New Roman"/>
                <w:sz w:val="28"/>
                <w:szCs w:val="28"/>
              </w:rPr>
              <w:t xml:space="preserve">Світлана ПОКОТИЛО </w:t>
            </w:r>
          </w:p>
        </w:tc>
        <w:tc>
          <w:tcPr>
            <w:tcW w:w="5098" w:type="dxa"/>
          </w:tcPr>
          <w:p w14:paraId="39710F4D" w14:textId="2749276A" w:rsidR="00C64CDD" w:rsidRPr="00B667EB" w:rsidRDefault="00C64CDD" w:rsidP="00C64CDD">
            <w:pPr>
              <w:spacing w:line="240" w:lineRule="auto"/>
              <w:jc w:val="both"/>
              <w:rPr>
                <w:rFonts w:ascii="Times New Roman" w:hAnsi="Times New Roman" w:cs="Times New Roman"/>
                <w:sz w:val="28"/>
                <w:szCs w:val="28"/>
              </w:rPr>
            </w:pPr>
            <w:r w:rsidRPr="00B667EB">
              <w:rPr>
                <w:rFonts w:ascii="Times New Roman" w:hAnsi="Times New Roman" w:cs="Times New Roman"/>
                <w:sz w:val="28"/>
                <w:szCs w:val="28"/>
              </w:rPr>
              <w:t xml:space="preserve">Начальник відділу культури, національностей, релігій, туризму, молоді та спорту Магдалинівської селищної ради, член робочої групи </w:t>
            </w:r>
          </w:p>
        </w:tc>
      </w:tr>
      <w:tr w:rsidR="00C64CDD" w:rsidRPr="00B667EB" w14:paraId="5E115F1E" w14:textId="77777777" w:rsidTr="0051048B">
        <w:tc>
          <w:tcPr>
            <w:tcW w:w="617" w:type="dxa"/>
          </w:tcPr>
          <w:p w14:paraId="150302F1" w14:textId="6C0A1329" w:rsidR="00C64CDD" w:rsidRPr="00B667EB" w:rsidRDefault="00C64CDD" w:rsidP="00A11CB6">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t>13.</w:t>
            </w:r>
          </w:p>
        </w:tc>
        <w:tc>
          <w:tcPr>
            <w:tcW w:w="3914" w:type="dxa"/>
          </w:tcPr>
          <w:p w14:paraId="2F94A5ED" w14:textId="19A6726D" w:rsidR="00C64CDD" w:rsidRPr="00B667EB" w:rsidRDefault="00C64CDD" w:rsidP="00A11CB6">
            <w:pPr>
              <w:spacing w:line="240" w:lineRule="auto"/>
              <w:rPr>
                <w:rFonts w:ascii="Times New Roman" w:hAnsi="Times New Roman" w:cs="Times New Roman"/>
                <w:sz w:val="28"/>
                <w:szCs w:val="28"/>
              </w:rPr>
            </w:pPr>
            <w:r w:rsidRPr="00B667EB">
              <w:rPr>
                <w:rFonts w:ascii="Times New Roman" w:hAnsi="Times New Roman" w:cs="Times New Roman"/>
                <w:sz w:val="28"/>
                <w:szCs w:val="28"/>
              </w:rPr>
              <w:t>Олексій КОВАЛЕНКО</w:t>
            </w:r>
          </w:p>
        </w:tc>
        <w:tc>
          <w:tcPr>
            <w:tcW w:w="5098" w:type="dxa"/>
          </w:tcPr>
          <w:p w14:paraId="74AE4EC9" w14:textId="3C79DB6F" w:rsidR="00C64CDD" w:rsidRPr="00B667EB" w:rsidRDefault="00C64CDD" w:rsidP="00C64CDD">
            <w:pPr>
              <w:spacing w:line="240" w:lineRule="auto"/>
              <w:jc w:val="both"/>
              <w:rPr>
                <w:rFonts w:ascii="Times New Roman" w:hAnsi="Times New Roman" w:cs="Times New Roman"/>
                <w:sz w:val="28"/>
                <w:szCs w:val="28"/>
              </w:rPr>
            </w:pPr>
            <w:r w:rsidRPr="00B667EB">
              <w:rPr>
                <w:rFonts w:ascii="Times New Roman" w:hAnsi="Times New Roman" w:cs="Times New Roman"/>
                <w:sz w:val="28"/>
                <w:szCs w:val="28"/>
              </w:rPr>
              <w:t>Член координаційної ради з питань реалізації в Україні Ініціативи «Партнерство «Відкритий Уряд», міжнародний експерт Ради Європи, голова громадської організації «Форум розвитку громадського суспільства», член робочої групи (за згодою)</w:t>
            </w:r>
          </w:p>
        </w:tc>
      </w:tr>
      <w:tr w:rsidR="00C64CDD" w:rsidRPr="00B667EB" w14:paraId="0954320F" w14:textId="77777777" w:rsidTr="0051048B">
        <w:tc>
          <w:tcPr>
            <w:tcW w:w="617" w:type="dxa"/>
          </w:tcPr>
          <w:p w14:paraId="16D82E37" w14:textId="39E307DC" w:rsidR="00C64CDD" w:rsidRPr="00B667EB" w:rsidRDefault="00C64CDD" w:rsidP="00A11CB6">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t>14.</w:t>
            </w:r>
          </w:p>
        </w:tc>
        <w:tc>
          <w:tcPr>
            <w:tcW w:w="3914" w:type="dxa"/>
          </w:tcPr>
          <w:p w14:paraId="7E71BB29" w14:textId="752D610E" w:rsidR="00C64CDD" w:rsidRPr="00B667EB" w:rsidRDefault="00C64CDD" w:rsidP="00A11CB6">
            <w:pPr>
              <w:spacing w:line="240" w:lineRule="auto"/>
              <w:rPr>
                <w:rFonts w:ascii="Times New Roman" w:hAnsi="Times New Roman" w:cs="Times New Roman"/>
                <w:sz w:val="28"/>
                <w:szCs w:val="28"/>
              </w:rPr>
            </w:pPr>
            <w:r w:rsidRPr="00B667EB">
              <w:rPr>
                <w:rFonts w:ascii="Times New Roman" w:hAnsi="Times New Roman" w:cs="Times New Roman"/>
                <w:sz w:val="28"/>
                <w:szCs w:val="28"/>
              </w:rPr>
              <w:t>Людмила ГОНЧАРЕНКО</w:t>
            </w:r>
          </w:p>
        </w:tc>
        <w:tc>
          <w:tcPr>
            <w:tcW w:w="5098" w:type="dxa"/>
          </w:tcPr>
          <w:p w14:paraId="6C260329" w14:textId="29E40791" w:rsidR="00C64CDD" w:rsidRPr="00B667EB" w:rsidRDefault="00C64CDD" w:rsidP="00C64CDD">
            <w:pPr>
              <w:spacing w:line="240" w:lineRule="auto"/>
              <w:jc w:val="both"/>
              <w:rPr>
                <w:rFonts w:ascii="Times New Roman" w:hAnsi="Times New Roman" w:cs="Times New Roman"/>
                <w:sz w:val="28"/>
                <w:szCs w:val="28"/>
              </w:rPr>
            </w:pPr>
            <w:proofErr w:type="spellStart"/>
            <w:r w:rsidRPr="00B667EB">
              <w:rPr>
                <w:rFonts w:ascii="Times New Roman" w:hAnsi="Times New Roman" w:cs="Times New Roman"/>
                <w:sz w:val="28"/>
                <w:szCs w:val="28"/>
              </w:rPr>
              <w:t>Експертка</w:t>
            </w:r>
            <w:proofErr w:type="spellEnd"/>
            <w:r w:rsidRPr="00B667EB">
              <w:rPr>
                <w:rFonts w:ascii="Times New Roman" w:hAnsi="Times New Roman" w:cs="Times New Roman"/>
                <w:sz w:val="28"/>
                <w:szCs w:val="28"/>
              </w:rPr>
              <w:t xml:space="preserve"> громадської організації «Форум розвитку громадянського суспільства», член робочої групи (за згодою)</w:t>
            </w:r>
          </w:p>
        </w:tc>
      </w:tr>
      <w:tr w:rsidR="00C64CDD" w:rsidRPr="00B667EB" w14:paraId="40163387" w14:textId="77777777" w:rsidTr="0051048B">
        <w:tc>
          <w:tcPr>
            <w:tcW w:w="617" w:type="dxa"/>
          </w:tcPr>
          <w:p w14:paraId="363617C9" w14:textId="112F0BC8" w:rsidR="00C64CDD" w:rsidRPr="00B667EB" w:rsidRDefault="00C64CDD" w:rsidP="00A11CB6">
            <w:pPr>
              <w:spacing w:line="240" w:lineRule="auto"/>
              <w:jc w:val="center"/>
              <w:rPr>
                <w:rFonts w:ascii="Times New Roman" w:hAnsi="Times New Roman" w:cs="Times New Roman"/>
                <w:sz w:val="28"/>
                <w:szCs w:val="28"/>
              </w:rPr>
            </w:pPr>
            <w:r w:rsidRPr="00B667EB">
              <w:rPr>
                <w:rFonts w:ascii="Times New Roman" w:hAnsi="Times New Roman" w:cs="Times New Roman"/>
                <w:sz w:val="28"/>
                <w:szCs w:val="28"/>
              </w:rPr>
              <w:t>15.</w:t>
            </w:r>
          </w:p>
        </w:tc>
        <w:tc>
          <w:tcPr>
            <w:tcW w:w="3914" w:type="dxa"/>
          </w:tcPr>
          <w:p w14:paraId="543B507C" w14:textId="72877650" w:rsidR="00C64CDD" w:rsidRPr="00B667EB" w:rsidRDefault="00C64CDD" w:rsidP="00A11CB6">
            <w:pPr>
              <w:spacing w:line="240" w:lineRule="auto"/>
              <w:rPr>
                <w:rFonts w:ascii="Times New Roman" w:hAnsi="Times New Roman" w:cs="Times New Roman"/>
                <w:sz w:val="28"/>
                <w:szCs w:val="28"/>
              </w:rPr>
            </w:pPr>
            <w:r w:rsidRPr="00B667EB">
              <w:rPr>
                <w:rFonts w:ascii="Times New Roman" w:hAnsi="Times New Roman" w:cs="Times New Roman"/>
                <w:sz w:val="28"/>
                <w:szCs w:val="28"/>
              </w:rPr>
              <w:t>Ольга СОЛОДОВНИК</w:t>
            </w:r>
          </w:p>
        </w:tc>
        <w:tc>
          <w:tcPr>
            <w:tcW w:w="5098" w:type="dxa"/>
          </w:tcPr>
          <w:p w14:paraId="028B966B" w14:textId="58A89602" w:rsidR="00C64CDD" w:rsidRPr="00B667EB" w:rsidRDefault="00C64CDD" w:rsidP="00C64CDD">
            <w:pPr>
              <w:spacing w:line="240" w:lineRule="auto"/>
              <w:jc w:val="both"/>
              <w:rPr>
                <w:rFonts w:ascii="Times New Roman" w:hAnsi="Times New Roman" w:cs="Times New Roman"/>
                <w:sz w:val="28"/>
                <w:szCs w:val="28"/>
              </w:rPr>
            </w:pPr>
            <w:r w:rsidRPr="00B667EB">
              <w:rPr>
                <w:rFonts w:ascii="Times New Roman" w:hAnsi="Times New Roman" w:cs="Times New Roman"/>
                <w:sz w:val="28"/>
                <w:szCs w:val="28"/>
              </w:rPr>
              <w:t>представниця бізнесу, член робочої групи (за згодою)</w:t>
            </w:r>
          </w:p>
        </w:tc>
      </w:tr>
    </w:tbl>
    <w:p w14:paraId="488ED3FE" w14:textId="77777777" w:rsidR="002319AF" w:rsidRPr="00B667EB" w:rsidRDefault="002319AF" w:rsidP="002319AF">
      <w:pPr>
        <w:jc w:val="center"/>
        <w:rPr>
          <w:rFonts w:ascii="Times New Roman" w:hAnsi="Times New Roman" w:cs="Times New Roman"/>
          <w:b/>
          <w:bCs/>
          <w:sz w:val="28"/>
          <w:szCs w:val="28"/>
        </w:rPr>
      </w:pPr>
    </w:p>
    <w:p w14:paraId="54EACC2D" w14:textId="77777777" w:rsidR="00C64CDD" w:rsidRPr="00B667EB" w:rsidRDefault="00C64CDD" w:rsidP="00C64CDD">
      <w:pPr>
        <w:spacing w:after="0"/>
        <w:jc w:val="both"/>
        <w:rPr>
          <w:rFonts w:ascii="Times New Roman" w:hAnsi="Times New Roman" w:cs="Times New Roman"/>
          <w:sz w:val="28"/>
          <w:szCs w:val="28"/>
        </w:rPr>
      </w:pPr>
      <w:r w:rsidRPr="00B667EB">
        <w:rPr>
          <w:rFonts w:ascii="Times New Roman" w:hAnsi="Times New Roman" w:cs="Times New Roman"/>
          <w:sz w:val="28"/>
          <w:szCs w:val="28"/>
        </w:rPr>
        <w:t>Секретар</w:t>
      </w:r>
    </w:p>
    <w:p w14:paraId="6419C17A" w14:textId="11AD1324" w:rsidR="002319AF" w:rsidRPr="00B667EB" w:rsidRDefault="00C64CDD" w:rsidP="00C64CDD">
      <w:pPr>
        <w:spacing w:after="0"/>
        <w:jc w:val="both"/>
        <w:rPr>
          <w:rFonts w:ascii="Times New Roman" w:hAnsi="Times New Roman" w:cs="Times New Roman"/>
          <w:sz w:val="28"/>
          <w:szCs w:val="28"/>
        </w:rPr>
      </w:pPr>
      <w:r w:rsidRPr="00B667EB">
        <w:rPr>
          <w:rFonts w:ascii="Times New Roman" w:hAnsi="Times New Roman" w:cs="Times New Roman"/>
          <w:sz w:val="28"/>
          <w:szCs w:val="28"/>
        </w:rPr>
        <w:t xml:space="preserve">селищної </w:t>
      </w:r>
      <w:r w:rsidR="001526AE" w:rsidRPr="00B667EB">
        <w:rPr>
          <w:rFonts w:ascii="Times New Roman" w:hAnsi="Times New Roman" w:cs="Times New Roman"/>
          <w:sz w:val="28"/>
          <w:szCs w:val="28"/>
        </w:rPr>
        <w:t>ради                                                                                   Ігор ЧЕРНЕНКО</w:t>
      </w:r>
    </w:p>
    <w:p w14:paraId="6E3361FB" w14:textId="5CAD7276" w:rsidR="00844DDD" w:rsidRPr="00B667EB" w:rsidRDefault="00844DDD" w:rsidP="00C64CDD">
      <w:pPr>
        <w:spacing w:after="0" w:line="278" w:lineRule="auto"/>
        <w:rPr>
          <w:rFonts w:ascii="Times New Roman" w:hAnsi="Times New Roman" w:cs="Times New Roman"/>
          <w:sz w:val="28"/>
          <w:szCs w:val="28"/>
        </w:rPr>
      </w:pPr>
      <w:r w:rsidRPr="00B667EB">
        <w:rPr>
          <w:rFonts w:ascii="Times New Roman" w:hAnsi="Times New Roman" w:cs="Times New Roman"/>
          <w:sz w:val="28"/>
          <w:szCs w:val="28"/>
        </w:rPr>
        <w:br w:type="page"/>
      </w:r>
    </w:p>
    <w:p w14:paraId="5822C5F1" w14:textId="0B100D5B" w:rsidR="001526AE" w:rsidRPr="00B667EB" w:rsidRDefault="00C64CDD" w:rsidP="001526AE">
      <w:pPr>
        <w:spacing w:after="0" w:line="240" w:lineRule="auto"/>
        <w:ind w:left="5387"/>
        <w:rPr>
          <w:rFonts w:ascii="Times New Roman" w:hAnsi="Times New Roman" w:cs="Times New Roman"/>
          <w:sz w:val="28"/>
          <w:szCs w:val="28"/>
        </w:rPr>
      </w:pPr>
      <w:r w:rsidRPr="00B667EB">
        <w:rPr>
          <w:rFonts w:ascii="Times New Roman" w:hAnsi="Times New Roman" w:cs="Times New Roman"/>
          <w:sz w:val="28"/>
          <w:szCs w:val="28"/>
        </w:rPr>
        <w:lastRenderedPageBreak/>
        <w:t>ЗАТВЕРДЖЕНО</w:t>
      </w:r>
    </w:p>
    <w:p w14:paraId="49109B62" w14:textId="201A9337" w:rsidR="001526AE" w:rsidRPr="00B667EB" w:rsidRDefault="001526AE" w:rsidP="001526AE">
      <w:pPr>
        <w:spacing w:after="0" w:line="240" w:lineRule="auto"/>
        <w:ind w:left="5387"/>
        <w:rPr>
          <w:rFonts w:ascii="Times New Roman" w:hAnsi="Times New Roman" w:cs="Times New Roman"/>
          <w:sz w:val="28"/>
          <w:szCs w:val="28"/>
        </w:rPr>
      </w:pPr>
      <w:r w:rsidRPr="00B667EB">
        <w:rPr>
          <w:rFonts w:ascii="Times New Roman" w:hAnsi="Times New Roman" w:cs="Times New Roman"/>
          <w:sz w:val="28"/>
          <w:szCs w:val="28"/>
        </w:rPr>
        <w:t>рішення</w:t>
      </w:r>
      <w:r w:rsidR="00C64CDD" w:rsidRPr="00B667EB">
        <w:rPr>
          <w:rFonts w:ascii="Times New Roman" w:hAnsi="Times New Roman" w:cs="Times New Roman"/>
          <w:sz w:val="28"/>
          <w:szCs w:val="28"/>
        </w:rPr>
        <w:t>м</w:t>
      </w:r>
      <w:r w:rsidRPr="00B667EB">
        <w:rPr>
          <w:rFonts w:ascii="Times New Roman" w:hAnsi="Times New Roman" w:cs="Times New Roman"/>
          <w:sz w:val="28"/>
          <w:szCs w:val="28"/>
        </w:rPr>
        <w:t xml:space="preserve"> сесії Магдалинівської селищної ради </w:t>
      </w:r>
      <w:r w:rsidR="00C64CDD" w:rsidRPr="00B667EB">
        <w:rPr>
          <w:rFonts w:ascii="Times New Roman" w:hAnsi="Times New Roman" w:cs="Times New Roman"/>
          <w:sz w:val="28"/>
          <w:szCs w:val="28"/>
        </w:rPr>
        <w:t>VIII скликання</w:t>
      </w:r>
    </w:p>
    <w:p w14:paraId="1D25E541" w14:textId="7721CA91" w:rsidR="001526AE" w:rsidRPr="00B667EB" w:rsidRDefault="00C64CDD" w:rsidP="001526AE">
      <w:pPr>
        <w:spacing w:after="0" w:line="240" w:lineRule="auto"/>
        <w:ind w:left="5387"/>
        <w:rPr>
          <w:rFonts w:ascii="Times New Roman" w:hAnsi="Times New Roman" w:cs="Times New Roman"/>
          <w:sz w:val="28"/>
          <w:szCs w:val="28"/>
        </w:rPr>
      </w:pPr>
      <w:r w:rsidRPr="00B667EB">
        <w:rPr>
          <w:rFonts w:ascii="Times New Roman" w:hAnsi="Times New Roman" w:cs="Times New Roman"/>
          <w:sz w:val="28"/>
          <w:szCs w:val="28"/>
        </w:rPr>
        <w:t>25.06.2025 р. № -52/VIII</w:t>
      </w:r>
    </w:p>
    <w:p w14:paraId="08E519FD" w14:textId="77777777" w:rsidR="001526AE" w:rsidRPr="00B667EB" w:rsidRDefault="001526AE" w:rsidP="009A02DF">
      <w:pPr>
        <w:spacing w:after="0" w:line="240" w:lineRule="auto"/>
        <w:jc w:val="center"/>
        <w:rPr>
          <w:rFonts w:ascii="Times New Roman" w:hAnsi="Times New Roman"/>
          <w:b/>
          <w:bCs/>
          <w:sz w:val="28"/>
          <w:szCs w:val="28"/>
        </w:rPr>
      </w:pPr>
    </w:p>
    <w:p w14:paraId="4535897D" w14:textId="01788DD0" w:rsidR="00844DDD" w:rsidRPr="00B667EB" w:rsidRDefault="00844DDD" w:rsidP="009A02DF">
      <w:pPr>
        <w:spacing w:after="0" w:line="240" w:lineRule="auto"/>
        <w:jc w:val="center"/>
        <w:rPr>
          <w:rFonts w:ascii="Times New Roman" w:hAnsi="Times New Roman"/>
          <w:b/>
          <w:bCs/>
          <w:sz w:val="28"/>
          <w:szCs w:val="28"/>
        </w:rPr>
      </w:pPr>
      <w:r w:rsidRPr="00B667EB">
        <w:rPr>
          <w:rFonts w:ascii="Times New Roman" w:hAnsi="Times New Roman"/>
          <w:b/>
          <w:bCs/>
          <w:sz w:val="28"/>
          <w:szCs w:val="28"/>
        </w:rPr>
        <w:t xml:space="preserve">Положення </w:t>
      </w:r>
    </w:p>
    <w:p w14:paraId="050CFD93" w14:textId="69378C1E" w:rsidR="002319AF" w:rsidRPr="00B667EB" w:rsidRDefault="00844DDD" w:rsidP="009A02DF">
      <w:pPr>
        <w:spacing w:after="0" w:line="240" w:lineRule="auto"/>
        <w:jc w:val="center"/>
        <w:rPr>
          <w:rFonts w:ascii="Times New Roman" w:hAnsi="Times New Roman"/>
          <w:b/>
          <w:bCs/>
          <w:sz w:val="28"/>
          <w:szCs w:val="28"/>
        </w:rPr>
      </w:pPr>
      <w:r w:rsidRPr="00B667EB">
        <w:rPr>
          <w:rFonts w:ascii="Times New Roman" w:hAnsi="Times New Roman"/>
          <w:b/>
          <w:bCs/>
          <w:sz w:val="28"/>
          <w:szCs w:val="28"/>
        </w:rPr>
        <w:t xml:space="preserve">про робочу групу з </w:t>
      </w:r>
      <w:r w:rsidR="00B538C2" w:rsidRPr="00B667EB">
        <w:rPr>
          <w:rFonts w:ascii="Times New Roman" w:hAnsi="Times New Roman"/>
          <w:b/>
          <w:bCs/>
          <w:sz w:val="28"/>
          <w:szCs w:val="28"/>
        </w:rPr>
        <w:t>розроблення  Статуту Магдалинівської селищної територіальної громади</w:t>
      </w:r>
    </w:p>
    <w:p w14:paraId="30FE7C9F" w14:textId="77777777" w:rsidR="00844DDD" w:rsidRPr="00B667EB" w:rsidRDefault="00844DDD" w:rsidP="009A02DF">
      <w:pPr>
        <w:spacing w:after="0" w:line="240" w:lineRule="auto"/>
        <w:jc w:val="both"/>
        <w:rPr>
          <w:rFonts w:ascii="Times New Roman" w:hAnsi="Times New Roman" w:cs="Times New Roman"/>
          <w:b/>
          <w:bCs/>
          <w:sz w:val="28"/>
          <w:szCs w:val="28"/>
        </w:rPr>
      </w:pPr>
    </w:p>
    <w:p w14:paraId="213E756F" w14:textId="46D003F1" w:rsidR="00844DDD" w:rsidRPr="00B667EB" w:rsidRDefault="00844DDD" w:rsidP="009A02DF">
      <w:pPr>
        <w:spacing w:after="0" w:line="240" w:lineRule="auto"/>
        <w:jc w:val="center"/>
        <w:rPr>
          <w:rFonts w:ascii="Times New Roman" w:hAnsi="Times New Roman" w:cs="Times New Roman"/>
          <w:b/>
          <w:bCs/>
          <w:sz w:val="28"/>
          <w:szCs w:val="28"/>
        </w:rPr>
      </w:pPr>
      <w:r w:rsidRPr="00B667EB">
        <w:rPr>
          <w:rFonts w:ascii="Times New Roman" w:hAnsi="Times New Roman" w:cs="Times New Roman"/>
          <w:b/>
          <w:bCs/>
          <w:sz w:val="28"/>
          <w:szCs w:val="28"/>
        </w:rPr>
        <w:t>І. Загальні положення</w:t>
      </w:r>
    </w:p>
    <w:p w14:paraId="03AEA5E7" w14:textId="77777777" w:rsidR="001526AE" w:rsidRPr="00B667EB" w:rsidRDefault="001526AE" w:rsidP="009A02DF">
      <w:pPr>
        <w:spacing w:after="0" w:line="240" w:lineRule="auto"/>
        <w:jc w:val="center"/>
        <w:rPr>
          <w:rFonts w:ascii="Times New Roman" w:hAnsi="Times New Roman" w:cs="Times New Roman"/>
          <w:b/>
          <w:bCs/>
          <w:sz w:val="28"/>
          <w:szCs w:val="28"/>
        </w:rPr>
      </w:pPr>
    </w:p>
    <w:p w14:paraId="509F8641" w14:textId="4145D506"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1. Положення про робочу групу з розроблення Статуту Магдалинівської селищної територіальної громади (далі - Положення) розроблене для впорядкування діяльності робочої групи з розроблення Статуту Магдалинівської селищної територіальної громади (далі – робоча група).</w:t>
      </w:r>
    </w:p>
    <w:p w14:paraId="12EE5291" w14:textId="6B77F7F8"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 xml:space="preserve">2. Робоча група утворюється з метою належної організації процесу розроблення в </w:t>
      </w:r>
      <w:proofErr w:type="spellStart"/>
      <w:r w:rsidRPr="00B667EB">
        <w:rPr>
          <w:rFonts w:ascii="Times New Roman" w:hAnsi="Times New Roman" w:cs="Times New Roman"/>
          <w:sz w:val="28"/>
          <w:szCs w:val="28"/>
        </w:rPr>
        <w:t>учасницький</w:t>
      </w:r>
      <w:proofErr w:type="spellEnd"/>
      <w:r w:rsidRPr="00B667EB">
        <w:rPr>
          <w:rFonts w:ascii="Times New Roman" w:hAnsi="Times New Roman" w:cs="Times New Roman"/>
          <w:sz w:val="28"/>
          <w:szCs w:val="28"/>
        </w:rPr>
        <w:t xml:space="preserve"> спосіб, публічного обговорення, збору та врахування пропозицій жителів та жительок громади, затвердження та наступного практичного впровадження Статуту </w:t>
      </w:r>
      <w:r w:rsidR="002E4A4B" w:rsidRPr="00B667EB">
        <w:rPr>
          <w:rFonts w:ascii="Times New Roman" w:hAnsi="Times New Roman" w:cs="Times New Roman"/>
          <w:sz w:val="28"/>
          <w:szCs w:val="28"/>
        </w:rPr>
        <w:t>Магдалинівської селищної територіальної громади</w:t>
      </w:r>
      <w:r w:rsidRPr="00B667EB">
        <w:rPr>
          <w:rFonts w:ascii="Times New Roman" w:hAnsi="Times New Roman" w:cs="Times New Roman"/>
          <w:sz w:val="28"/>
          <w:szCs w:val="28"/>
        </w:rPr>
        <w:t>.</w:t>
      </w:r>
    </w:p>
    <w:p w14:paraId="5BE24E2E" w14:textId="1791432E"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 xml:space="preserve">3. Робоча група </w:t>
      </w:r>
      <w:r w:rsidR="00C64CDD" w:rsidRPr="00B667EB">
        <w:rPr>
          <w:rFonts w:ascii="Times New Roman" w:hAnsi="Times New Roman" w:cs="Times New Roman"/>
          <w:sz w:val="28"/>
          <w:szCs w:val="28"/>
        </w:rPr>
        <w:t>здійснює</w:t>
      </w:r>
      <w:r w:rsidRPr="00B667EB">
        <w:rPr>
          <w:rFonts w:ascii="Times New Roman" w:hAnsi="Times New Roman" w:cs="Times New Roman"/>
          <w:sz w:val="28"/>
          <w:szCs w:val="28"/>
        </w:rPr>
        <w:t xml:space="preserve"> свою </w:t>
      </w:r>
      <w:proofErr w:type="spellStart"/>
      <w:r w:rsidRPr="00B667EB">
        <w:rPr>
          <w:rFonts w:ascii="Times New Roman" w:hAnsi="Times New Roman" w:cs="Times New Roman"/>
          <w:sz w:val="28"/>
          <w:szCs w:val="28"/>
        </w:rPr>
        <w:t>дiяльнiсть</w:t>
      </w:r>
      <w:proofErr w:type="spellEnd"/>
      <w:r w:rsidRPr="00B667EB">
        <w:rPr>
          <w:rFonts w:ascii="Times New Roman" w:hAnsi="Times New Roman" w:cs="Times New Roman"/>
          <w:sz w:val="28"/>
          <w:szCs w:val="28"/>
        </w:rPr>
        <w:t xml:space="preserve"> у </w:t>
      </w:r>
      <w:proofErr w:type="spellStart"/>
      <w:r w:rsidRPr="00B667EB">
        <w:rPr>
          <w:rFonts w:ascii="Times New Roman" w:hAnsi="Times New Roman" w:cs="Times New Roman"/>
          <w:sz w:val="28"/>
          <w:szCs w:val="28"/>
        </w:rPr>
        <w:t>вiдповiдностi</w:t>
      </w:r>
      <w:proofErr w:type="spellEnd"/>
      <w:r w:rsidRPr="00B667EB">
        <w:rPr>
          <w:rFonts w:ascii="Times New Roman" w:hAnsi="Times New Roman" w:cs="Times New Roman"/>
          <w:sz w:val="28"/>
          <w:szCs w:val="28"/>
        </w:rPr>
        <w:t xml:space="preserve"> до чинного законодавства України, цього Положення, </w:t>
      </w:r>
      <w:proofErr w:type="spellStart"/>
      <w:r w:rsidRPr="00B667EB">
        <w:rPr>
          <w:rFonts w:ascii="Times New Roman" w:hAnsi="Times New Roman" w:cs="Times New Roman"/>
          <w:sz w:val="28"/>
          <w:szCs w:val="28"/>
        </w:rPr>
        <w:t>рiшень</w:t>
      </w:r>
      <w:proofErr w:type="spellEnd"/>
      <w:r w:rsidRPr="00B667EB">
        <w:rPr>
          <w:rFonts w:ascii="Times New Roman" w:hAnsi="Times New Roman" w:cs="Times New Roman"/>
          <w:sz w:val="28"/>
          <w:szCs w:val="28"/>
        </w:rPr>
        <w:t xml:space="preserve"> </w:t>
      </w:r>
      <w:r w:rsidR="002E4A4B" w:rsidRPr="00B667EB">
        <w:rPr>
          <w:rFonts w:ascii="Times New Roman" w:hAnsi="Times New Roman" w:cs="Times New Roman"/>
          <w:sz w:val="28"/>
          <w:szCs w:val="28"/>
        </w:rPr>
        <w:t xml:space="preserve">Магдалинівської селищної </w:t>
      </w:r>
      <w:r w:rsidRPr="00B667EB">
        <w:rPr>
          <w:rFonts w:ascii="Times New Roman" w:hAnsi="Times New Roman" w:cs="Times New Roman"/>
          <w:sz w:val="28"/>
          <w:szCs w:val="28"/>
        </w:rPr>
        <w:t xml:space="preserve">ради та </w:t>
      </w:r>
      <w:proofErr w:type="spellStart"/>
      <w:r w:rsidRPr="00B667EB">
        <w:rPr>
          <w:rFonts w:ascii="Times New Roman" w:hAnsi="Times New Roman" w:cs="Times New Roman"/>
          <w:sz w:val="28"/>
          <w:szCs w:val="28"/>
        </w:rPr>
        <w:t>iнших</w:t>
      </w:r>
      <w:proofErr w:type="spellEnd"/>
      <w:r w:rsidRPr="00B667EB">
        <w:rPr>
          <w:rFonts w:ascii="Times New Roman" w:hAnsi="Times New Roman" w:cs="Times New Roman"/>
          <w:sz w:val="28"/>
          <w:szCs w:val="28"/>
        </w:rPr>
        <w:t xml:space="preserve"> </w:t>
      </w:r>
      <w:proofErr w:type="spellStart"/>
      <w:r w:rsidRPr="00B667EB">
        <w:rPr>
          <w:rFonts w:ascii="Times New Roman" w:hAnsi="Times New Roman" w:cs="Times New Roman"/>
          <w:sz w:val="28"/>
          <w:szCs w:val="28"/>
        </w:rPr>
        <w:t>актiв</w:t>
      </w:r>
      <w:proofErr w:type="spellEnd"/>
      <w:r w:rsidRPr="00B667EB">
        <w:rPr>
          <w:rFonts w:ascii="Times New Roman" w:hAnsi="Times New Roman" w:cs="Times New Roman"/>
          <w:sz w:val="28"/>
          <w:szCs w:val="28"/>
        </w:rPr>
        <w:t>, прийнятих для досягнення мети її діяльності із застосуванням кращих українських та міжнародних практик.</w:t>
      </w:r>
    </w:p>
    <w:p w14:paraId="13DE1BD2" w14:textId="429D5C34"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 xml:space="preserve">4. Робоча група формується на засадах професіоналізму та відповідальності її членів(кинь) за створення Статуту </w:t>
      </w:r>
      <w:r w:rsidR="002E4A4B" w:rsidRPr="00B667EB">
        <w:rPr>
          <w:rFonts w:ascii="Times New Roman" w:hAnsi="Times New Roman" w:cs="Times New Roman"/>
          <w:sz w:val="28"/>
          <w:szCs w:val="28"/>
        </w:rPr>
        <w:t>Магдалинівської селищної територіальної громади</w:t>
      </w:r>
      <w:r w:rsidRPr="00B667EB">
        <w:rPr>
          <w:rFonts w:ascii="Times New Roman" w:hAnsi="Times New Roman" w:cs="Times New Roman"/>
          <w:sz w:val="28"/>
          <w:szCs w:val="28"/>
        </w:rPr>
        <w:t xml:space="preserve"> (далі - Статуту) як місцевого нормативно-правового акту вищої юридичної сили, що визначає та внормовує відносини територіальної громади, як первинного суб’єкта місцевого самоврядування, з органами і посадовими особами місцевого самоврядування, використання якого у поточній діяльності органів місцевого самоврядування має забезпечити ефективне управління розвитком  </w:t>
      </w:r>
      <w:r w:rsidR="002E4A4B" w:rsidRPr="00B667EB">
        <w:rPr>
          <w:rFonts w:ascii="Times New Roman" w:hAnsi="Times New Roman" w:cs="Times New Roman"/>
          <w:sz w:val="28"/>
          <w:szCs w:val="28"/>
        </w:rPr>
        <w:t>Магдалинівської селищної територіальної громади</w:t>
      </w:r>
      <w:r w:rsidRPr="00B667EB">
        <w:rPr>
          <w:rFonts w:ascii="Times New Roman" w:hAnsi="Times New Roman" w:cs="Times New Roman"/>
          <w:sz w:val="28"/>
          <w:szCs w:val="28"/>
        </w:rPr>
        <w:t xml:space="preserve"> у напрямку максимально повного задоволення соціальних потреб та інтересів жителів і жительок громади.</w:t>
      </w:r>
    </w:p>
    <w:p w14:paraId="4ADE0A59"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5. Робоча група утворюється у складі: голови, заступника голови, секретаря та членів(кинь) групи.</w:t>
      </w:r>
    </w:p>
    <w:p w14:paraId="433FE7FA"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6. До складу робочої групи входять посадові особи місцевого самоврядування, представники(ці) неурядових громадських організацій (за згодою), представники(ці) місцевого бізнесу, експерти(</w:t>
      </w:r>
      <w:proofErr w:type="spellStart"/>
      <w:r w:rsidRPr="00B667EB">
        <w:rPr>
          <w:rFonts w:ascii="Times New Roman" w:hAnsi="Times New Roman" w:cs="Times New Roman"/>
          <w:sz w:val="28"/>
          <w:szCs w:val="28"/>
        </w:rPr>
        <w:t>ки</w:t>
      </w:r>
      <w:proofErr w:type="spellEnd"/>
      <w:r w:rsidRPr="00B667EB">
        <w:rPr>
          <w:rFonts w:ascii="Times New Roman" w:hAnsi="Times New Roman" w:cs="Times New Roman"/>
          <w:sz w:val="28"/>
          <w:szCs w:val="28"/>
        </w:rPr>
        <w:t>) та активні мешканці(</w:t>
      </w:r>
      <w:proofErr w:type="spellStart"/>
      <w:r w:rsidRPr="00B667EB">
        <w:rPr>
          <w:rFonts w:ascii="Times New Roman" w:hAnsi="Times New Roman" w:cs="Times New Roman"/>
          <w:sz w:val="28"/>
          <w:szCs w:val="28"/>
        </w:rPr>
        <w:t>ки</w:t>
      </w:r>
      <w:proofErr w:type="spellEnd"/>
      <w:r w:rsidRPr="00B667EB">
        <w:rPr>
          <w:rFonts w:ascii="Times New Roman" w:hAnsi="Times New Roman" w:cs="Times New Roman"/>
          <w:sz w:val="28"/>
          <w:szCs w:val="28"/>
        </w:rPr>
        <w:t>) громади, зокрема із числа вразливих груп, внутрішньо переміщених осіб тощо.</w:t>
      </w:r>
    </w:p>
    <w:p w14:paraId="05B32E07"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7. Голова робочої групи забезпечує організацію роботи робочої групи, скликає засідання та головує на її засіданнях, дає доручення членам(</w:t>
      </w:r>
      <w:proofErr w:type="spellStart"/>
      <w:r w:rsidRPr="00B667EB">
        <w:rPr>
          <w:rFonts w:ascii="Times New Roman" w:hAnsi="Times New Roman" w:cs="Times New Roman"/>
          <w:sz w:val="28"/>
          <w:szCs w:val="28"/>
        </w:rPr>
        <w:t>киням</w:t>
      </w:r>
      <w:proofErr w:type="spellEnd"/>
      <w:r w:rsidRPr="00B667EB">
        <w:rPr>
          <w:rFonts w:ascii="Times New Roman" w:hAnsi="Times New Roman" w:cs="Times New Roman"/>
          <w:sz w:val="28"/>
          <w:szCs w:val="28"/>
        </w:rPr>
        <w:t>) робочої групи, представляє її у зовнішніх стосунках, організовує, координує та спрямовує роботу.</w:t>
      </w:r>
    </w:p>
    <w:p w14:paraId="45F96B9B"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 xml:space="preserve">8. У </w:t>
      </w:r>
      <w:proofErr w:type="spellStart"/>
      <w:r w:rsidRPr="00B667EB">
        <w:rPr>
          <w:rFonts w:ascii="Times New Roman" w:hAnsi="Times New Roman" w:cs="Times New Roman"/>
          <w:sz w:val="28"/>
          <w:szCs w:val="28"/>
        </w:rPr>
        <w:t>разi</w:t>
      </w:r>
      <w:proofErr w:type="spellEnd"/>
      <w:r w:rsidRPr="00B667EB">
        <w:rPr>
          <w:rFonts w:ascii="Times New Roman" w:hAnsi="Times New Roman" w:cs="Times New Roman"/>
          <w:sz w:val="28"/>
          <w:szCs w:val="28"/>
        </w:rPr>
        <w:t xml:space="preserve"> </w:t>
      </w:r>
      <w:proofErr w:type="spellStart"/>
      <w:r w:rsidRPr="00B667EB">
        <w:rPr>
          <w:rFonts w:ascii="Times New Roman" w:hAnsi="Times New Roman" w:cs="Times New Roman"/>
          <w:sz w:val="28"/>
          <w:szCs w:val="28"/>
        </w:rPr>
        <w:t>вiдсутностi</w:t>
      </w:r>
      <w:proofErr w:type="spellEnd"/>
      <w:r w:rsidRPr="00B667EB">
        <w:rPr>
          <w:rFonts w:ascii="Times New Roman" w:hAnsi="Times New Roman" w:cs="Times New Roman"/>
          <w:sz w:val="28"/>
          <w:szCs w:val="28"/>
        </w:rPr>
        <w:t xml:space="preserve"> голови робочої групи його обов’язки виконує заступник голови робочої групи.</w:t>
      </w:r>
    </w:p>
    <w:p w14:paraId="0CA1E178"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lastRenderedPageBreak/>
        <w:t>9. Заступник голови робочої групи за дорученням голови забезпечує виконання поточних завдань в межах діяльності робочої групи, здійснює за відповідними напрямами поточну координацію діяльності членів(кинь) групи між собою, забезпечує належний взаємозв’язок робочої групи із органами місцевого самоврядування, іншими органами публічної влади та інститутами громадянського суспільства, що діють на території громади, а також із залученими експертами(</w:t>
      </w:r>
      <w:proofErr w:type="spellStart"/>
      <w:r w:rsidRPr="00B667EB">
        <w:rPr>
          <w:rFonts w:ascii="Times New Roman" w:hAnsi="Times New Roman" w:cs="Times New Roman"/>
          <w:sz w:val="28"/>
          <w:szCs w:val="28"/>
        </w:rPr>
        <w:t>ками</w:t>
      </w:r>
      <w:proofErr w:type="spellEnd"/>
      <w:r w:rsidRPr="00B667EB">
        <w:rPr>
          <w:rFonts w:ascii="Times New Roman" w:hAnsi="Times New Roman" w:cs="Times New Roman"/>
          <w:sz w:val="28"/>
          <w:szCs w:val="28"/>
        </w:rPr>
        <w:t>).</w:t>
      </w:r>
    </w:p>
    <w:p w14:paraId="39536900"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За дорученням голови заступник може призначатися відповідальним(</w:t>
      </w:r>
      <w:proofErr w:type="spellStart"/>
      <w:r w:rsidRPr="00B667EB">
        <w:rPr>
          <w:rFonts w:ascii="Times New Roman" w:hAnsi="Times New Roman" w:cs="Times New Roman"/>
          <w:sz w:val="28"/>
          <w:szCs w:val="28"/>
        </w:rPr>
        <w:t>ною</w:t>
      </w:r>
      <w:proofErr w:type="spellEnd"/>
      <w:r w:rsidRPr="00B667EB">
        <w:rPr>
          <w:rFonts w:ascii="Times New Roman" w:hAnsi="Times New Roman" w:cs="Times New Roman"/>
          <w:sz w:val="28"/>
          <w:szCs w:val="28"/>
        </w:rPr>
        <w:t>) за підготовку і проведення засідання робочої групи, здійснювати головування на засіданні.</w:t>
      </w:r>
    </w:p>
    <w:p w14:paraId="4FEFE583"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10. Секретар робочої групи забезпечує інформаційний зв’язок між членами(</w:t>
      </w:r>
      <w:proofErr w:type="spellStart"/>
      <w:r w:rsidRPr="00B667EB">
        <w:rPr>
          <w:rFonts w:ascii="Times New Roman" w:hAnsi="Times New Roman" w:cs="Times New Roman"/>
          <w:sz w:val="28"/>
          <w:szCs w:val="28"/>
        </w:rPr>
        <w:t>кинями</w:t>
      </w:r>
      <w:proofErr w:type="spellEnd"/>
      <w:r w:rsidRPr="00B667EB">
        <w:rPr>
          <w:rFonts w:ascii="Times New Roman" w:hAnsi="Times New Roman" w:cs="Times New Roman"/>
          <w:sz w:val="28"/>
          <w:szCs w:val="28"/>
        </w:rPr>
        <w:t>) робочої групи та робочої групи з іншими інституціями, які беруть участь у розробленні, фаховому та публічному обговоренні проєкту Статуту та супутніх документів, забезпечує протокольний супровід діяльності робочої групи.</w:t>
      </w:r>
    </w:p>
    <w:p w14:paraId="4144BB7D"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 xml:space="preserve">11. У </w:t>
      </w:r>
      <w:proofErr w:type="spellStart"/>
      <w:r w:rsidRPr="00B667EB">
        <w:rPr>
          <w:rFonts w:ascii="Times New Roman" w:hAnsi="Times New Roman" w:cs="Times New Roman"/>
          <w:sz w:val="28"/>
          <w:szCs w:val="28"/>
        </w:rPr>
        <w:t>разi</w:t>
      </w:r>
      <w:proofErr w:type="spellEnd"/>
      <w:r w:rsidRPr="00B667EB">
        <w:rPr>
          <w:rFonts w:ascii="Times New Roman" w:hAnsi="Times New Roman" w:cs="Times New Roman"/>
          <w:sz w:val="28"/>
          <w:szCs w:val="28"/>
        </w:rPr>
        <w:t xml:space="preserve"> </w:t>
      </w:r>
      <w:proofErr w:type="spellStart"/>
      <w:r w:rsidRPr="00B667EB">
        <w:rPr>
          <w:rFonts w:ascii="Times New Roman" w:hAnsi="Times New Roman" w:cs="Times New Roman"/>
          <w:sz w:val="28"/>
          <w:szCs w:val="28"/>
        </w:rPr>
        <w:t>вiдсутностi</w:t>
      </w:r>
      <w:proofErr w:type="spellEnd"/>
      <w:r w:rsidRPr="00B667EB">
        <w:rPr>
          <w:rFonts w:ascii="Times New Roman" w:hAnsi="Times New Roman" w:cs="Times New Roman"/>
          <w:sz w:val="28"/>
          <w:szCs w:val="28"/>
        </w:rPr>
        <w:t xml:space="preserve"> секретаря робочої групи з поважних причин, його обов’язки виконує член(</w:t>
      </w:r>
      <w:proofErr w:type="spellStart"/>
      <w:r w:rsidRPr="00B667EB">
        <w:rPr>
          <w:rFonts w:ascii="Times New Roman" w:hAnsi="Times New Roman" w:cs="Times New Roman"/>
          <w:sz w:val="28"/>
          <w:szCs w:val="28"/>
        </w:rPr>
        <w:t>киня</w:t>
      </w:r>
      <w:proofErr w:type="spellEnd"/>
      <w:r w:rsidRPr="00B667EB">
        <w:rPr>
          <w:rFonts w:ascii="Times New Roman" w:hAnsi="Times New Roman" w:cs="Times New Roman"/>
          <w:sz w:val="28"/>
          <w:szCs w:val="28"/>
        </w:rPr>
        <w:t>) робочої групи, обраний(на) відкритим голосуванням.</w:t>
      </w:r>
    </w:p>
    <w:p w14:paraId="04D98FA4"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12. Діяльність робочої групи базується на засадах відкритості, прозорості, гласності та відповідальної демократії – з максимальним урахуванням думки/пропозицій усіх бажаючих та неухильним додержанням прийнятих колегіально рішень. В разі проведення засідання, або участі у ньому окремих членів в дистанційному форматі - має проводитись обов’язковий відеозапис.</w:t>
      </w:r>
    </w:p>
    <w:p w14:paraId="29684944"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 xml:space="preserve">13. Робота групи здійснюється як в ході її засідань (очно), так і в режимі дистанційного інформаційного спілкування (платформи </w:t>
      </w:r>
      <w:proofErr w:type="spellStart"/>
      <w:r w:rsidRPr="00B667EB">
        <w:rPr>
          <w:rFonts w:ascii="Times New Roman" w:hAnsi="Times New Roman" w:cs="Times New Roman"/>
          <w:sz w:val="28"/>
          <w:szCs w:val="28"/>
        </w:rPr>
        <w:t>відеозв’язку</w:t>
      </w:r>
      <w:proofErr w:type="spellEnd"/>
      <w:r w:rsidRPr="00B667EB">
        <w:rPr>
          <w:rFonts w:ascii="Times New Roman" w:hAnsi="Times New Roman" w:cs="Times New Roman"/>
          <w:sz w:val="28"/>
          <w:szCs w:val="28"/>
        </w:rPr>
        <w:t xml:space="preserve">: </w:t>
      </w:r>
      <w:proofErr w:type="spellStart"/>
      <w:r w:rsidRPr="00B667EB">
        <w:rPr>
          <w:rFonts w:ascii="Times New Roman" w:hAnsi="Times New Roman" w:cs="Times New Roman"/>
          <w:sz w:val="28"/>
          <w:szCs w:val="28"/>
        </w:rPr>
        <w:t>Zoom</w:t>
      </w:r>
      <w:proofErr w:type="spellEnd"/>
      <w:r w:rsidRPr="00B667EB">
        <w:rPr>
          <w:rFonts w:ascii="Times New Roman" w:hAnsi="Times New Roman" w:cs="Times New Roman"/>
          <w:sz w:val="28"/>
          <w:szCs w:val="28"/>
        </w:rPr>
        <w:t xml:space="preserve">, </w:t>
      </w:r>
      <w:proofErr w:type="spellStart"/>
      <w:r w:rsidRPr="00B667EB">
        <w:rPr>
          <w:rFonts w:ascii="Times New Roman" w:hAnsi="Times New Roman" w:cs="Times New Roman"/>
          <w:sz w:val="28"/>
          <w:szCs w:val="28"/>
        </w:rPr>
        <w:t>Meet</w:t>
      </w:r>
      <w:proofErr w:type="spellEnd"/>
      <w:r w:rsidRPr="00B667EB">
        <w:rPr>
          <w:rFonts w:ascii="Times New Roman" w:hAnsi="Times New Roman" w:cs="Times New Roman"/>
          <w:sz w:val="28"/>
          <w:szCs w:val="28"/>
        </w:rPr>
        <w:t xml:space="preserve"> тощо) між членами(</w:t>
      </w:r>
      <w:proofErr w:type="spellStart"/>
      <w:r w:rsidRPr="00B667EB">
        <w:rPr>
          <w:rFonts w:ascii="Times New Roman" w:hAnsi="Times New Roman" w:cs="Times New Roman"/>
          <w:sz w:val="28"/>
          <w:szCs w:val="28"/>
        </w:rPr>
        <w:t>кинями</w:t>
      </w:r>
      <w:proofErr w:type="spellEnd"/>
      <w:r w:rsidRPr="00B667EB">
        <w:rPr>
          <w:rFonts w:ascii="Times New Roman" w:hAnsi="Times New Roman" w:cs="Times New Roman"/>
          <w:sz w:val="28"/>
          <w:szCs w:val="28"/>
        </w:rPr>
        <w:t xml:space="preserve">) робочої групи – при сповіщенні про заходи, що готуються, при попередньому ознайомленні з </w:t>
      </w:r>
      <w:proofErr w:type="spellStart"/>
      <w:r w:rsidRPr="00B667EB">
        <w:rPr>
          <w:rFonts w:ascii="Times New Roman" w:hAnsi="Times New Roman" w:cs="Times New Roman"/>
          <w:sz w:val="28"/>
          <w:szCs w:val="28"/>
        </w:rPr>
        <w:t>проєктами</w:t>
      </w:r>
      <w:proofErr w:type="spellEnd"/>
      <w:r w:rsidRPr="00B667EB">
        <w:rPr>
          <w:rFonts w:ascii="Times New Roman" w:hAnsi="Times New Roman" w:cs="Times New Roman"/>
          <w:sz w:val="28"/>
          <w:szCs w:val="28"/>
        </w:rPr>
        <w:t xml:space="preserve"> створюваних документів та зборі письмових зауважень та пропозицій до них. Про участь членів робочої групи у засіданні в дистанційному форматі в протокол засідання вноситься відповідна позначка.</w:t>
      </w:r>
    </w:p>
    <w:p w14:paraId="20CF8282"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14. Засідання робочої групи вважається правомочним, якщо в ньому бере участь не менше половини загального складу робочої групи.</w:t>
      </w:r>
    </w:p>
    <w:p w14:paraId="53CE6FAB"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15. Розгляд питань здійснюється у відповідності із порядком денним, який попередньо підписується головуючим та публікується в належний спосіб. На початку засідання порядок денний оголошується присутнім та може бути доповнений робочою групою.</w:t>
      </w:r>
    </w:p>
    <w:p w14:paraId="319EE709"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16. У засіданні робочої групи можуть брати участь з правом дорадчого голосу особи, які не входять до складу робочої групи.</w:t>
      </w:r>
    </w:p>
    <w:p w14:paraId="38121E09"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17. За підсумками обговорення питань проводиться голосування. Рішення робочої групи приймається відкритим голосуванням за більшістю голосів від числа присутніх членів(кинь) робочої групи. За рівності голосів голос головуючого є вирішальним.</w:t>
      </w:r>
    </w:p>
    <w:p w14:paraId="2A1709FA"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18. У разі, якщо хтось з членів(кинь) робочої групи не згоден із варіантом прийнятого рішення, він (вона) викладає у письмовому вигляді свою особисту думку, яка додається до протоколу засідання і, за бажанням автора, оприлюднюється секретарем або ним (нею) при висвітленні рішення робочої групи.</w:t>
      </w:r>
    </w:p>
    <w:p w14:paraId="50E672F8" w14:textId="7777777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lastRenderedPageBreak/>
        <w:t>19. Перелік питань порядку денного, перелік присутніх учасників(</w:t>
      </w:r>
      <w:proofErr w:type="spellStart"/>
      <w:r w:rsidRPr="00B667EB">
        <w:rPr>
          <w:rFonts w:ascii="Times New Roman" w:hAnsi="Times New Roman" w:cs="Times New Roman"/>
          <w:sz w:val="28"/>
          <w:szCs w:val="28"/>
        </w:rPr>
        <w:t>ць</w:t>
      </w:r>
      <w:proofErr w:type="spellEnd"/>
      <w:r w:rsidRPr="00B667EB">
        <w:rPr>
          <w:rFonts w:ascii="Times New Roman" w:hAnsi="Times New Roman" w:cs="Times New Roman"/>
          <w:sz w:val="28"/>
          <w:szCs w:val="28"/>
        </w:rPr>
        <w:t>), хід обговорення, результати голосування та прийняті рішення фіксуються у протоколі, який за підсумками кожного засідання оформляється секретарем робочої групи, підписується головуючим та секретарем та оприлюднюється належним чином.</w:t>
      </w:r>
    </w:p>
    <w:p w14:paraId="33D561F2" w14:textId="30873DC7"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20. Члени(</w:t>
      </w:r>
      <w:proofErr w:type="spellStart"/>
      <w:r w:rsidRPr="00B667EB">
        <w:rPr>
          <w:rFonts w:ascii="Times New Roman" w:hAnsi="Times New Roman" w:cs="Times New Roman"/>
          <w:sz w:val="28"/>
          <w:szCs w:val="28"/>
        </w:rPr>
        <w:t>кині</w:t>
      </w:r>
      <w:proofErr w:type="spellEnd"/>
      <w:r w:rsidRPr="00B667EB">
        <w:rPr>
          <w:rFonts w:ascii="Times New Roman" w:hAnsi="Times New Roman" w:cs="Times New Roman"/>
          <w:sz w:val="28"/>
          <w:szCs w:val="28"/>
        </w:rPr>
        <w:t>) робочої групи можуть брати участь у публічних заходах з обговорення Статуту та наступного практичного впровадження затвердженого Статуту як представники(ці) робочої групи. При цьому, якщо власна думка члена(</w:t>
      </w:r>
      <w:proofErr w:type="spellStart"/>
      <w:r w:rsidRPr="00B667EB">
        <w:rPr>
          <w:rFonts w:ascii="Times New Roman" w:hAnsi="Times New Roman" w:cs="Times New Roman"/>
          <w:sz w:val="28"/>
          <w:szCs w:val="28"/>
        </w:rPr>
        <w:t>кині</w:t>
      </w:r>
      <w:proofErr w:type="spellEnd"/>
      <w:r w:rsidRPr="00B667EB">
        <w:rPr>
          <w:rFonts w:ascii="Times New Roman" w:hAnsi="Times New Roman" w:cs="Times New Roman"/>
          <w:sz w:val="28"/>
          <w:szCs w:val="28"/>
        </w:rPr>
        <w:t>) робочої групи стосовно Статуту або його певної норми не співпадає із сутністю рішення, прийнятого робочою групою, він (вона) має право висловлювати цю думку, але не від імені робочої групи, а виключно як свою особисту.</w:t>
      </w:r>
    </w:p>
    <w:p w14:paraId="3D1F8D88" w14:textId="213C3B10" w:rsidR="00AF30EC" w:rsidRPr="00B667EB" w:rsidRDefault="00AF30EC" w:rsidP="00AF30EC">
      <w:pPr>
        <w:spacing w:after="0" w:line="240" w:lineRule="auto"/>
        <w:ind w:firstLine="709"/>
        <w:jc w:val="both"/>
        <w:rPr>
          <w:rFonts w:ascii="Times New Roman" w:hAnsi="Times New Roman" w:cs="Times New Roman"/>
          <w:sz w:val="28"/>
          <w:szCs w:val="28"/>
        </w:rPr>
      </w:pPr>
      <w:r w:rsidRPr="00B667EB">
        <w:rPr>
          <w:rFonts w:ascii="Times New Roman" w:hAnsi="Times New Roman" w:cs="Times New Roman"/>
          <w:sz w:val="28"/>
          <w:szCs w:val="28"/>
        </w:rPr>
        <w:t>21. Члени(</w:t>
      </w:r>
      <w:proofErr w:type="spellStart"/>
      <w:r w:rsidRPr="00B667EB">
        <w:rPr>
          <w:rFonts w:ascii="Times New Roman" w:hAnsi="Times New Roman" w:cs="Times New Roman"/>
          <w:sz w:val="28"/>
          <w:szCs w:val="28"/>
        </w:rPr>
        <w:t>кині</w:t>
      </w:r>
      <w:proofErr w:type="spellEnd"/>
      <w:r w:rsidRPr="00B667EB">
        <w:rPr>
          <w:rFonts w:ascii="Times New Roman" w:hAnsi="Times New Roman" w:cs="Times New Roman"/>
          <w:sz w:val="28"/>
          <w:szCs w:val="28"/>
        </w:rPr>
        <w:t xml:space="preserve">) робочої групи дотримуються у спільній роботі в робочій групі принципів взаємоповаги, толерантності, ділової та службової етики, забезпечуючи максимально виважене відношення до спільної справи розроблення і практичного впровадження Статуту в інтересах усієї </w:t>
      </w:r>
      <w:r w:rsidR="003368F1" w:rsidRPr="00B667EB">
        <w:rPr>
          <w:rFonts w:ascii="Times New Roman" w:hAnsi="Times New Roman" w:cs="Times New Roman"/>
          <w:sz w:val="28"/>
          <w:szCs w:val="28"/>
        </w:rPr>
        <w:t xml:space="preserve">Магдалинівської </w:t>
      </w:r>
      <w:r w:rsidRPr="00B667EB">
        <w:rPr>
          <w:rFonts w:ascii="Times New Roman" w:hAnsi="Times New Roman" w:cs="Times New Roman"/>
          <w:sz w:val="28"/>
          <w:szCs w:val="28"/>
        </w:rPr>
        <w:t xml:space="preserve">селищної територіальної громади.   </w:t>
      </w:r>
    </w:p>
    <w:p w14:paraId="5370F3CC" w14:textId="77777777" w:rsidR="00AF30EC" w:rsidRPr="00B667EB" w:rsidRDefault="00AF30EC" w:rsidP="00F05B0E">
      <w:pPr>
        <w:pStyle w:val="a7"/>
        <w:spacing w:after="0" w:line="240" w:lineRule="auto"/>
        <w:ind w:left="0"/>
        <w:jc w:val="both"/>
        <w:rPr>
          <w:rFonts w:ascii="Times New Roman" w:hAnsi="Times New Roman" w:cs="Times New Roman"/>
          <w:sz w:val="28"/>
          <w:szCs w:val="28"/>
        </w:rPr>
      </w:pPr>
    </w:p>
    <w:p w14:paraId="78BAA778" w14:textId="77777777" w:rsidR="00AF30EC" w:rsidRPr="00B667EB" w:rsidRDefault="00AF30EC" w:rsidP="00F05B0E">
      <w:pPr>
        <w:pStyle w:val="a7"/>
        <w:spacing w:after="0" w:line="240" w:lineRule="auto"/>
        <w:ind w:left="0"/>
        <w:jc w:val="both"/>
        <w:rPr>
          <w:rFonts w:ascii="Times New Roman" w:hAnsi="Times New Roman" w:cs="Times New Roman"/>
          <w:sz w:val="28"/>
          <w:szCs w:val="28"/>
        </w:rPr>
      </w:pPr>
    </w:p>
    <w:p w14:paraId="5DC222D4" w14:textId="0708D406" w:rsidR="00F05B0E" w:rsidRPr="00B667EB" w:rsidRDefault="00F05B0E" w:rsidP="00F05B0E">
      <w:pPr>
        <w:pStyle w:val="a7"/>
        <w:spacing w:after="0" w:line="240" w:lineRule="auto"/>
        <w:ind w:left="0"/>
        <w:jc w:val="both"/>
        <w:rPr>
          <w:rFonts w:ascii="Times New Roman" w:hAnsi="Times New Roman" w:cs="Times New Roman"/>
          <w:sz w:val="28"/>
          <w:szCs w:val="28"/>
        </w:rPr>
      </w:pPr>
      <w:r w:rsidRPr="00B667EB">
        <w:rPr>
          <w:rFonts w:ascii="Times New Roman" w:hAnsi="Times New Roman" w:cs="Times New Roman"/>
          <w:sz w:val="28"/>
          <w:szCs w:val="28"/>
        </w:rPr>
        <w:t xml:space="preserve">Магдалинівський </w:t>
      </w:r>
    </w:p>
    <w:p w14:paraId="068522B4" w14:textId="46128FD8" w:rsidR="00F05B0E" w:rsidRPr="00B667EB" w:rsidRDefault="00F05B0E" w:rsidP="00F05B0E">
      <w:pPr>
        <w:pStyle w:val="a7"/>
        <w:spacing w:after="0" w:line="240" w:lineRule="auto"/>
        <w:ind w:left="0"/>
        <w:jc w:val="both"/>
        <w:rPr>
          <w:rFonts w:ascii="Times New Roman" w:hAnsi="Times New Roman" w:cs="Times New Roman"/>
          <w:sz w:val="28"/>
          <w:szCs w:val="28"/>
        </w:rPr>
      </w:pPr>
      <w:r w:rsidRPr="00B667EB">
        <w:rPr>
          <w:rFonts w:ascii="Times New Roman" w:hAnsi="Times New Roman" w:cs="Times New Roman"/>
          <w:sz w:val="28"/>
          <w:szCs w:val="28"/>
        </w:rPr>
        <w:t xml:space="preserve">селищний голова                                </w:t>
      </w:r>
      <w:r w:rsidR="00C64CDD" w:rsidRPr="00B667EB">
        <w:rPr>
          <w:rFonts w:ascii="Times New Roman" w:hAnsi="Times New Roman" w:cs="Times New Roman"/>
          <w:sz w:val="28"/>
          <w:szCs w:val="28"/>
        </w:rPr>
        <w:t xml:space="preserve">                      </w:t>
      </w:r>
      <w:r w:rsidRPr="00B667EB">
        <w:rPr>
          <w:rFonts w:ascii="Times New Roman" w:hAnsi="Times New Roman" w:cs="Times New Roman"/>
          <w:sz w:val="28"/>
          <w:szCs w:val="28"/>
        </w:rPr>
        <w:t xml:space="preserve">     Володимир ДРОБІТЬКО </w:t>
      </w:r>
    </w:p>
    <w:sectPr w:rsidR="00F05B0E" w:rsidRPr="00B667EB">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642C42" w14:textId="77777777" w:rsidR="00966BE4" w:rsidRDefault="00966BE4" w:rsidP="00C64CDD">
      <w:pPr>
        <w:spacing w:after="0" w:line="240" w:lineRule="auto"/>
      </w:pPr>
      <w:r>
        <w:separator/>
      </w:r>
    </w:p>
  </w:endnote>
  <w:endnote w:type="continuationSeparator" w:id="0">
    <w:p w14:paraId="4FD87EFE" w14:textId="77777777" w:rsidR="00966BE4" w:rsidRDefault="00966BE4" w:rsidP="00C64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12A29A" w14:textId="77777777" w:rsidR="00966BE4" w:rsidRDefault="00966BE4" w:rsidP="00C64CDD">
      <w:pPr>
        <w:spacing w:after="0" w:line="240" w:lineRule="auto"/>
      </w:pPr>
      <w:r>
        <w:separator/>
      </w:r>
    </w:p>
  </w:footnote>
  <w:footnote w:type="continuationSeparator" w:id="0">
    <w:p w14:paraId="280ABD5C" w14:textId="77777777" w:rsidR="00966BE4" w:rsidRDefault="00966BE4" w:rsidP="00C64C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36D6"/>
    <w:multiLevelType w:val="hybridMultilevel"/>
    <w:tmpl w:val="F6F49AE0"/>
    <w:lvl w:ilvl="0" w:tplc="EC64702E">
      <w:start w:val="1"/>
      <w:numFmt w:val="decimal"/>
      <w:lvlText w:val="%1."/>
      <w:lvlJc w:val="left"/>
      <w:pPr>
        <w:ind w:left="1416" w:hanging="696"/>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10D31D18"/>
    <w:multiLevelType w:val="multilevel"/>
    <w:tmpl w:val="C6F4F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3C11C1"/>
    <w:multiLevelType w:val="hybridMultilevel"/>
    <w:tmpl w:val="96DC2564"/>
    <w:lvl w:ilvl="0" w:tplc="5B7E487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35F2525B"/>
    <w:multiLevelType w:val="hybridMultilevel"/>
    <w:tmpl w:val="2AEC2D40"/>
    <w:lvl w:ilvl="0" w:tplc="2884CED6">
      <w:start w:val="8"/>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68E319E5"/>
    <w:multiLevelType w:val="multilevel"/>
    <w:tmpl w:val="1BB8DB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A9B"/>
    <w:rsid w:val="00052B3A"/>
    <w:rsid w:val="00070083"/>
    <w:rsid w:val="00082219"/>
    <w:rsid w:val="00123523"/>
    <w:rsid w:val="0012791E"/>
    <w:rsid w:val="001526AE"/>
    <w:rsid w:val="00171736"/>
    <w:rsid w:val="0019334B"/>
    <w:rsid w:val="001E094D"/>
    <w:rsid w:val="002027DC"/>
    <w:rsid w:val="00203649"/>
    <w:rsid w:val="00203B8E"/>
    <w:rsid w:val="002319AF"/>
    <w:rsid w:val="00293A50"/>
    <w:rsid w:val="002D4FB9"/>
    <w:rsid w:val="002E4A4B"/>
    <w:rsid w:val="00330EEA"/>
    <w:rsid w:val="003368F1"/>
    <w:rsid w:val="00361995"/>
    <w:rsid w:val="003B5662"/>
    <w:rsid w:val="003C623C"/>
    <w:rsid w:val="004268E3"/>
    <w:rsid w:val="0045677E"/>
    <w:rsid w:val="00477C9D"/>
    <w:rsid w:val="004A22AE"/>
    <w:rsid w:val="004A6184"/>
    <w:rsid w:val="004C2FC8"/>
    <w:rsid w:val="004D467F"/>
    <w:rsid w:val="004E0FA3"/>
    <w:rsid w:val="004F29ED"/>
    <w:rsid w:val="0051048B"/>
    <w:rsid w:val="00520A03"/>
    <w:rsid w:val="00535699"/>
    <w:rsid w:val="005357A0"/>
    <w:rsid w:val="00554A11"/>
    <w:rsid w:val="00664E6F"/>
    <w:rsid w:val="00675F72"/>
    <w:rsid w:val="00683194"/>
    <w:rsid w:val="00780B33"/>
    <w:rsid w:val="008242AE"/>
    <w:rsid w:val="0084299C"/>
    <w:rsid w:val="00843284"/>
    <w:rsid w:val="00844DDD"/>
    <w:rsid w:val="008A1F11"/>
    <w:rsid w:val="008D5904"/>
    <w:rsid w:val="009461D1"/>
    <w:rsid w:val="00966BE4"/>
    <w:rsid w:val="009A02DF"/>
    <w:rsid w:val="009B3EC2"/>
    <w:rsid w:val="00A11CB6"/>
    <w:rsid w:val="00A56DBB"/>
    <w:rsid w:val="00AB1164"/>
    <w:rsid w:val="00AF30EC"/>
    <w:rsid w:val="00B120B7"/>
    <w:rsid w:val="00B15C2C"/>
    <w:rsid w:val="00B538C2"/>
    <w:rsid w:val="00B667EB"/>
    <w:rsid w:val="00B8259A"/>
    <w:rsid w:val="00BF4561"/>
    <w:rsid w:val="00C131A9"/>
    <w:rsid w:val="00C42961"/>
    <w:rsid w:val="00C64CDD"/>
    <w:rsid w:val="00C76A31"/>
    <w:rsid w:val="00D008A8"/>
    <w:rsid w:val="00D97A07"/>
    <w:rsid w:val="00DB5E22"/>
    <w:rsid w:val="00E24B3D"/>
    <w:rsid w:val="00E44B3E"/>
    <w:rsid w:val="00E72A9B"/>
    <w:rsid w:val="00EC414A"/>
    <w:rsid w:val="00F05B0E"/>
    <w:rsid w:val="00F937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0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7D8"/>
    <w:pPr>
      <w:spacing w:line="259" w:lineRule="auto"/>
    </w:pPr>
    <w:rPr>
      <w:kern w:val="0"/>
      <w:sz w:val="22"/>
      <w:szCs w:val="22"/>
      <w14:ligatures w14:val="none"/>
    </w:rPr>
  </w:style>
  <w:style w:type="paragraph" w:styleId="1">
    <w:name w:val="heading 1"/>
    <w:basedOn w:val="a"/>
    <w:next w:val="a"/>
    <w:link w:val="10"/>
    <w:uiPriority w:val="9"/>
    <w:qFormat/>
    <w:rsid w:val="00E72A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72A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72A9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72A9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72A9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72A9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2A9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2A9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2A9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2A9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72A9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72A9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72A9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72A9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72A9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72A9B"/>
    <w:rPr>
      <w:rFonts w:eastAsiaTheme="majorEastAsia" w:cstheme="majorBidi"/>
      <w:color w:val="595959" w:themeColor="text1" w:themeTint="A6"/>
    </w:rPr>
  </w:style>
  <w:style w:type="character" w:customStyle="1" w:styleId="80">
    <w:name w:val="Заголовок 8 Знак"/>
    <w:basedOn w:val="a0"/>
    <w:link w:val="8"/>
    <w:uiPriority w:val="9"/>
    <w:semiHidden/>
    <w:rsid w:val="00E72A9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72A9B"/>
    <w:rPr>
      <w:rFonts w:eastAsiaTheme="majorEastAsia" w:cstheme="majorBidi"/>
      <w:color w:val="272727" w:themeColor="text1" w:themeTint="D8"/>
    </w:rPr>
  </w:style>
  <w:style w:type="paragraph" w:styleId="a3">
    <w:name w:val="Title"/>
    <w:basedOn w:val="a"/>
    <w:next w:val="a"/>
    <w:link w:val="a4"/>
    <w:uiPriority w:val="10"/>
    <w:qFormat/>
    <w:rsid w:val="00E72A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72A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2A9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72A9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72A9B"/>
    <w:pPr>
      <w:spacing w:before="160"/>
      <w:jc w:val="center"/>
    </w:pPr>
    <w:rPr>
      <w:i/>
      <w:iCs/>
      <w:color w:val="404040" w:themeColor="text1" w:themeTint="BF"/>
    </w:rPr>
  </w:style>
  <w:style w:type="character" w:customStyle="1" w:styleId="22">
    <w:name w:val="Цитата 2 Знак"/>
    <w:basedOn w:val="a0"/>
    <w:link w:val="21"/>
    <w:uiPriority w:val="29"/>
    <w:rsid w:val="00E72A9B"/>
    <w:rPr>
      <w:i/>
      <w:iCs/>
      <w:color w:val="404040" w:themeColor="text1" w:themeTint="BF"/>
    </w:rPr>
  </w:style>
  <w:style w:type="paragraph" w:styleId="a7">
    <w:name w:val="List Paragraph"/>
    <w:basedOn w:val="a"/>
    <w:uiPriority w:val="34"/>
    <w:qFormat/>
    <w:rsid w:val="00E72A9B"/>
    <w:pPr>
      <w:ind w:left="720"/>
      <w:contextualSpacing/>
    </w:pPr>
  </w:style>
  <w:style w:type="character" w:styleId="a8">
    <w:name w:val="Intense Emphasis"/>
    <w:basedOn w:val="a0"/>
    <w:uiPriority w:val="21"/>
    <w:qFormat/>
    <w:rsid w:val="00E72A9B"/>
    <w:rPr>
      <w:i/>
      <w:iCs/>
      <w:color w:val="0F4761" w:themeColor="accent1" w:themeShade="BF"/>
    </w:rPr>
  </w:style>
  <w:style w:type="paragraph" w:styleId="a9">
    <w:name w:val="Intense Quote"/>
    <w:basedOn w:val="a"/>
    <w:next w:val="a"/>
    <w:link w:val="aa"/>
    <w:uiPriority w:val="30"/>
    <w:qFormat/>
    <w:rsid w:val="00E72A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72A9B"/>
    <w:rPr>
      <w:i/>
      <w:iCs/>
      <w:color w:val="0F4761" w:themeColor="accent1" w:themeShade="BF"/>
    </w:rPr>
  </w:style>
  <w:style w:type="character" w:styleId="ab">
    <w:name w:val="Intense Reference"/>
    <w:basedOn w:val="a0"/>
    <w:uiPriority w:val="32"/>
    <w:qFormat/>
    <w:rsid w:val="00E72A9B"/>
    <w:rPr>
      <w:b/>
      <w:bCs/>
      <w:smallCaps/>
      <w:color w:val="0F4761" w:themeColor="accent1" w:themeShade="BF"/>
      <w:spacing w:val="5"/>
    </w:rPr>
  </w:style>
  <w:style w:type="table" w:styleId="ac">
    <w:name w:val="Table Grid"/>
    <w:basedOn w:val="a1"/>
    <w:uiPriority w:val="39"/>
    <w:rsid w:val="00231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C64CD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64CDD"/>
    <w:rPr>
      <w:rFonts w:ascii="Tahoma" w:hAnsi="Tahoma" w:cs="Tahoma"/>
      <w:kern w:val="0"/>
      <w:sz w:val="16"/>
      <w:szCs w:val="16"/>
      <w14:ligatures w14:val="none"/>
    </w:rPr>
  </w:style>
  <w:style w:type="paragraph" w:styleId="af">
    <w:name w:val="header"/>
    <w:basedOn w:val="a"/>
    <w:link w:val="af0"/>
    <w:uiPriority w:val="99"/>
    <w:unhideWhenUsed/>
    <w:rsid w:val="00C64CD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64CDD"/>
    <w:rPr>
      <w:kern w:val="0"/>
      <w:sz w:val="22"/>
      <w:szCs w:val="22"/>
      <w14:ligatures w14:val="none"/>
    </w:rPr>
  </w:style>
  <w:style w:type="paragraph" w:styleId="af1">
    <w:name w:val="footer"/>
    <w:basedOn w:val="a"/>
    <w:link w:val="af2"/>
    <w:uiPriority w:val="99"/>
    <w:unhideWhenUsed/>
    <w:rsid w:val="00C64CD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64CDD"/>
    <w:rPr>
      <w:kern w:val="0"/>
      <w:sz w:val="22"/>
      <w:szCs w:val="22"/>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7D8"/>
    <w:pPr>
      <w:spacing w:line="259" w:lineRule="auto"/>
    </w:pPr>
    <w:rPr>
      <w:kern w:val="0"/>
      <w:sz w:val="22"/>
      <w:szCs w:val="22"/>
      <w14:ligatures w14:val="none"/>
    </w:rPr>
  </w:style>
  <w:style w:type="paragraph" w:styleId="1">
    <w:name w:val="heading 1"/>
    <w:basedOn w:val="a"/>
    <w:next w:val="a"/>
    <w:link w:val="10"/>
    <w:uiPriority w:val="9"/>
    <w:qFormat/>
    <w:rsid w:val="00E72A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72A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72A9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72A9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72A9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72A9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2A9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2A9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2A9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2A9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72A9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72A9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72A9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72A9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72A9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72A9B"/>
    <w:rPr>
      <w:rFonts w:eastAsiaTheme="majorEastAsia" w:cstheme="majorBidi"/>
      <w:color w:val="595959" w:themeColor="text1" w:themeTint="A6"/>
    </w:rPr>
  </w:style>
  <w:style w:type="character" w:customStyle="1" w:styleId="80">
    <w:name w:val="Заголовок 8 Знак"/>
    <w:basedOn w:val="a0"/>
    <w:link w:val="8"/>
    <w:uiPriority w:val="9"/>
    <w:semiHidden/>
    <w:rsid w:val="00E72A9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72A9B"/>
    <w:rPr>
      <w:rFonts w:eastAsiaTheme="majorEastAsia" w:cstheme="majorBidi"/>
      <w:color w:val="272727" w:themeColor="text1" w:themeTint="D8"/>
    </w:rPr>
  </w:style>
  <w:style w:type="paragraph" w:styleId="a3">
    <w:name w:val="Title"/>
    <w:basedOn w:val="a"/>
    <w:next w:val="a"/>
    <w:link w:val="a4"/>
    <w:uiPriority w:val="10"/>
    <w:qFormat/>
    <w:rsid w:val="00E72A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72A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2A9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72A9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72A9B"/>
    <w:pPr>
      <w:spacing w:before="160"/>
      <w:jc w:val="center"/>
    </w:pPr>
    <w:rPr>
      <w:i/>
      <w:iCs/>
      <w:color w:val="404040" w:themeColor="text1" w:themeTint="BF"/>
    </w:rPr>
  </w:style>
  <w:style w:type="character" w:customStyle="1" w:styleId="22">
    <w:name w:val="Цитата 2 Знак"/>
    <w:basedOn w:val="a0"/>
    <w:link w:val="21"/>
    <w:uiPriority w:val="29"/>
    <w:rsid w:val="00E72A9B"/>
    <w:rPr>
      <w:i/>
      <w:iCs/>
      <w:color w:val="404040" w:themeColor="text1" w:themeTint="BF"/>
    </w:rPr>
  </w:style>
  <w:style w:type="paragraph" w:styleId="a7">
    <w:name w:val="List Paragraph"/>
    <w:basedOn w:val="a"/>
    <w:uiPriority w:val="34"/>
    <w:qFormat/>
    <w:rsid w:val="00E72A9B"/>
    <w:pPr>
      <w:ind w:left="720"/>
      <w:contextualSpacing/>
    </w:pPr>
  </w:style>
  <w:style w:type="character" w:styleId="a8">
    <w:name w:val="Intense Emphasis"/>
    <w:basedOn w:val="a0"/>
    <w:uiPriority w:val="21"/>
    <w:qFormat/>
    <w:rsid w:val="00E72A9B"/>
    <w:rPr>
      <w:i/>
      <w:iCs/>
      <w:color w:val="0F4761" w:themeColor="accent1" w:themeShade="BF"/>
    </w:rPr>
  </w:style>
  <w:style w:type="paragraph" w:styleId="a9">
    <w:name w:val="Intense Quote"/>
    <w:basedOn w:val="a"/>
    <w:next w:val="a"/>
    <w:link w:val="aa"/>
    <w:uiPriority w:val="30"/>
    <w:qFormat/>
    <w:rsid w:val="00E72A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72A9B"/>
    <w:rPr>
      <w:i/>
      <w:iCs/>
      <w:color w:val="0F4761" w:themeColor="accent1" w:themeShade="BF"/>
    </w:rPr>
  </w:style>
  <w:style w:type="character" w:styleId="ab">
    <w:name w:val="Intense Reference"/>
    <w:basedOn w:val="a0"/>
    <w:uiPriority w:val="32"/>
    <w:qFormat/>
    <w:rsid w:val="00E72A9B"/>
    <w:rPr>
      <w:b/>
      <w:bCs/>
      <w:smallCaps/>
      <w:color w:val="0F4761" w:themeColor="accent1" w:themeShade="BF"/>
      <w:spacing w:val="5"/>
    </w:rPr>
  </w:style>
  <w:style w:type="table" w:styleId="ac">
    <w:name w:val="Table Grid"/>
    <w:basedOn w:val="a1"/>
    <w:uiPriority w:val="39"/>
    <w:rsid w:val="00231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C64CD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64CDD"/>
    <w:rPr>
      <w:rFonts w:ascii="Tahoma" w:hAnsi="Tahoma" w:cs="Tahoma"/>
      <w:kern w:val="0"/>
      <w:sz w:val="16"/>
      <w:szCs w:val="16"/>
      <w14:ligatures w14:val="none"/>
    </w:rPr>
  </w:style>
  <w:style w:type="paragraph" w:styleId="af">
    <w:name w:val="header"/>
    <w:basedOn w:val="a"/>
    <w:link w:val="af0"/>
    <w:uiPriority w:val="99"/>
    <w:unhideWhenUsed/>
    <w:rsid w:val="00C64CD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64CDD"/>
    <w:rPr>
      <w:kern w:val="0"/>
      <w:sz w:val="22"/>
      <w:szCs w:val="22"/>
      <w14:ligatures w14:val="none"/>
    </w:rPr>
  </w:style>
  <w:style w:type="paragraph" w:styleId="af1">
    <w:name w:val="footer"/>
    <w:basedOn w:val="a"/>
    <w:link w:val="af2"/>
    <w:uiPriority w:val="99"/>
    <w:unhideWhenUsed/>
    <w:rsid w:val="00C64CD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64CD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87947">
      <w:bodyDiv w:val="1"/>
      <w:marLeft w:val="0"/>
      <w:marRight w:val="0"/>
      <w:marTop w:val="0"/>
      <w:marBottom w:val="0"/>
      <w:divBdr>
        <w:top w:val="none" w:sz="0" w:space="0" w:color="auto"/>
        <w:left w:val="none" w:sz="0" w:space="0" w:color="auto"/>
        <w:bottom w:val="none" w:sz="0" w:space="0" w:color="auto"/>
        <w:right w:val="none" w:sz="0" w:space="0" w:color="auto"/>
      </w:divBdr>
    </w:div>
    <w:div w:id="163477928">
      <w:bodyDiv w:val="1"/>
      <w:marLeft w:val="0"/>
      <w:marRight w:val="0"/>
      <w:marTop w:val="0"/>
      <w:marBottom w:val="0"/>
      <w:divBdr>
        <w:top w:val="none" w:sz="0" w:space="0" w:color="auto"/>
        <w:left w:val="none" w:sz="0" w:space="0" w:color="auto"/>
        <w:bottom w:val="none" w:sz="0" w:space="0" w:color="auto"/>
        <w:right w:val="none" w:sz="0" w:space="0" w:color="auto"/>
      </w:divBdr>
    </w:div>
    <w:div w:id="221451317">
      <w:bodyDiv w:val="1"/>
      <w:marLeft w:val="0"/>
      <w:marRight w:val="0"/>
      <w:marTop w:val="0"/>
      <w:marBottom w:val="0"/>
      <w:divBdr>
        <w:top w:val="none" w:sz="0" w:space="0" w:color="auto"/>
        <w:left w:val="none" w:sz="0" w:space="0" w:color="auto"/>
        <w:bottom w:val="none" w:sz="0" w:space="0" w:color="auto"/>
        <w:right w:val="none" w:sz="0" w:space="0" w:color="auto"/>
      </w:divBdr>
    </w:div>
    <w:div w:id="391544540">
      <w:bodyDiv w:val="1"/>
      <w:marLeft w:val="0"/>
      <w:marRight w:val="0"/>
      <w:marTop w:val="0"/>
      <w:marBottom w:val="0"/>
      <w:divBdr>
        <w:top w:val="none" w:sz="0" w:space="0" w:color="auto"/>
        <w:left w:val="none" w:sz="0" w:space="0" w:color="auto"/>
        <w:bottom w:val="none" w:sz="0" w:space="0" w:color="auto"/>
        <w:right w:val="none" w:sz="0" w:space="0" w:color="auto"/>
      </w:divBdr>
    </w:div>
    <w:div w:id="462427376">
      <w:bodyDiv w:val="1"/>
      <w:marLeft w:val="0"/>
      <w:marRight w:val="0"/>
      <w:marTop w:val="0"/>
      <w:marBottom w:val="0"/>
      <w:divBdr>
        <w:top w:val="none" w:sz="0" w:space="0" w:color="auto"/>
        <w:left w:val="none" w:sz="0" w:space="0" w:color="auto"/>
        <w:bottom w:val="none" w:sz="0" w:space="0" w:color="auto"/>
        <w:right w:val="none" w:sz="0" w:space="0" w:color="auto"/>
      </w:divBdr>
    </w:div>
    <w:div w:id="779302300">
      <w:bodyDiv w:val="1"/>
      <w:marLeft w:val="0"/>
      <w:marRight w:val="0"/>
      <w:marTop w:val="0"/>
      <w:marBottom w:val="0"/>
      <w:divBdr>
        <w:top w:val="none" w:sz="0" w:space="0" w:color="auto"/>
        <w:left w:val="none" w:sz="0" w:space="0" w:color="auto"/>
        <w:bottom w:val="none" w:sz="0" w:space="0" w:color="auto"/>
        <w:right w:val="none" w:sz="0" w:space="0" w:color="auto"/>
      </w:divBdr>
    </w:div>
    <w:div w:id="902058499">
      <w:bodyDiv w:val="1"/>
      <w:marLeft w:val="0"/>
      <w:marRight w:val="0"/>
      <w:marTop w:val="0"/>
      <w:marBottom w:val="0"/>
      <w:divBdr>
        <w:top w:val="none" w:sz="0" w:space="0" w:color="auto"/>
        <w:left w:val="none" w:sz="0" w:space="0" w:color="auto"/>
        <w:bottom w:val="none" w:sz="0" w:space="0" w:color="auto"/>
        <w:right w:val="none" w:sz="0" w:space="0" w:color="auto"/>
      </w:divBdr>
    </w:div>
    <w:div w:id="1172060515">
      <w:bodyDiv w:val="1"/>
      <w:marLeft w:val="0"/>
      <w:marRight w:val="0"/>
      <w:marTop w:val="0"/>
      <w:marBottom w:val="0"/>
      <w:divBdr>
        <w:top w:val="none" w:sz="0" w:space="0" w:color="auto"/>
        <w:left w:val="none" w:sz="0" w:space="0" w:color="auto"/>
        <w:bottom w:val="none" w:sz="0" w:space="0" w:color="auto"/>
        <w:right w:val="none" w:sz="0" w:space="0" w:color="auto"/>
      </w:divBdr>
    </w:div>
    <w:div w:id="1192913748">
      <w:bodyDiv w:val="1"/>
      <w:marLeft w:val="0"/>
      <w:marRight w:val="0"/>
      <w:marTop w:val="0"/>
      <w:marBottom w:val="0"/>
      <w:divBdr>
        <w:top w:val="none" w:sz="0" w:space="0" w:color="auto"/>
        <w:left w:val="none" w:sz="0" w:space="0" w:color="auto"/>
        <w:bottom w:val="none" w:sz="0" w:space="0" w:color="auto"/>
        <w:right w:val="none" w:sz="0" w:space="0" w:color="auto"/>
      </w:divBdr>
    </w:div>
    <w:div w:id="1281499042">
      <w:bodyDiv w:val="1"/>
      <w:marLeft w:val="0"/>
      <w:marRight w:val="0"/>
      <w:marTop w:val="0"/>
      <w:marBottom w:val="0"/>
      <w:divBdr>
        <w:top w:val="none" w:sz="0" w:space="0" w:color="auto"/>
        <w:left w:val="none" w:sz="0" w:space="0" w:color="auto"/>
        <w:bottom w:val="none" w:sz="0" w:space="0" w:color="auto"/>
        <w:right w:val="none" w:sz="0" w:space="0" w:color="auto"/>
      </w:divBdr>
    </w:div>
    <w:div w:id="1361397461">
      <w:bodyDiv w:val="1"/>
      <w:marLeft w:val="0"/>
      <w:marRight w:val="0"/>
      <w:marTop w:val="0"/>
      <w:marBottom w:val="0"/>
      <w:divBdr>
        <w:top w:val="none" w:sz="0" w:space="0" w:color="auto"/>
        <w:left w:val="none" w:sz="0" w:space="0" w:color="auto"/>
        <w:bottom w:val="none" w:sz="0" w:space="0" w:color="auto"/>
        <w:right w:val="none" w:sz="0" w:space="0" w:color="auto"/>
      </w:divBdr>
    </w:div>
    <w:div w:id="1473794266">
      <w:bodyDiv w:val="1"/>
      <w:marLeft w:val="0"/>
      <w:marRight w:val="0"/>
      <w:marTop w:val="0"/>
      <w:marBottom w:val="0"/>
      <w:divBdr>
        <w:top w:val="none" w:sz="0" w:space="0" w:color="auto"/>
        <w:left w:val="none" w:sz="0" w:space="0" w:color="auto"/>
        <w:bottom w:val="none" w:sz="0" w:space="0" w:color="auto"/>
        <w:right w:val="none" w:sz="0" w:space="0" w:color="auto"/>
      </w:divBdr>
    </w:div>
    <w:div w:id="1560822895">
      <w:bodyDiv w:val="1"/>
      <w:marLeft w:val="0"/>
      <w:marRight w:val="0"/>
      <w:marTop w:val="0"/>
      <w:marBottom w:val="0"/>
      <w:divBdr>
        <w:top w:val="none" w:sz="0" w:space="0" w:color="auto"/>
        <w:left w:val="none" w:sz="0" w:space="0" w:color="auto"/>
        <w:bottom w:val="none" w:sz="0" w:space="0" w:color="auto"/>
        <w:right w:val="none" w:sz="0" w:space="0" w:color="auto"/>
      </w:divBdr>
    </w:div>
    <w:div w:id="158741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AB523-9FAB-44D4-9724-0452ABDD7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854</TotalTime>
  <Pages>6</Pages>
  <Words>1586</Words>
  <Characters>9042</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Lenovo</dc:creator>
  <cp:keywords/>
  <dc:description/>
  <cp:lastModifiedBy>PK1</cp:lastModifiedBy>
  <cp:revision>34</cp:revision>
  <cp:lastPrinted>2025-06-27T08:03:00Z</cp:lastPrinted>
  <dcterms:created xsi:type="dcterms:W3CDTF">2024-11-25T11:31:00Z</dcterms:created>
  <dcterms:modified xsi:type="dcterms:W3CDTF">2025-06-27T08:03:00Z</dcterms:modified>
</cp:coreProperties>
</file>