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7D899" w14:textId="77777777" w:rsidR="009E2548" w:rsidRPr="009E2548" w:rsidRDefault="009E2548" w:rsidP="009E2548">
      <w:pPr>
        <w:keepNext/>
        <w:keepLines/>
        <w:spacing w:before="200" w:after="0"/>
        <w:jc w:val="center"/>
        <w:outlineLvl w:val="1"/>
        <w:rPr>
          <w:rFonts w:ascii="Cambria" w:eastAsia="Times New Roman" w:hAnsi="Cambria" w:cs="Times New Roman"/>
          <w:b/>
          <w:bCs/>
          <w:color w:val="4F81BD"/>
          <w:sz w:val="27"/>
          <w:szCs w:val="27"/>
          <w:lang w:val="uk-UA"/>
        </w:rPr>
      </w:pPr>
      <w:r w:rsidRPr="009E2548">
        <w:rPr>
          <w:rFonts w:ascii="Cambria" w:eastAsia="Times New Roman" w:hAnsi="Cambria" w:cs="Times New Roman"/>
          <w:b/>
          <w:noProof/>
          <w:color w:val="4F81BD"/>
          <w:sz w:val="27"/>
          <w:szCs w:val="27"/>
          <w:lang w:val="uk-UA" w:eastAsia="ru-RU"/>
        </w:rPr>
        <w:drawing>
          <wp:inline distT="0" distB="0" distL="0" distR="0" wp14:anchorId="1414B197" wp14:editId="78EDBC9A">
            <wp:extent cx="427355" cy="61722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D2C77" w14:textId="77777777" w:rsidR="009E2548" w:rsidRPr="009E2548" w:rsidRDefault="009E2548" w:rsidP="009E2548">
      <w:pPr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9E2548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МАГДАЛИНІВСЬКА  СЕЛИЩНА РАДА </w:t>
      </w:r>
      <w:r w:rsidRPr="009E2548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br/>
        <w:t>САМАРІВСЬКОГО РАЙОНУ ДНІПРОПЕТРОВСЬКОЇ ОБЛАСТІ</w:t>
      </w:r>
    </w:p>
    <w:p w14:paraId="40CFA4A0" w14:textId="77777777" w:rsidR="009E2548" w:rsidRPr="009E2548" w:rsidRDefault="009E2548" w:rsidP="009E2548">
      <w:pPr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9E2548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П’ЯТДЕСЯТ ДРУГА СЕСІЯ ВОСЬМЕ СКЛИКАННЯ</w:t>
      </w:r>
    </w:p>
    <w:p w14:paraId="78EB6E54" w14:textId="77777777" w:rsidR="009E2548" w:rsidRPr="009E2548" w:rsidRDefault="009E2548" w:rsidP="009E2548">
      <w:pPr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9E2548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    РІШЕННЯ</w:t>
      </w:r>
    </w:p>
    <w:p w14:paraId="7AF49568" w14:textId="77777777" w:rsidR="009E2548" w:rsidRPr="009E2548" w:rsidRDefault="009E2548" w:rsidP="009E2548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7E2A8CBC" w14:textId="35173C5F" w:rsidR="008A5FB4" w:rsidRPr="009E2548" w:rsidRDefault="00E23F57" w:rsidP="009E2548">
      <w:pPr>
        <w:spacing w:after="0" w:line="240" w:lineRule="auto"/>
        <w:ind w:right="3968"/>
        <w:jc w:val="both"/>
        <w:rPr>
          <w:rFonts w:ascii="Times New Roman" w:hAnsi="Times New Roman"/>
          <w:sz w:val="27"/>
          <w:szCs w:val="27"/>
          <w:lang w:val="uk-UA"/>
        </w:rPr>
      </w:pPr>
      <w:r w:rsidRPr="009E2548">
        <w:rPr>
          <w:rFonts w:ascii="Times New Roman" w:hAnsi="Times New Roman"/>
          <w:sz w:val="27"/>
          <w:szCs w:val="27"/>
          <w:lang w:val="uk-UA"/>
        </w:rPr>
        <w:t xml:space="preserve">Про </w:t>
      </w:r>
      <w:r w:rsidR="007F7CCC" w:rsidRPr="009E2548">
        <w:rPr>
          <w:rFonts w:ascii="Times New Roman" w:hAnsi="Times New Roman"/>
          <w:sz w:val="27"/>
          <w:szCs w:val="27"/>
          <w:lang w:val="uk-UA"/>
        </w:rPr>
        <w:t xml:space="preserve">намір </w:t>
      </w:r>
      <w:r w:rsidR="002E3BAD" w:rsidRPr="009E2548">
        <w:rPr>
          <w:rFonts w:ascii="Times New Roman" w:hAnsi="Times New Roman"/>
          <w:sz w:val="27"/>
          <w:szCs w:val="27"/>
          <w:lang w:val="uk-UA"/>
        </w:rPr>
        <w:t>передачі в</w:t>
      </w:r>
      <w:r w:rsidR="007F7CCC" w:rsidRPr="009E2548">
        <w:rPr>
          <w:rFonts w:ascii="Times New Roman" w:hAnsi="Times New Roman"/>
          <w:sz w:val="27"/>
          <w:szCs w:val="27"/>
          <w:lang w:val="uk-UA"/>
        </w:rPr>
        <w:t xml:space="preserve"> оренду </w:t>
      </w:r>
      <w:r w:rsidRPr="009E2548">
        <w:rPr>
          <w:rFonts w:ascii="Times New Roman" w:hAnsi="Times New Roman"/>
          <w:sz w:val="27"/>
          <w:szCs w:val="27"/>
          <w:lang w:val="uk-UA"/>
        </w:rPr>
        <w:t xml:space="preserve">комунального майна </w:t>
      </w:r>
      <w:r w:rsidR="007F7CCC" w:rsidRPr="009E2548">
        <w:rPr>
          <w:rFonts w:ascii="Times New Roman" w:hAnsi="Times New Roman"/>
          <w:sz w:val="27"/>
          <w:szCs w:val="27"/>
          <w:lang w:val="uk-UA"/>
        </w:rPr>
        <w:t>Магдалинівської селищної ради</w:t>
      </w:r>
    </w:p>
    <w:p w14:paraId="5A425E05" w14:textId="01A0A92D" w:rsidR="00B30185" w:rsidRPr="009E2548" w:rsidRDefault="00B30185" w:rsidP="009E2548">
      <w:pPr>
        <w:spacing w:after="0" w:line="240" w:lineRule="auto"/>
        <w:jc w:val="both"/>
        <w:rPr>
          <w:rFonts w:ascii="Times New Roman" w:hAnsi="Times New Roman"/>
          <w:sz w:val="16"/>
          <w:szCs w:val="16"/>
          <w:highlight w:val="yellow"/>
          <w:lang w:val="uk-UA"/>
        </w:rPr>
      </w:pPr>
    </w:p>
    <w:p w14:paraId="0DBE0608" w14:textId="0953C135" w:rsidR="00E23F57" w:rsidRPr="009E2548" w:rsidRDefault="00836748" w:rsidP="009E2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9E2548">
        <w:rPr>
          <w:rFonts w:ascii="Times New Roman" w:hAnsi="Times New Roman" w:cs="Times New Roman"/>
          <w:sz w:val="27"/>
          <w:szCs w:val="27"/>
          <w:lang w:val="uk-UA"/>
        </w:rPr>
        <w:t>Керуючись законами України “Про місцеве</w:t>
      </w:r>
      <w:r w:rsidR="002E3BAD"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 самоврядування в Україні”,   «</w:t>
      </w:r>
      <w:r w:rsidRPr="009E2548">
        <w:rPr>
          <w:rFonts w:ascii="Times New Roman" w:hAnsi="Times New Roman" w:cs="Times New Roman"/>
          <w:sz w:val="27"/>
          <w:szCs w:val="27"/>
          <w:lang w:val="uk-UA"/>
        </w:rPr>
        <w:t>Про оренду  державного і комунального майна», Постановою Кабінету Міністрів України від 03.06.2020 року № 483 «Про деякі питання оренди державного та комунального майна», Постановою  Кабінету Міністрів України від 27 травня 2022 р. № 634 «Про особливості оренди державного та комунального майна у період воєнного стану»</w:t>
      </w:r>
      <w:r w:rsidR="003434C4"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, </w:t>
      </w:r>
      <w:r w:rsidR="00E23F57" w:rsidRPr="009E2548">
        <w:rPr>
          <w:rFonts w:ascii="Times New Roman" w:hAnsi="Times New Roman" w:cs="Times New Roman"/>
          <w:sz w:val="27"/>
          <w:szCs w:val="27"/>
          <w:lang w:val="uk-UA"/>
        </w:rPr>
        <w:t>рішення</w:t>
      </w:r>
      <w:r w:rsidR="002E3BAD" w:rsidRPr="009E2548">
        <w:rPr>
          <w:rFonts w:ascii="Times New Roman" w:hAnsi="Times New Roman" w:cs="Times New Roman"/>
          <w:sz w:val="27"/>
          <w:szCs w:val="27"/>
          <w:lang w:val="uk-UA"/>
        </w:rPr>
        <w:t>м</w:t>
      </w:r>
      <w:r w:rsidR="00E23F57"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 Магдалинівської селищної ради від </w:t>
      </w:r>
      <w:r w:rsidR="002E3BAD" w:rsidRPr="009E2548">
        <w:rPr>
          <w:rFonts w:ascii="Times New Roman" w:hAnsi="Times New Roman" w:cs="Times New Roman"/>
          <w:sz w:val="27"/>
          <w:szCs w:val="27"/>
          <w:lang w:val="uk-UA"/>
        </w:rPr>
        <w:t>25 червня</w:t>
      </w:r>
      <w:r w:rsidR="00E23F57"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 202</w:t>
      </w:r>
      <w:r w:rsidR="002E3BAD" w:rsidRPr="009E2548">
        <w:rPr>
          <w:rFonts w:ascii="Times New Roman" w:hAnsi="Times New Roman" w:cs="Times New Roman"/>
          <w:sz w:val="27"/>
          <w:szCs w:val="27"/>
          <w:lang w:val="uk-UA"/>
        </w:rPr>
        <w:t>5</w:t>
      </w:r>
      <w:r w:rsidR="00E23F57"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 року № </w:t>
      </w:r>
      <w:r w:rsidR="009E2548" w:rsidRPr="009E2548">
        <w:rPr>
          <w:rFonts w:ascii="Times New Roman" w:hAnsi="Times New Roman" w:cs="Times New Roman"/>
          <w:sz w:val="27"/>
          <w:szCs w:val="27"/>
          <w:lang w:val="uk-UA"/>
        </w:rPr>
        <w:t>4770-52</w:t>
      </w:r>
      <w:r w:rsidR="00E23F57" w:rsidRPr="009E2548">
        <w:rPr>
          <w:rFonts w:ascii="Times New Roman" w:hAnsi="Times New Roman" w:cs="Times New Roman"/>
          <w:sz w:val="27"/>
          <w:szCs w:val="27"/>
          <w:lang w:val="uk-UA"/>
        </w:rPr>
        <w:t>/VIII</w:t>
      </w:r>
      <w:r w:rsidR="002E3BAD"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C952E2" w:rsidRPr="009E2548">
        <w:rPr>
          <w:rFonts w:ascii="Times New Roman" w:hAnsi="Times New Roman" w:cs="Times New Roman"/>
          <w:sz w:val="27"/>
          <w:szCs w:val="27"/>
          <w:lang w:val="uk-UA"/>
        </w:rPr>
        <w:t>«</w:t>
      </w:r>
      <w:r w:rsidR="002E3BAD" w:rsidRPr="009E2548">
        <w:rPr>
          <w:rFonts w:ascii="Times New Roman" w:hAnsi="Times New Roman"/>
          <w:sz w:val="27"/>
          <w:szCs w:val="27"/>
          <w:lang w:val="uk-UA"/>
        </w:rPr>
        <w:t>Про внесення змін до рішення сесії селищної ради від 28 січня 2021 року № 254-04/VIII «Про затвердження Переліків першого та другого типу комунального майна Магдалинівської селищної ради» (із урахуванням внесених змін)»</w:t>
      </w:r>
      <w:r w:rsidR="005C2C7F" w:rsidRPr="009E2548">
        <w:rPr>
          <w:rFonts w:ascii="Times New Roman" w:hAnsi="Times New Roman" w:cs="Times New Roman"/>
          <w:sz w:val="27"/>
          <w:szCs w:val="27"/>
          <w:lang w:val="uk-UA"/>
        </w:rPr>
        <w:t>,</w:t>
      </w:r>
      <w:r w:rsidR="00CC4599"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 розглянувши заяву ФОП Гунько М. О. (Вх. 05-15-4111/0/1-25 від 28.05.2025),</w:t>
      </w:r>
      <w:r w:rsidR="005C2C7F"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E23F57"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враховуючи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="00E23F57" w:rsidRPr="009E2548">
        <w:rPr>
          <w:rFonts w:ascii="Times New Roman" w:hAnsi="Times New Roman" w:cs="Times New Roman"/>
          <w:b/>
          <w:sz w:val="27"/>
          <w:szCs w:val="27"/>
          <w:lang w:val="uk-UA"/>
        </w:rPr>
        <w:t>Магдалинівська селищна рада</w:t>
      </w:r>
      <w:r w:rsidR="009E2548" w:rsidRPr="009E2548">
        <w:rPr>
          <w:rFonts w:ascii="Times New Roman" w:hAnsi="Times New Roman" w:cs="Times New Roman"/>
          <w:sz w:val="27"/>
          <w:szCs w:val="27"/>
          <w:lang w:val="uk-UA"/>
        </w:rPr>
        <w:t>,</w:t>
      </w:r>
    </w:p>
    <w:p w14:paraId="5326AFF2" w14:textId="77777777" w:rsidR="00E23F57" w:rsidRPr="009E2548" w:rsidRDefault="00E23F57" w:rsidP="009E254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  <w:r w:rsidRPr="009E2548">
        <w:rPr>
          <w:rFonts w:ascii="Times New Roman" w:eastAsia="Calibri" w:hAnsi="Times New Roman" w:cs="Times New Roman"/>
          <w:b/>
          <w:sz w:val="27"/>
          <w:szCs w:val="27"/>
          <w:lang w:val="uk-UA"/>
        </w:rPr>
        <w:t>ВИРІШИЛА:</w:t>
      </w:r>
    </w:p>
    <w:p w14:paraId="3776D90A" w14:textId="77777777" w:rsidR="009E2548" w:rsidRPr="009E2548" w:rsidRDefault="009E2548" w:rsidP="009E254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16"/>
          <w:szCs w:val="16"/>
          <w:lang w:val="uk-UA"/>
        </w:rPr>
      </w:pPr>
    </w:p>
    <w:p w14:paraId="78AFCDDC" w14:textId="77777777" w:rsidR="009E2548" w:rsidRPr="009E2548" w:rsidRDefault="006227C2" w:rsidP="009E25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9E2548">
        <w:rPr>
          <w:rFonts w:ascii="Times New Roman" w:hAnsi="Times New Roman" w:cs="Times New Roman"/>
          <w:sz w:val="27"/>
          <w:szCs w:val="27"/>
          <w:lang w:val="uk-UA"/>
        </w:rPr>
        <w:t>1. Передати в оренду</w:t>
      </w:r>
      <w:r w:rsidR="006E5451" w:rsidRPr="009E2548">
        <w:rPr>
          <w:rFonts w:ascii="Times New Roman" w:hAnsi="Times New Roman" w:cs="Times New Roman"/>
          <w:sz w:val="27"/>
          <w:szCs w:val="27"/>
          <w:lang w:val="uk-UA"/>
        </w:rPr>
        <w:t>,</w:t>
      </w:r>
      <w:r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 шляхом проведенн</w:t>
      </w:r>
      <w:r w:rsidR="006E5451" w:rsidRPr="009E2548">
        <w:rPr>
          <w:rFonts w:ascii="Times New Roman" w:hAnsi="Times New Roman" w:cs="Times New Roman"/>
          <w:sz w:val="27"/>
          <w:szCs w:val="27"/>
          <w:lang w:val="uk-UA"/>
        </w:rPr>
        <w:t>я електронного аукціону, об’єкт</w:t>
      </w:r>
      <w:r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 нерухомого </w:t>
      </w:r>
      <w:r w:rsidR="00B03100"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майна </w:t>
      </w:r>
      <w:r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комунального </w:t>
      </w:r>
      <w:r w:rsidR="00B03100"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власності </w:t>
      </w:r>
      <w:r w:rsidRPr="009E2548">
        <w:rPr>
          <w:rFonts w:ascii="Times New Roman" w:hAnsi="Times New Roman" w:cs="Times New Roman"/>
          <w:sz w:val="27"/>
          <w:szCs w:val="27"/>
          <w:lang w:val="uk-UA"/>
        </w:rPr>
        <w:t>Магдалинів</w:t>
      </w:r>
      <w:r w:rsidR="00B03100" w:rsidRPr="009E2548">
        <w:rPr>
          <w:rFonts w:ascii="Times New Roman" w:hAnsi="Times New Roman" w:cs="Times New Roman"/>
          <w:sz w:val="27"/>
          <w:szCs w:val="27"/>
          <w:lang w:val="uk-UA"/>
        </w:rPr>
        <w:t>ської селищної ради – нежитлові</w:t>
      </w:r>
      <w:r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 приміщен</w:t>
      </w:r>
      <w:r w:rsidR="00B03100" w:rsidRPr="009E2548">
        <w:rPr>
          <w:rFonts w:ascii="Times New Roman" w:hAnsi="Times New Roman" w:cs="Times New Roman"/>
          <w:sz w:val="27"/>
          <w:szCs w:val="27"/>
          <w:lang w:val="uk-UA"/>
        </w:rPr>
        <w:t>ня</w:t>
      </w:r>
      <w:r w:rsidRPr="009E2548">
        <w:rPr>
          <w:rFonts w:ascii="Times New Roman" w:hAnsi="Times New Roman" w:cs="Times New Roman"/>
          <w:sz w:val="27"/>
          <w:szCs w:val="27"/>
          <w:lang w:val="uk-UA"/>
        </w:rPr>
        <w:t>, загальною площею 51,63 кв.</w:t>
      </w:r>
      <w:r w:rsidR="00B03100"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м., які розташовані на другому поверсі </w:t>
      </w:r>
      <w:r w:rsidR="00B03100" w:rsidRPr="009E2548">
        <w:rPr>
          <w:rFonts w:ascii="Times New Roman" w:hAnsi="Times New Roman" w:cs="Times New Roman"/>
          <w:sz w:val="27"/>
          <w:szCs w:val="27"/>
          <w:lang w:val="uk-UA"/>
        </w:rPr>
        <w:t>двоповерхової</w:t>
      </w:r>
      <w:r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 будівлі по вул. Редакційна, </w:t>
      </w:r>
      <w:r w:rsidR="00B03100"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   </w:t>
      </w:r>
      <w:r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2-А в селищі </w:t>
      </w:r>
      <w:r w:rsidR="00B03100" w:rsidRPr="009E2548">
        <w:rPr>
          <w:rFonts w:ascii="Times New Roman" w:hAnsi="Times New Roman" w:cs="Times New Roman"/>
          <w:sz w:val="27"/>
          <w:szCs w:val="27"/>
          <w:lang w:val="uk-UA"/>
        </w:rPr>
        <w:t>Магдалинівка</w:t>
      </w:r>
      <w:r w:rsidR="00E63803"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 Самарівського району Дніпропетровської області</w:t>
      </w:r>
      <w:r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B03100" w:rsidRPr="009E2548">
        <w:rPr>
          <w:rFonts w:ascii="Times New Roman" w:hAnsi="Times New Roman" w:cs="Times New Roman"/>
          <w:sz w:val="27"/>
          <w:szCs w:val="27"/>
          <w:lang w:val="uk-UA"/>
        </w:rPr>
        <w:t>(</w:t>
      </w:r>
      <w:r w:rsidRPr="009E2548">
        <w:rPr>
          <w:rFonts w:ascii="Times New Roman" w:hAnsi="Times New Roman" w:cs="Times New Roman"/>
          <w:sz w:val="27"/>
          <w:szCs w:val="27"/>
          <w:lang w:val="uk-UA"/>
        </w:rPr>
        <w:t>позначені на плані в технічному паспорті цифрами 2-7, 2-8, 2-9, 2-10</w:t>
      </w:r>
      <w:r w:rsidR="00B03100" w:rsidRPr="009E2548">
        <w:rPr>
          <w:rFonts w:ascii="Times New Roman" w:hAnsi="Times New Roman" w:cs="Times New Roman"/>
          <w:sz w:val="27"/>
          <w:szCs w:val="27"/>
          <w:lang w:val="uk-UA"/>
        </w:rPr>
        <w:t>)</w:t>
      </w:r>
      <w:r w:rsidR="009E2548" w:rsidRPr="009E2548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14:paraId="6482E9D7" w14:textId="77777777" w:rsidR="009E2548" w:rsidRPr="009E2548" w:rsidRDefault="006227C2" w:rsidP="009E25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9E2548">
        <w:rPr>
          <w:rFonts w:ascii="Times New Roman" w:hAnsi="Times New Roman" w:cs="Times New Roman"/>
          <w:sz w:val="27"/>
          <w:szCs w:val="27"/>
          <w:lang w:val="uk-UA"/>
        </w:rPr>
        <w:t>2.</w:t>
      </w:r>
      <w:r w:rsidR="00B03100"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AE1693" w:rsidRPr="009E2548">
        <w:rPr>
          <w:rFonts w:ascii="Times New Roman" w:hAnsi="Times New Roman" w:cs="Times New Roman"/>
          <w:sz w:val="27"/>
          <w:szCs w:val="27"/>
          <w:lang w:val="uk-UA"/>
        </w:rPr>
        <w:t>Визначити умови оренди вищевказаного об’єкта нерухомого майна згідно з додатком</w:t>
      </w:r>
      <w:r w:rsidR="0024274A" w:rsidRPr="009E2548">
        <w:rPr>
          <w:rFonts w:ascii="Times New Roman" w:hAnsi="Times New Roman" w:cs="Times New Roman"/>
          <w:sz w:val="27"/>
          <w:szCs w:val="27"/>
          <w:lang w:val="uk-UA"/>
        </w:rPr>
        <w:t xml:space="preserve"> 1.</w:t>
      </w:r>
    </w:p>
    <w:p w14:paraId="27C66D6D" w14:textId="77777777" w:rsidR="009E2548" w:rsidRPr="009E2548" w:rsidRDefault="002445F8" w:rsidP="009E25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9E2548">
        <w:rPr>
          <w:rFonts w:ascii="Times New Roman" w:hAnsi="Times New Roman"/>
          <w:sz w:val="27"/>
          <w:szCs w:val="27"/>
          <w:lang w:val="uk-UA"/>
        </w:rPr>
        <w:t>3</w:t>
      </w:r>
      <w:r w:rsidR="007F7CCC" w:rsidRPr="009E2548">
        <w:rPr>
          <w:rFonts w:ascii="Times New Roman" w:hAnsi="Times New Roman"/>
          <w:sz w:val="27"/>
          <w:szCs w:val="27"/>
          <w:lang w:val="uk-UA"/>
        </w:rPr>
        <w:t>.Уповноважити сели</w:t>
      </w:r>
      <w:r w:rsidRPr="009E2548">
        <w:rPr>
          <w:rFonts w:ascii="Times New Roman" w:hAnsi="Times New Roman"/>
          <w:sz w:val="27"/>
          <w:szCs w:val="27"/>
          <w:lang w:val="uk-UA"/>
        </w:rPr>
        <w:t>щного голову підписати протокол</w:t>
      </w:r>
      <w:r w:rsidR="007F7CCC" w:rsidRPr="009E2548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9E2548">
        <w:rPr>
          <w:rFonts w:ascii="Times New Roman" w:hAnsi="Times New Roman"/>
          <w:sz w:val="27"/>
          <w:szCs w:val="27"/>
          <w:lang w:val="uk-UA"/>
        </w:rPr>
        <w:t xml:space="preserve">електронного аукціону </w:t>
      </w:r>
      <w:r w:rsidR="007F7CCC" w:rsidRPr="009E2548">
        <w:rPr>
          <w:rFonts w:ascii="Times New Roman" w:hAnsi="Times New Roman"/>
          <w:sz w:val="27"/>
          <w:szCs w:val="27"/>
          <w:lang w:val="uk-UA"/>
        </w:rPr>
        <w:t xml:space="preserve"> та укласти з переможцем аукціону договори оренди </w:t>
      </w:r>
      <w:r w:rsidR="00CA389D" w:rsidRPr="009E2548">
        <w:rPr>
          <w:rFonts w:ascii="Times New Roman" w:hAnsi="Times New Roman"/>
          <w:sz w:val="27"/>
          <w:szCs w:val="27"/>
          <w:lang w:val="uk-UA"/>
        </w:rPr>
        <w:t>нерухомого майна</w:t>
      </w:r>
      <w:r w:rsidR="007F7CCC" w:rsidRPr="009E2548">
        <w:rPr>
          <w:rFonts w:ascii="Times New Roman" w:hAnsi="Times New Roman"/>
          <w:sz w:val="27"/>
          <w:szCs w:val="27"/>
          <w:lang w:val="uk-UA"/>
        </w:rPr>
        <w:t>.</w:t>
      </w:r>
    </w:p>
    <w:p w14:paraId="4323DB7C" w14:textId="77777777" w:rsidR="009E2548" w:rsidRPr="009E2548" w:rsidRDefault="002445F8" w:rsidP="009E2548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val="uk-UA"/>
        </w:rPr>
      </w:pPr>
      <w:r w:rsidRPr="009E2548">
        <w:rPr>
          <w:rFonts w:ascii="Times New Roman" w:hAnsi="Times New Roman"/>
          <w:sz w:val="27"/>
          <w:szCs w:val="27"/>
          <w:lang w:val="uk-UA"/>
        </w:rPr>
        <w:t>4</w:t>
      </w:r>
      <w:r w:rsidR="00034FBC" w:rsidRPr="009E2548">
        <w:rPr>
          <w:rFonts w:ascii="Times New Roman" w:hAnsi="Times New Roman"/>
          <w:sz w:val="27"/>
          <w:szCs w:val="27"/>
          <w:lang w:val="uk-UA"/>
        </w:rPr>
        <w:t>. Відділу житлово-комунального господарства та комунальної власності Магдалинівської</w:t>
      </w:r>
      <w:r w:rsidR="00836748" w:rsidRPr="009E2548">
        <w:rPr>
          <w:rFonts w:ascii="Times New Roman" w:hAnsi="Times New Roman"/>
          <w:sz w:val="27"/>
          <w:szCs w:val="27"/>
          <w:lang w:val="uk-UA"/>
        </w:rPr>
        <w:t xml:space="preserve"> селищної ради виконати дії на виконання рішення у відповідності з чинним законодавс</w:t>
      </w:r>
      <w:r w:rsidR="009E2548" w:rsidRPr="009E2548">
        <w:rPr>
          <w:rFonts w:ascii="Times New Roman" w:hAnsi="Times New Roman"/>
          <w:sz w:val="27"/>
          <w:szCs w:val="27"/>
          <w:lang w:val="uk-UA"/>
        </w:rPr>
        <w:t>твом.</w:t>
      </w:r>
    </w:p>
    <w:p w14:paraId="4E379CFF" w14:textId="51A80E85" w:rsidR="005E32CD" w:rsidRPr="009E2548" w:rsidRDefault="002445F8" w:rsidP="009E25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9E2548">
        <w:rPr>
          <w:rFonts w:ascii="Times New Roman" w:eastAsia="Times New Roman" w:hAnsi="Times New Roman"/>
          <w:sz w:val="27"/>
          <w:szCs w:val="27"/>
          <w:lang w:val="uk-UA" w:eastAsia="ru-RU"/>
        </w:rPr>
        <w:t>5</w:t>
      </w:r>
      <w:r w:rsidR="00836748" w:rsidRPr="009E2548">
        <w:rPr>
          <w:rFonts w:ascii="Times New Roman" w:eastAsia="Times New Roman" w:hAnsi="Times New Roman"/>
          <w:sz w:val="27"/>
          <w:szCs w:val="27"/>
          <w:lang w:val="uk-UA" w:eastAsia="ru-RU"/>
        </w:rPr>
        <w:t>.</w:t>
      </w:r>
      <w:r w:rsidR="00034FBC" w:rsidRPr="009E2548"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 </w:t>
      </w:r>
      <w:r w:rsidR="005E32CD" w:rsidRPr="009E2548">
        <w:rPr>
          <w:rFonts w:ascii="Times New Roman" w:hAnsi="Times New Roman"/>
          <w:sz w:val="27"/>
          <w:szCs w:val="27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14:paraId="6B26B9E8" w14:textId="77777777" w:rsidR="00D06039" w:rsidRPr="009E2548" w:rsidRDefault="00D06039" w:rsidP="009E2548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1B147418" w14:textId="77777777" w:rsidR="009E2548" w:rsidRPr="009E2548" w:rsidRDefault="009E2548" w:rsidP="009E254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uk-UA"/>
        </w:rPr>
      </w:pPr>
      <w:r w:rsidRPr="009E2548">
        <w:rPr>
          <w:rFonts w:ascii="Times New Roman" w:hAnsi="Times New Roman"/>
          <w:sz w:val="27"/>
          <w:szCs w:val="27"/>
          <w:lang w:val="uk-UA"/>
        </w:rPr>
        <w:t xml:space="preserve">Магдалинівський </w:t>
      </w:r>
    </w:p>
    <w:p w14:paraId="7AB681CD" w14:textId="49F71AD2" w:rsidR="009E2548" w:rsidRPr="009E2548" w:rsidRDefault="009E2548" w:rsidP="009E254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uk-UA"/>
        </w:rPr>
      </w:pPr>
      <w:r w:rsidRPr="009E2548">
        <w:rPr>
          <w:rFonts w:ascii="Times New Roman" w:hAnsi="Times New Roman"/>
          <w:sz w:val="27"/>
          <w:szCs w:val="27"/>
          <w:lang w:val="uk-UA"/>
        </w:rPr>
        <w:t xml:space="preserve">селищний голова                                                            </w:t>
      </w:r>
      <w:r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9E2548">
        <w:rPr>
          <w:rFonts w:ascii="Times New Roman" w:hAnsi="Times New Roman"/>
          <w:sz w:val="27"/>
          <w:szCs w:val="27"/>
          <w:lang w:val="uk-UA"/>
        </w:rPr>
        <w:t xml:space="preserve">    Володимир ДРОБІТЬКО</w:t>
      </w:r>
    </w:p>
    <w:p w14:paraId="469E8172" w14:textId="77777777" w:rsidR="009E2548" w:rsidRPr="009E2548" w:rsidRDefault="009E2548" w:rsidP="009E2548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49D8C283" w14:textId="77777777" w:rsidR="009E2548" w:rsidRPr="009E2548" w:rsidRDefault="009E2548" w:rsidP="009E254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uk-UA"/>
        </w:rPr>
      </w:pPr>
      <w:r w:rsidRPr="009E2548">
        <w:rPr>
          <w:rFonts w:ascii="Times New Roman" w:hAnsi="Times New Roman"/>
          <w:sz w:val="27"/>
          <w:szCs w:val="27"/>
          <w:lang w:val="uk-UA"/>
        </w:rPr>
        <w:t>с-ще Магдалинівка</w:t>
      </w:r>
    </w:p>
    <w:p w14:paraId="1BAAFC1A" w14:textId="77777777" w:rsidR="009E2548" w:rsidRPr="009E2548" w:rsidRDefault="009E2548" w:rsidP="009E254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uk-UA"/>
        </w:rPr>
      </w:pPr>
      <w:r w:rsidRPr="009E2548">
        <w:rPr>
          <w:rFonts w:ascii="Times New Roman" w:hAnsi="Times New Roman"/>
          <w:sz w:val="27"/>
          <w:szCs w:val="27"/>
          <w:lang w:val="uk-UA"/>
        </w:rPr>
        <w:t>25 червня 2025 року</w:t>
      </w:r>
    </w:p>
    <w:p w14:paraId="09962320" w14:textId="0250CF59" w:rsidR="009E2548" w:rsidRPr="009E2548" w:rsidRDefault="009E2548" w:rsidP="009E254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uk-UA"/>
        </w:rPr>
      </w:pPr>
      <w:r w:rsidRPr="009E2548">
        <w:rPr>
          <w:rFonts w:ascii="Times New Roman" w:hAnsi="Times New Roman"/>
          <w:sz w:val="27"/>
          <w:szCs w:val="27"/>
          <w:lang w:val="uk-UA"/>
        </w:rPr>
        <w:t>№ 4771</w:t>
      </w:r>
      <w:r w:rsidRPr="009E2548">
        <w:rPr>
          <w:rFonts w:ascii="Times New Roman" w:hAnsi="Times New Roman"/>
          <w:sz w:val="27"/>
          <w:szCs w:val="27"/>
          <w:lang w:val="uk-UA"/>
        </w:rPr>
        <w:t>-52/VIII</w:t>
      </w:r>
    </w:p>
    <w:p w14:paraId="62A4C678" w14:textId="7D5DA64B" w:rsidR="000D2E2F" w:rsidRPr="009E2548" w:rsidRDefault="002445F8" w:rsidP="000D2E2F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9E2548">
        <w:rPr>
          <w:rFonts w:ascii="Times New Roman" w:hAnsi="Times New Roman" w:cs="Times New Roman"/>
          <w:sz w:val="28"/>
          <w:szCs w:val="28"/>
          <w:lang w:val="uk-UA"/>
        </w:rPr>
        <w:lastRenderedPageBreak/>
        <w:t>Д</w:t>
      </w:r>
      <w:r w:rsidR="000D2E2F" w:rsidRPr="009E2548">
        <w:rPr>
          <w:rFonts w:ascii="Times New Roman" w:hAnsi="Times New Roman" w:cs="Times New Roman"/>
          <w:sz w:val="28"/>
          <w:szCs w:val="28"/>
          <w:lang w:val="uk-UA"/>
        </w:rPr>
        <w:t>одаток 1</w:t>
      </w:r>
    </w:p>
    <w:p w14:paraId="665EC754" w14:textId="712F3683" w:rsidR="000D2E2F" w:rsidRPr="009E2548" w:rsidRDefault="001616F4" w:rsidP="000D2E2F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9E2548">
        <w:rPr>
          <w:rFonts w:ascii="Times New Roman" w:hAnsi="Times New Roman" w:cs="Times New Roman"/>
          <w:sz w:val="28"/>
          <w:szCs w:val="28"/>
          <w:lang w:val="uk-UA"/>
        </w:rPr>
        <w:t xml:space="preserve">до  </w:t>
      </w:r>
      <w:r w:rsidR="000D2E2F" w:rsidRPr="009E2548">
        <w:rPr>
          <w:rFonts w:ascii="Times New Roman" w:hAnsi="Times New Roman" w:cs="Times New Roman"/>
          <w:sz w:val="28"/>
          <w:szCs w:val="28"/>
          <w:lang w:val="uk-UA"/>
        </w:rPr>
        <w:t>рішення сесії Магдалинівської</w:t>
      </w:r>
    </w:p>
    <w:p w14:paraId="5D11C445" w14:textId="4E2676AA" w:rsidR="000D2E2F" w:rsidRPr="009E2548" w:rsidRDefault="000D2E2F" w:rsidP="000D2E2F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9E2548">
        <w:rPr>
          <w:rFonts w:ascii="Times New Roman" w:hAnsi="Times New Roman" w:cs="Times New Roman"/>
          <w:sz w:val="28"/>
          <w:szCs w:val="28"/>
          <w:lang w:val="uk-UA"/>
        </w:rPr>
        <w:t xml:space="preserve">селищної ради </w:t>
      </w:r>
      <w:r w:rsidR="009E254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9E2548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0DA37458" w14:textId="3283C8FC" w:rsidR="000D2E2F" w:rsidRPr="009E2548" w:rsidRDefault="009E2548" w:rsidP="000D2E2F">
      <w:pPr>
        <w:spacing w:after="0" w:line="240" w:lineRule="auto"/>
        <w:ind w:left="5245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25.06.2025 р. № 4771-52/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52B30F50" w14:textId="77777777" w:rsidR="000D2E2F" w:rsidRPr="009E2548" w:rsidRDefault="000D2E2F" w:rsidP="000D2E2F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14:paraId="42035701" w14:textId="77777777" w:rsidR="007F2558" w:rsidRPr="009E2548" w:rsidRDefault="007F2558" w:rsidP="007F2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E25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Умови оренди</w:t>
      </w:r>
    </w:p>
    <w:p w14:paraId="387C5246" w14:textId="5FC5F758" w:rsidR="00A9059B" w:rsidRDefault="009A481B" w:rsidP="007F2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E25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</w:t>
      </w:r>
      <w:r w:rsidR="007F2558" w:rsidRPr="009E25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б’єкта нерухомого майна комунальної власності</w:t>
      </w:r>
    </w:p>
    <w:p w14:paraId="04C243BE" w14:textId="77777777" w:rsidR="009E2548" w:rsidRPr="009E2548" w:rsidRDefault="009E2548" w:rsidP="007F2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10230" w:type="dxa"/>
        <w:tblInd w:w="-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35"/>
        <w:gridCol w:w="5595"/>
      </w:tblGrid>
      <w:tr w:rsidR="00A9059B" w:rsidRPr="009E2548" w14:paraId="2F8555A1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2C4E19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Назва об’єкта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BCF811" w14:textId="6D0CC91B" w:rsidR="00A9059B" w:rsidRPr="009E2548" w:rsidRDefault="00B03100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Нежитлові</w:t>
            </w:r>
            <w:r w:rsidR="00A9059B" w:rsidRPr="009E2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приміщення</w:t>
            </w:r>
            <w:r w:rsidRPr="009E2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загальною</w:t>
            </w:r>
            <w:r w:rsidR="00A9059B" w:rsidRPr="009E2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9E2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площею 51,63 кв. м.  розташовані</w:t>
            </w:r>
            <w:r w:rsidR="00A9059B" w:rsidRPr="009E2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за адресою: с-ще Магдалинівка, вул. Редакційна, 2а, Дніпропетровська область</w:t>
            </w:r>
          </w:p>
        </w:tc>
      </w:tr>
      <w:tr w:rsidR="00A9059B" w:rsidRPr="009E2548" w14:paraId="4FDE5813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32D6D5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Орендодавець (назва, код ЄДРПОУ, місцезнаходження, контактна особа, контактний </w:t>
            </w:r>
            <w:proofErr w:type="spellStart"/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тел</w:t>
            </w:r>
            <w:proofErr w:type="spellEnd"/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електронна пошта)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F08F2B" w14:textId="304BD1AB" w:rsidR="00B03100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Магдалинівс</w:t>
            </w:r>
            <w:r w:rsidR="0049283D"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ька селищна рада, код 04338405</w:t>
            </w:r>
          </w:p>
          <w:p w14:paraId="29DAF464" w14:textId="35DE90D6" w:rsidR="00A9059B" w:rsidRPr="009E2548" w:rsidRDefault="00A9059B" w:rsidP="004928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51100,</w:t>
            </w:r>
            <w:r w:rsidR="0049283D"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Дніпропетровська область,  Самарівський</w:t>
            </w:r>
            <w:r w:rsidR="002A648D"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49283D"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р-н, </w:t>
            </w:r>
            <w:r w:rsidR="00B03100"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-ще Магдалинівка, </w:t>
            </w:r>
            <w:r w:rsidR="0049283D"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вул. Центральна, 46,       </w:t>
            </w: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Ровна Ю.М., 0569121</w:t>
            </w:r>
            <w:r w:rsidR="00B03100"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189</w:t>
            </w:r>
            <w:r w:rsidR="0049283D"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magdselgkh@gmail.com</w:t>
            </w:r>
          </w:p>
        </w:tc>
      </w:tr>
      <w:tr w:rsidR="00A9059B" w:rsidRPr="009E2548" w14:paraId="7683B861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E5B023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Балансоутримувач (назва, код ЄДРПОУ, місцезнаходження, контактна особа, контактний </w:t>
            </w:r>
            <w:proofErr w:type="spellStart"/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тел</w:t>
            </w:r>
            <w:proofErr w:type="spellEnd"/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електронна пошта)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9A43B4" w14:textId="77777777" w:rsidR="0049283D" w:rsidRPr="009E2548" w:rsidRDefault="00A9059B" w:rsidP="00E638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Комунальне підприємство «Комунальник»,</w:t>
            </w:r>
          </w:p>
          <w:p w14:paraId="0E348BE2" w14:textId="2FD2C1EE" w:rsidR="0049283D" w:rsidRPr="009E2548" w:rsidRDefault="00A9059B" w:rsidP="00E638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код 32447471 </w:t>
            </w:r>
          </w:p>
          <w:p w14:paraId="74AE1E3F" w14:textId="77777777" w:rsidR="00E63803" w:rsidRPr="009E2548" w:rsidRDefault="00E63803" w:rsidP="00E638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31E8FE8" w14:textId="4AE10736" w:rsidR="00A9059B" w:rsidRPr="009E2548" w:rsidRDefault="00A9059B" w:rsidP="00E638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51100,</w:t>
            </w:r>
            <w:r w:rsidR="0049283D"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Дніпропетровська область,  Самарівський </w:t>
            </w:r>
            <w:r w:rsidR="002A648D"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49283D"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р-н, с-ще Магдалинівка, </w:t>
            </w: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вул. Захисників України, 41,</w:t>
            </w:r>
            <w:r w:rsidR="0049283D"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Коваль А. В. 0569121792, </w:t>
            </w:r>
            <w:r w:rsidRPr="009E25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kpkomunalnik1@</w:t>
            </w:r>
            <w:proofErr w:type="spellStart"/>
            <w:r w:rsidRPr="009E25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i.ua</w:t>
            </w:r>
            <w:proofErr w:type="spellEnd"/>
          </w:p>
        </w:tc>
      </w:tr>
      <w:tr w:rsidR="002A648D" w:rsidRPr="009E2548" w14:paraId="6F4CD173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45603E" w14:textId="77777777" w:rsidR="002A648D" w:rsidRPr="009E2548" w:rsidRDefault="002A648D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Контактні дані (номер телефону і адреса електронної пошти) працівника балансоутримувача/орендодавця, відповідального за ознайомлення заінтересованих осіб з об’єктом оренди, із зазначенням адреси, на яку протягом робочого часу такі особи можуть звертатися із заявами про ознайомлення з об’єктом, час і місце проведення огляду об’єкта</w:t>
            </w:r>
            <w:r w:rsidRPr="009E2548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2CC"/>
                <w:lang w:val="uk-UA"/>
              </w:rPr>
              <w:t xml:space="preserve"> 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BF55D" w14:textId="77777777" w:rsidR="002A648D" w:rsidRPr="009E2548" w:rsidRDefault="002A648D" w:rsidP="005975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Магдалинівська селищна рада, код 04338405</w:t>
            </w:r>
          </w:p>
          <w:p w14:paraId="2F29BD38" w14:textId="74250295" w:rsidR="002A648D" w:rsidRPr="009E2548" w:rsidRDefault="002A648D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51100, Дніпропетровська область,  Самарівський   р-н, с-ще Магдалинівка, вул. Центральна, 46,       Ровна Ю.М., 0569121189, magdselgkh@gmail.com</w:t>
            </w:r>
          </w:p>
        </w:tc>
      </w:tr>
      <w:tr w:rsidR="00A9059B" w:rsidRPr="009E2548" w14:paraId="7B30CF7B" w14:textId="77777777" w:rsidTr="001C5D31">
        <w:trPr>
          <w:trHeight w:val="440"/>
        </w:trPr>
        <w:tc>
          <w:tcPr>
            <w:tcW w:w="10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0C2D3F" w14:textId="77777777" w:rsidR="00A9059B" w:rsidRPr="009E2548" w:rsidRDefault="00A9059B" w:rsidP="001C5D3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Інформація про об’єкт оренди</w:t>
            </w:r>
          </w:p>
        </w:tc>
      </w:tr>
      <w:tr w:rsidR="00A9059B" w:rsidRPr="009E2548" w14:paraId="5CB7FE69" w14:textId="77777777" w:rsidTr="001C5D31">
        <w:trPr>
          <w:trHeight w:val="870"/>
        </w:trPr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949CCB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Тип Переліку, до якого включено об’єкт оренди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4FDC01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Перелік першого типу</w:t>
            </w:r>
          </w:p>
        </w:tc>
      </w:tr>
      <w:tr w:rsidR="00A9059B" w:rsidRPr="009E2548" w14:paraId="169999E4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A7D924" w14:textId="4645490A" w:rsidR="00A9059B" w:rsidRPr="009E2548" w:rsidRDefault="002A648D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A9059B"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инкова вартість (за відсутності балансової вартості)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1E922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Ринкова вартість 238582,37 </w:t>
            </w:r>
            <w:proofErr w:type="spellStart"/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грн</w:t>
            </w:r>
            <w:proofErr w:type="spellEnd"/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(двісті тридцять вісім тисяч п’ятсот вісімдесят дві грн. 37 коп.)</w:t>
            </w:r>
          </w:p>
        </w:tc>
      </w:tr>
      <w:tr w:rsidR="00A9059B" w:rsidRPr="009E2548" w14:paraId="2569BEDC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B17FD2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Тип об’єкта 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815369" w14:textId="6A85589A" w:rsidR="00A9059B" w:rsidRPr="009E2548" w:rsidRDefault="0094799E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Нерухоме майно</w:t>
            </w:r>
          </w:p>
        </w:tc>
      </w:tr>
      <w:tr w:rsidR="00A9059B" w:rsidRPr="009E2548" w14:paraId="130AA198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CBBDFC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Строк оренди / графік використання об’єкта 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451FF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років</w:t>
            </w:r>
          </w:p>
        </w:tc>
      </w:tr>
      <w:tr w:rsidR="00A9059B" w:rsidRPr="009E2548" w14:paraId="2EEC6A9C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E604BC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Інформація про наявність рішень про проведення інвестиційного конкурсу або </w:t>
            </w: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lastRenderedPageBreak/>
              <w:t>про включення об’єкта до переліку майна, що підлягає приватизації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5062D6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Не потребує</w:t>
            </w:r>
          </w:p>
        </w:tc>
      </w:tr>
      <w:tr w:rsidR="00A9059B" w:rsidRPr="009E2548" w14:paraId="7BA67683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C2A55C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Чи передбачається можливість передачі об’єкта в суборенду та інформація про порядок повідомлення орендодавця про укладення договору суборенди згідно р. 3 ст. 13 Закону України “Про оренду державного та комунального майна”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4E8739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Не передбачається </w:t>
            </w:r>
          </w:p>
        </w:tc>
      </w:tr>
      <w:tr w:rsidR="00A9059B" w:rsidRPr="009E2548" w14:paraId="7AB2CC0F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1D7381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Фотографічні матеріали (наявні / відсутні)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E4F5B4" w14:textId="4F607B8E" w:rsidR="00A9059B" w:rsidRPr="009E2548" w:rsidRDefault="00E63803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наявні</w:t>
            </w:r>
          </w:p>
        </w:tc>
      </w:tr>
      <w:tr w:rsidR="00A9059B" w:rsidRPr="009E2548" w14:paraId="3A9F3286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4B5B34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Загальна площа об’єкта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F6A831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51,63  кв. м.</w:t>
            </w:r>
          </w:p>
        </w:tc>
      </w:tr>
      <w:tr w:rsidR="00A9059B" w:rsidRPr="009E2548" w14:paraId="592BB88A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62068A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Корисна площа об’єкта 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19707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51,63  кв. м.</w:t>
            </w:r>
          </w:p>
        </w:tc>
      </w:tr>
      <w:tr w:rsidR="00A9059B" w:rsidRPr="009E2548" w14:paraId="39B59AAA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536D88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Інформація про арешти майна / застави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9DEDBA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 перебуває</w:t>
            </w:r>
          </w:p>
        </w:tc>
      </w:tr>
      <w:tr w:rsidR="00A9059B" w:rsidRPr="009E2548" w14:paraId="45DE48CB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FB380A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Характеристика об’єкта оренди (будівлі в цілому або частини будівлі із зазначенням місця розташування об’єкта в будівлі (надземний, цокольний, підвальний, технічний або мансардний поверх , номер поверху або поверхів)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187A9" w14:textId="5E09EB45" w:rsidR="00A9059B" w:rsidRPr="009E2548" w:rsidRDefault="0094799E" w:rsidP="009E254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нежитлові приміщення, загальною площею 51,63 кв. м., які розташовані на другому поверсі двоповерхової нежитлової будівлі по вул. Редакційна,    2-А в селищі Магдалинівка, Самарівського району Дніпропетровської області (позначені на плані в технічному паспорті цифрами 2-7, 2-8, 2-9, 2-10). </w:t>
            </w:r>
          </w:p>
        </w:tc>
      </w:tr>
      <w:tr w:rsidR="00A9059B" w:rsidRPr="009E2548" w14:paraId="51C871BC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9B6AE2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Технічний стан об’єкта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6069D3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Перебуває в придатному для використання стані. Наявне електропостачання</w:t>
            </w:r>
          </w:p>
        </w:tc>
      </w:tr>
      <w:tr w:rsidR="00A9059B" w:rsidRPr="009E2548" w14:paraId="5AE5C8A5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C007FA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Поверховий план об’єкта або план </w:t>
            </w:r>
            <w:proofErr w:type="spellStart"/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поверха</w:t>
            </w:r>
            <w:proofErr w:type="spellEnd"/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FEAAA9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Додається окремим файлом</w:t>
            </w:r>
          </w:p>
        </w:tc>
      </w:tr>
      <w:tr w:rsidR="00A9059B" w:rsidRPr="009E2548" w14:paraId="1B806F5A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4F4512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Інформація про те, що об’єктом оренди є пам’ятка культурної спадщини та інформація про отримання погодження органу охорони культурної спадщини на передачу об’єкта в оренди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19A94B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</w:t>
            </w:r>
            <w:r w:rsidRPr="009E2548">
              <w:rPr>
                <w:rFonts w:ascii="Calibri" w:eastAsia="Times New Roman" w:hAnsi="Calibri" w:cs="Calibri"/>
                <w:sz w:val="24"/>
                <w:szCs w:val="24"/>
                <w:lang w:val="uk-UA"/>
              </w:rPr>
              <w:t>′</w:t>
            </w: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єкт не є пам’яткою культурної спадщини</w:t>
            </w:r>
          </w:p>
        </w:tc>
      </w:tr>
      <w:tr w:rsidR="00A9059B" w:rsidRPr="009E2548" w14:paraId="5E15958F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3C7FA7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Інформація про цільове призначення об’єкта оренди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F9E6BD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Всі види цільового використання майна, які не заборонені чинним законодавством та не створюють шкідливих умов праці іншим користувачам</w:t>
            </w:r>
          </w:p>
        </w:tc>
      </w:tr>
      <w:tr w:rsidR="00A9059B" w:rsidRPr="009E2548" w14:paraId="077A8F48" w14:textId="77777777" w:rsidTr="001C5D31">
        <w:trPr>
          <w:trHeight w:val="440"/>
        </w:trPr>
        <w:tc>
          <w:tcPr>
            <w:tcW w:w="10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1771ED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uk-UA"/>
              </w:rPr>
              <w:t xml:space="preserve">Інформація про аукціон </w:t>
            </w:r>
          </w:p>
        </w:tc>
      </w:tr>
      <w:tr w:rsidR="00A9059B" w:rsidRPr="009E2548" w14:paraId="4280C4A1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D76C24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Вид аукціону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5C5048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Аукціон / аукціон </w:t>
            </w:r>
            <w:r w:rsidRPr="009E25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val="uk-UA"/>
              </w:rPr>
              <w:t>зі зниженням стартової орендної плати на 50 відсотків / аукціон  за методом покрокового зниження стартової орендної плати та подальшого подання цінових пропозицій</w:t>
            </w:r>
          </w:p>
        </w:tc>
      </w:tr>
      <w:tr w:rsidR="00A9059B" w:rsidRPr="009E2548" w14:paraId="5855988C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0432AC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Місце проведення аукціону 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8D6AF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Електронний аукціон відбувається в електронній </w:t>
            </w: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торговій системі </w:t>
            </w:r>
            <w:proofErr w:type="spellStart"/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Прозорро.Продажі</w:t>
            </w:r>
            <w:proofErr w:type="spellEnd"/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через авторизовані електронні майданчики. </w:t>
            </w:r>
          </w:p>
          <w:p w14:paraId="5DF9EF13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Орендодавець для проведення та організації аукціону використовує електронний майданчик Е-Тендер. </w:t>
            </w:r>
          </w:p>
        </w:tc>
      </w:tr>
      <w:tr w:rsidR="00A9059B" w:rsidRPr="009E2548" w14:paraId="3FC1EB35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CA1B3C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Час проведення аукціону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83A79B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Дата та час аукціону визначені умова оголошення на електронному майданчику. </w:t>
            </w:r>
          </w:p>
        </w:tc>
      </w:tr>
      <w:tr w:rsidR="00A9059B" w:rsidRPr="009E2548" w14:paraId="482C4876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691A83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Кінцевий строк для подання пропозицій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2AC74B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Кінцевий строк подання заяви на участь в електронному аукціоні встановлюється електронною торговою системою для кожного електронного аукціону окремо в проміжок часу з 19:30 до 20:30 дня, що передує дню проведення електронного аукціону.</w:t>
            </w:r>
          </w:p>
        </w:tc>
      </w:tr>
      <w:tr w:rsidR="00A9059B" w:rsidRPr="009E2548" w14:paraId="63DB30AF" w14:textId="77777777" w:rsidTr="001C5D31">
        <w:trPr>
          <w:trHeight w:val="870"/>
        </w:trPr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E4A3E4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Стартова орендна плата для першого аукціону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70578B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2385,82  </w:t>
            </w:r>
            <w:proofErr w:type="spellStart"/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грн</w:t>
            </w:r>
            <w:proofErr w:type="spellEnd"/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(1% від вартості об'єкта оренди, п. 52 Порядку)</w:t>
            </w:r>
            <w:r w:rsidRPr="009E25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  </w:t>
            </w:r>
          </w:p>
        </w:tc>
      </w:tr>
      <w:tr w:rsidR="00A9059B" w:rsidRPr="009E2548" w14:paraId="578FC792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E78476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Стартова орендна плата для </w:t>
            </w:r>
            <w:r w:rsidRPr="009E25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val="uk-UA"/>
              </w:rPr>
              <w:t>повторного аукціону зі зниженням стартової орендної плати на 50 відсотків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1895E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1192,91 грн.</w:t>
            </w:r>
          </w:p>
        </w:tc>
      </w:tr>
      <w:tr w:rsidR="00A9059B" w:rsidRPr="009E2548" w14:paraId="0BD61ED5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E7FF82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Стартова орендна плата для </w:t>
            </w:r>
            <w:r w:rsidRPr="009E25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val="uk-UA"/>
              </w:rPr>
              <w:t>аукціону за методом покрокового зниження стартової орендної плати та подальшого подання цінових пропозицій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20566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1192,91 грн.</w:t>
            </w:r>
          </w:p>
        </w:tc>
      </w:tr>
      <w:tr w:rsidR="00A9059B" w:rsidRPr="009E2548" w14:paraId="5B746B42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697FC3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Кількість кроків аукціону за методом покрокового зниження стартової орендної плати та подальшого подання цінових пропозицій 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72006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 кроки</w:t>
            </w:r>
          </w:p>
        </w:tc>
      </w:tr>
      <w:tr w:rsidR="00A9059B" w:rsidRPr="009E2548" w14:paraId="594D021D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439E18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Інформація про нарахування / врахування ПДВ в стартовій орендній платі (враховано / нараховується до орендної плати за результатами аукціону)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4AD66" w14:textId="71F55A6A" w:rsidR="00A9059B" w:rsidRPr="009E2548" w:rsidRDefault="00E63803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ПДВ в стартовій орендній платі не враховано</w:t>
            </w:r>
          </w:p>
        </w:tc>
      </w:tr>
      <w:tr w:rsidR="00A9059B" w:rsidRPr="009E2548" w14:paraId="24F60FE8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56E720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Розмір кроку аукціону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EDB999" w14:textId="4370C8DB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23,86  </w:t>
            </w:r>
            <w:proofErr w:type="spellStart"/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грн</w:t>
            </w:r>
            <w:proofErr w:type="spellEnd"/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(1% стартової орендної плати об'єкта оренди, п. 70 Порядку)</w:t>
            </w:r>
          </w:p>
        </w:tc>
      </w:tr>
      <w:tr w:rsidR="00A9059B" w:rsidRPr="009E2548" w14:paraId="20FB6852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CCEB5C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Розмір гарантійного внеску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6DE51D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4771,64 грн. (п. 58 Порядку)</w:t>
            </w:r>
          </w:p>
        </w:tc>
      </w:tr>
      <w:tr w:rsidR="00A9059B" w:rsidRPr="009E2548" w14:paraId="2285D9DC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DDE302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Розмір реєстраційного внеску 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5AC008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800 грн.   (0,1 мінімальної заробітної плати, п. 17 ст. 1 Закону)</w:t>
            </w:r>
          </w:p>
        </w:tc>
      </w:tr>
      <w:tr w:rsidR="00A9059B" w:rsidRPr="009E2548" w14:paraId="1F10D599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03966E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внесення </w:t>
            </w: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операторами електронних майданчиків реєстраційних внесків потенційних орендарів та проведення переможцями аукціонів розрахунків за орендовані об’єкти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AEB4B5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Рахунок: UA608999980314060544000004607</w:t>
            </w:r>
          </w:p>
          <w:p w14:paraId="015746D2" w14:textId="0FA21F1A" w:rsidR="00A9059B" w:rsidRPr="009E2548" w:rsidRDefault="00E63803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Банк одержувача</w:t>
            </w:r>
            <w:r w:rsidR="00A9059B"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="00A9059B"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Держказначейська</w:t>
            </w:r>
            <w:proofErr w:type="spellEnd"/>
            <w:r w:rsidR="00A9059B"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служба України м. Київ</w:t>
            </w:r>
          </w:p>
          <w:p w14:paraId="0C448936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МФО: 899998</w:t>
            </w:r>
          </w:p>
          <w:p w14:paraId="3C508275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Код ЄДРПОУ: 37988155</w:t>
            </w:r>
          </w:p>
          <w:p w14:paraId="77A99D6D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Одержувач: ГУК у </w:t>
            </w:r>
            <w:proofErr w:type="spellStart"/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Дн-кій</w:t>
            </w:r>
            <w:proofErr w:type="spellEnd"/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обл</w:t>
            </w:r>
            <w:proofErr w:type="spellEnd"/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/смт Магдалинівка/24060300</w:t>
            </w:r>
          </w:p>
          <w:p w14:paraId="41095BBA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Призначення платежу: реєстраційний внесок.</w:t>
            </w:r>
          </w:p>
        </w:tc>
      </w:tr>
      <w:tr w:rsidR="00A9059B" w:rsidRPr="009E2548" w14:paraId="6D155156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F1F0E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lastRenderedPageBreak/>
              <w:t>Розмір авансового внеску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B73913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 (дві) місячні орендні плати</w:t>
            </w:r>
          </w:p>
        </w:tc>
      </w:tr>
      <w:tr w:rsidR="00A9059B" w:rsidRPr="009E2548" w14:paraId="438F7DFB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DE3C5D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Сума забезпечувального депозиту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EB0C0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9059B" w:rsidRPr="009E2548" w14:paraId="38949121" w14:textId="77777777" w:rsidTr="001C5D31">
        <w:trPr>
          <w:trHeight w:val="440"/>
        </w:trPr>
        <w:tc>
          <w:tcPr>
            <w:tcW w:w="10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E0E3EB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uk-UA"/>
              </w:rPr>
              <w:t>Додаткова інформація</w:t>
            </w:r>
          </w:p>
        </w:tc>
      </w:tr>
      <w:tr w:rsidR="00A9059B" w:rsidRPr="009E2548" w14:paraId="2D063091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90620D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Наявність згоди на здійснення поточного та/або капітального ремонту орендованого майна під час встановлення додаткової умови оренди щодо виконання конкретних видів ремонтних робіт (поточного та/або капітального ремонту), реконструкції або реставрації об’єкта оренди із зазначенням суми і строку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E5600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9059B" w:rsidRPr="009E2548" w14:paraId="24762A40" w14:textId="77777777" w:rsidTr="001C5D31"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81FA19" w14:textId="77777777" w:rsidR="00A9059B" w:rsidRPr="009E2548" w:rsidRDefault="00A9059B" w:rsidP="001C5D31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Інформація про необхідність відповідності орендаря вимогам </w:t>
            </w:r>
            <w:hyperlink r:id="rId7" w:anchor="n120" w:history="1">
              <w:r w:rsidRPr="009E2548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статті 4</w:t>
              </w:r>
            </w:hyperlink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Закону та можливість орендаря укладати договір суборенди лише з особами, які відповідають вимогам статті 4 Закону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47F9A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Потенційний орендар повинен відповідати вимогам до особи орендаря, визначеним статтею 4 Закону України "Про оренду державного та комунального майна".</w:t>
            </w:r>
          </w:p>
          <w:p w14:paraId="74800DB6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F9AE5FE" w14:textId="77777777" w:rsidR="00A9059B" w:rsidRPr="009E2548" w:rsidRDefault="00A9059B" w:rsidP="001C5D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25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Потенційний орендар для участі в аукціоні надає підтверджуючі документи, що передбачені ч. 3 ст. 13 Закону України "Про оренду державного та комунального майна".</w:t>
            </w:r>
          </w:p>
        </w:tc>
      </w:tr>
    </w:tbl>
    <w:p w14:paraId="758D4C77" w14:textId="77777777" w:rsidR="009E2548" w:rsidRDefault="009E2548" w:rsidP="009E25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B946F3C" w14:textId="5B7119DF" w:rsidR="00A9059B" w:rsidRPr="009E2548" w:rsidRDefault="009E2548" w:rsidP="009E25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E2548">
        <w:rPr>
          <w:rFonts w:ascii="Times New Roman" w:eastAsia="Times New Roman" w:hAnsi="Times New Roman" w:cs="Times New Roman"/>
          <w:sz w:val="28"/>
          <w:szCs w:val="28"/>
          <w:lang w:val="uk-UA"/>
        </w:rPr>
        <w:t>Секретар</w:t>
      </w:r>
    </w:p>
    <w:p w14:paraId="05A30E88" w14:textId="1557A2B6" w:rsidR="009E2548" w:rsidRPr="009E2548" w:rsidRDefault="009E2548" w:rsidP="009E25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E2548">
        <w:rPr>
          <w:rFonts w:ascii="Times New Roman" w:eastAsia="Times New Roman" w:hAnsi="Times New Roman" w:cs="Times New Roman"/>
          <w:sz w:val="28"/>
          <w:szCs w:val="28"/>
          <w:lang w:val="uk-UA"/>
        </w:rPr>
        <w:t>селищної ради                                                                             Ігор ЧЕРНЕНКО</w:t>
      </w:r>
    </w:p>
    <w:sectPr w:rsidR="009E2548" w:rsidRPr="009E2548" w:rsidSect="009E2548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62C5D"/>
    <w:multiLevelType w:val="multilevel"/>
    <w:tmpl w:val="55EA454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2D8166EA"/>
    <w:multiLevelType w:val="hybridMultilevel"/>
    <w:tmpl w:val="647A2012"/>
    <w:lvl w:ilvl="0" w:tplc="AF40B788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81C047A"/>
    <w:multiLevelType w:val="hybridMultilevel"/>
    <w:tmpl w:val="51129A62"/>
    <w:lvl w:ilvl="0" w:tplc="2F60E0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23F57"/>
    <w:rsid w:val="00023456"/>
    <w:rsid w:val="00034FBC"/>
    <w:rsid w:val="000A069C"/>
    <w:rsid w:val="000C5035"/>
    <w:rsid w:val="000D2E2F"/>
    <w:rsid w:val="000E79EF"/>
    <w:rsid w:val="00133C00"/>
    <w:rsid w:val="00134795"/>
    <w:rsid w:val="001616F4"/>
    <w:rsid w:val="001F0723"/>
    <w:rsid w:val="002030FA"/>
    <w:rsid w:val="0024274A"/>
    <w:rsid w:val="002445F8"/>
    <w:rsid w:val="0025167B"/>
    <w:rsid w:val="002802B5"/>
    <w:rsid w:val="002A648D"/>
    <w:rsid w:val="002E3BAD"/>
    <w:rsid w:val="003434C4"/>
    <w:rsid w:val="00372413"/>
    <w:rsid w:val="00380F12"/>
    <w:rsid w:val="00385C5B"/>
    <w:rsid w:val="00397563"/>
    <w:rsid w:val="003A72B4"/>
    <w:rsid w:val="00404761"/>
    <w:rsid w:val="004375DA"/>
    <w:rsid w:val="0044511E"/>
    <w:rsid w:val="0049283D"/>
    <w:rsid w:val="00496878"/>
    <w:rsid w:val="004B37A9"/>
    <w:rsid w:val="00507334"/>
    <w:rsid w:val="005201C8"/>
    <w:rsid w:val="005A233C"/>
    <w:rsid w:val="005C2C7F"/>
    <w:rsid w:val="005C728B"/>
    <w:rsid w:val="005C7EC2"/>
    <w:rsid w:val="005E32CD"/>
    <w:rsid w:val="005E54EE"/>
    <w:rsid w:val="005E72C3"/>
    <w:rsid w:val="005F267E"/>
    <w:rsid w:val="006142B4"/>
    <w:rsid w:val="006227C2"/>
    <w:rsid w:val="00625796"/>
    <w:rsid w:val="00645D67"/>
    <w:rsid w:val="006A2F1F"/>
    <w:rsid w:val="006E5451"/>
    <w:rsid w:val="006E6489"/>
    <w:rsid w:val="007C079D"/>
    <w:rsid w:val="007F2558"/>
    <w:rsid w:val="007F7CCC"/>
    <w:rsid w:val="00802F78"/>
    <w:rsid w:val="00836748"/>
    <w:rsid w:val="00863046"/>
    <w:rsid w:val="008A5FB4"/>
    <w:rsid w:val="008C619F"/>
    <w:rsid w:val="00924D82"/>
    <w:rsid w:val="0094799E"/>
    <w:rsid w:val="00960DBF"/>
    <w:rsid w:val="009A280E"/>
    <w:rsid w:val="009A481B"/>
    <w:rsid w:val="009E2548"/>
    <w:rsid w:val="00A52C7B"/>
    <w:rsid w:val="00A54608"/>
    <w:rsid w:val="00A9059B"/>
    <w:rsid w:val="00AB1C32"/>
    <w:rsid w:val="00AB6809"/>
    <w:rsid w:val="00AD1506"/>
    <w:rsid w:val="00AD27C3"/>
    <w:rsid w:val="00AD3E84"/>
    <w:rsid w:val="00AE1693"/>
    <w:rsid w:val="00AE316A"/>
    <w:rsid w:val="00B03100"/>
    <w:rsid w:val="00B04074"/>
    <w:rsid w:val="00B30185"/>
    <w:rsid w:val="00B45109"/>
    <w:rsid w:val="00B64242"/>
    <w:rsid w:val="00BA7398"/>
    <w:rsid w:val="00C952E2"/>
    <w:rsid w:val="00CA389D"/>
    <w:rsid w:val="00CC4599"/>
    <w:rsid w:val="00CE3617"/>
    <w:rsid w:val="00CE3D91"/>
    <w:rsid w:val="00CF69B7"/>
    <w:rsid w:val="00D06039"/>
    <w:rsid w:val="00D11838"/>
    <w:rsid w:val="00D127D4"/>
    <w:rsid w:val="00D26AE6"/>
    <w:rsid w:val="00D65AC2"/>
    <w:rsid w:val="00D8405C"/>
    <w:rsid w:val="00DA621B"/>
    <w:rsid w:val="00DB3876"/>
    <w:rsid w:val="00DD642F"/>
    <w:rsid w:val="00DE4EF0"/>
    <w:rsid w:val="00E10D55"/>
    <w:rsid w:val="00E23F57"/>
    <w:rsid w:val="00E30EDD"/>
    <w:rsid w:val="00E63803"/>
    <w:rsid w:val="00E91212"/>
    <w:rsid w:val="00E95AE7"/>
    <w:rsid w:val="00EA5052"/>
    <w:rsid w:val="00F21208"/>
    <w:rsid w:val="00F41468"/>
    <w:rsid w:val="00F41A56"/>
    <w:rsid w:val="00FD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77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60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41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46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9059B"/>
    <w:rPr>
      <w:color w:val="0000FF" w:themeColor="hyperlink"/>
      <w:u w:val="single"/>
    </w:rPr>
  </w:style>
  <w:style w:type="paragraph" w:customStyle="1" w:styleId="a8">
    <w:name w:val="Назва документа"/>
    <w:basedOn w:val="a"/>
    <w:next w:val="a"/>
    <w:rsid w:val="00DE4EF0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6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zakon.rada.gov.ua/laws/show/157-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5</Pages>
  <Words>1368</Words>
  <Characters>7798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87</cp:revision>
  <cp:lastPrinted>2025-06-24T09:33:00Z</cp:lastPrinted>
  <dcterms:created xsi:type="dcterms:W3CDTF">2021-03-26T11:21:00Z</dcterms:created>
  <dcterms:modified xsi:type="dcterms:W3CDTF">2025-06-26T13:07:00Z</dcterms:modified>
</cp:coreProperties>
</file>