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D4D" w:rsidRPr="00ED2D4D" w:rsidRDefault="00F341B2" w:rsidP="00ED2D4D">
      <w:pPr>
        <w:suppressAutoHyphens w:val="0"/>
        <w:spacing w:after="20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val="ru-RU"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5pt;height:47.15pt" o:preferrelative="f">
            <v:imagedata r:id="rId7" o:title="" gain="126031f"/>
            <o:lock v:ext="edit" aspectratio="f"/>
          </v:shape>
        </w:pict>
      </w:r>
    </w:p>
    <w:p w:rsidR="00ED2D4D" w:rsidRPr="00ED2D4D" w:rsidRDefault="00ED2D4D" w:rsidP="00ED2D4D">
      <w:pPr>
        <w:suppressAutoHyphens w:val="0"/>
        <w:spacing w:after="200" w:line="240" w:lineRule="auto"/>
        <w:jc w:val="center"/>
        <w:rPr>
          <w:rFonts w:ascii="Times New Roman" w:hAnsi="Times New Roman" w:cs="Times New Roman"/>
          <w:b/>
          <w:sz w:val="28"/>
          <w:szCs w:val="28"/>
          <w:lang w:eastAsia="en-US"/>
        </w:rPr>
      </w:pPr>
      <w:r w:rsidRPr="00ED2D4D">
        <w:rPr>
          <w:rFonts w:ascii="Times New Roman" w:hAnsi="Times New Roman" w:cs="Times New Roman"/>
          <w:b/>
          <w:sz w:val="28"/>
          <w:szCs w:val="28"/>
          <w:lang w:eastAsia="en-US"/>
        </w:rPr>
        <w:t xml:space="preserve">МАГДАЛИНІВСЬКА  СЕЛИЩНА РАДА </w:t>
      </w:r>
      <w:r w:rsidRPr="00ED2D4D">
        <w:rPr>
          <w:rFonts w:ascii="Times New Roman" w:hAnsi="Times New Roman" w:cs="Times New Roman"/>
          <w:b/>
          <w:sz w:val="28"/>
          <w:szCs w:val="28"/>
          <w:lang w:eastAsia="en-US"/>
        </w:rPr>
        <w:br/>
      </w:r>
      <w:r w:rsidR="00B30748">
        <w:rPr>
          <w:rFonts w:ascii="Times New Roman" w:hAnsi="Times New Roman" w:cs="Times New Roman"/>
          <w:b/>
          <w:sz w:val="28"/>
          <w:szCs w:val="28"/>
          <w:lang w:eastAsia="en-US"/>
        </w:rPr>
        <w:t>САМАРІВ</w:t>
      </w:r>
      <w:r w:rsidRPr="00ED2D4D">
        <w:rPr>
          <w:rFonts w:ascii="Times New Roman" w:hAnsi="Times New Roman" w:cs="Times New Roman"/>
          <w:b/>
          <w:sz w:val="28"/>
          <w:szCs w:val="28"/>
          <w:lang w:eastAsia="en-US"/>
        </w:rPr>
        <w:t>СЬ</w:t>
      </w:r>
      <w:r w:rsidR="00B30748">
        <w:rPr>
          <w:rFonts w:ascii="Times New Roman" w:hAnsi="Times New Roman" w:cs="Times New Roman"/>
          <w:b/>
          <w:sz w:val="28"/>
          <w:szCs w:val="28"/>
          <w:lang w:eastAsia="en-US"/>
        </w:rPr>
        <w:t xml:space="preserve">КОГО РАЙОНУ ДНІПРОПЕТРОВСЬКОЇ </w:t>
      </w:r>
      <w:r w:rsidRPr="00ED2D4D">
        <w:rPr>
          <w:rFonts w:ascii="Times New Roman" w:hAnsi="Times New Roman" w:cs="Times New Roman"/>
          <w:b/>
          <w:sz w:val="28"/>
          <w:szCs w:val="28"/>
          <w:lang w:eastAsia="en-US"/>
        </w:rPr>
        <w:t>ОБЛАСТІ</w:t>
      </w:r>
    </w:p>
    <w:p w:rsidR="00ED2D4D" w:rsidRPr="00ED2D4D" w:rsidRDefault="00B30748" w:rsidP="00ED2D4D">
      <w:pPr>
        <w:suppressAutoHyphens w:val="0"/>
        <w:spacing w:after="20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П’ЯТДЕСЯТ СЬОМА</w:t>
      </w:r>
      <w:r w:rsidR="00ED2D4D" w:rsidRPr="00ED2D4D">
        <w:rPr>
          <w:rFonts w:ascii="Times New Roman" w:hAnsi="Times New Roman" w:cs="Times New Roman"/>
          <w:b/>
          <w:sz w:val="28"/>
          <w:szCs w:val="28"/>
          <w:lang w:eastAsia="en-US"/>
        </w:rPr>
        <w:t xml:space="preserve"> СЕСІЯ ВОСЬМЕ СКЛИКАННЯ</w:t>
      </w:r>
    </w:p>
    <w:p w:rsidR="00D92EF0" w:rsidRPr="00ED2D4D" w:rsidRDefault="00ED2D4D" w:rsidP="00ED2D4D">
      <w:pPr>
        <w:suppressAutoHyphens w:val="0"/>
        <w:spacing w:after="200" w:line="240" w:lineRule="auto"/>
        <w:jc w:val="center"/>
        <w:rPr>
          <w:rFonts w:ascii="Times New Roman" w:hAnsi="Times New Roman" w:cs="Times New Roman"/>
          <w:b/>
          <w:sz w:val="28"/>
          <w:szCs w:val="28"/>
          <w:lang w:eastAsia="en-US"/>
        </w:rPr>
      </w:pPr>
      <w:r w:rsidRPr="00ED2D4D">
        <w:rPr>
          <w:rFonts w:ascii="Times New Roman" w:hAnsi="Times New Roman" w:cs="Times New Roman"/>
          <w:b/>
          <w:sz w:val="28"/>
          <w:szCs w:val="28"/>
          <w:lang w:eastAsia="en-US"/>
        </w:rPr>
        <w:t xml:space="preserve">    РІШЕННЯ</w:t>
      </w:r>
    </w:p>
    <w:p w:rsidR="00D92EF0" w:rsidRPr="009C3F2C" w:rsidRDefault="00D92EF0" w:rsidP="00B77254">
      <w:pPr>
        <w:pStyle w:val="NoSpacing1"/>
        <w:ind w:right="1842"/>
        <w:jc w:val="both"/>
        <w:rPr>
          <w:rFonts w:ascii="Times New Roman" w:hAnsi="Times New Roman" w:cs="Times New Roman"/>
          <w:bCs/>
          <w:sz w:val="28"/>
          <w:szCs w:val="28"/>
          <w:lang w:val="uk-UA"/>
        </w:rPr>
      </w:pPr>
      <w:r w:rsidRPr="009C3F2C">
        <w:rPr>
          <w:rFonts w:ascii="Times New Roman" w:hAnsi="Times New Roman" w:cs="Times New Roman"/>
          <w:bCs/>
          <w:sz w:val="28"/>
          <w:szCs w:val="28"/>
          <w:lang w:val="uk-UA" w:eastAsia="ru-RU"/>
        </w:rPr>
        <w:t xml:space="preserve">Про </w:t>
      </w:r>
      <w:r w:rsidR="009C3F2C" w:rsidRPr="009C3F2C">
        <w:rPr>
          <w:rFonts w:ascii="Times New Roman" w:hAnsi="Times New Roman" w:cs="Times New Roman"/>
          <w:bCs/>
          <w:sz w:val="28"/>
          <w:szCs w:val="28"/>
          <w:lang w:val="uk-UA" w:eastAsia="ru-RU"/>
        </w:rPr>
        <w:t>делегування повноважень в сфері</w:t>
      </w:r>
    </w:p>
    <w:p w:rsidR="002D53DC" w:rsidRPr="009C3F2C" w:rsidRDefault="009C3F2C" w:rsidP="00F44877">
      <w:pPr>
        <w:pStyle w:val="NoSpacing1"/>
        <w:jc w:val="both"/>
        <w:rPr>
          <w:rFonts w:ascii="Times New Roman" w:hAnsi="Times New Roman" w:cs="Times New Roman"/>
          <w:sz w:val="28"/>
          <w:szCs w:val="28"/>
          <w:lang w:val="uk-UA"/>
        </w:rPr>
      </w:pPr>
      <w:r w:rsidRPr="009C3F2C">
        <w:rPr>
          <w:rFonts w:ascii="Times New Roman" w:hAnsi="Times New Roman" w:cs="Times New Roman"/>
          <w:sz w:val="28"/>
          <w:szCs w:val="28"/>
          <w:lang w:val="uk-UA"/>
        </w:rPr>
        <w:t>державної реєстрації актів цивільного стану</w:t>
      </w:r>
    </w:p>
    <w:p w:rsidR="009C3F2C" w:rsidRPr="00B30748" w:rsidRDefault="009C3F2C" w:rsidP="00B30748">
      <w:pPr>
        <w:pStyle w:val="NoSpacing1"/>
        <w:jc w:val="right"/>
        <w:rPr>
          <w:rFonts w:ascii="Times New Roman" w:hAnsi="Times New Roman" w:cs="Times New Roman"/>
          <w:b/>
          <w:sz w:val="28"/>
          <w:szCs w:val="28"/>
          <w:lang w:val="uk-UA"/>
        </w:rPr>
      </w:pPr>
    </w:p>
    <w:p w:rsidR="006E2C02" w:rsidRPr="00ED2D4D" w:rsidRDefault="001E54F9" w:rsidP="006E2C02">
      <w:pPr>
        <w:shd w:val="clear" w:color="auto" w:fill="FFFFFF"/>
        <w:ind w:firstLine="56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Відповідно до статті 26, підпункту 5 пункту «Б» частини першої статті 38 Закону України «Про місцеве самоврядування в Україні», пункту</w:t>
      </w:r>
      <w:r w:rsidR="0062213D">
        <w:rPr>
          <w:rFonts w:ascii="Times New Roman" w:eastAsia="Calibri" w:hAnsi="Times New Roman" w:cs="Times New Roman"/>
          <w:bCs/>
          <w:iCs/>
          <w:sz w:val="28"/>
          <w:szCs w:val="28"/>
        </w:rPr>
        <w:t xml:space="preserve"> 3 частини першої статті 4 та частини другої статті 6 Закону України «Про державну реєстрацію актів цивільного стану», враховуючи службову записку</w:t>
      </w:r>
      <w:r w:rsidR="00051A99">
        <w:rPr>
          <w:rFonts w:ascii="Times New Roman" w:eastAsia="Calibri" w:hAnsi="Times New Roman" w:cs="Times New Roman"/>
          <w:bCs/>
          <w:iCs/>
          <w:sz w:val="28"/>
          <w:szCs w:val="28"/>
        </w:rPr>
        <w:t xml:space="preserve"> начальника відділу </w:t>
      </w:r>
      <w:r w:rsidR="00051A99" w:rsidRPr="00ED2D4D">
        <w:rPr>
          <w:rFonts w:ascii="Times New Roman" w:hAnsi="Times New Roman" w:cs="Times New Roman"/>
          <w:bCs/>
          <w:sz w:val="28"/>
          <w:szCs w:val="28"/>
        </w:rPr>
        <w:t xml:space="preserve">«Центр надання </w:t>
      </w:r>
      <w:r w:rsidR="00051A99" w:rsidRPr="0092542B">
        <w:rPr>
          <w:rFonts w:ascii="Times New Roman" w:hAnsi="Times New Roman" w:cs="Times New Roman"/>
          <w:bCs/>
          <w:sz w:val="28"/>
          <w:szCs w:val="28"/>
        </w:rPr>
        <w:t>адміністративних послуг» Магдалинівської селищної ради Інни ГУНЬКО від</w:t>
      </w:r>
      <w:r w:rsidR="0092542B" w:rsidRPr="0092542B">
        <w:rPr>
          <w:rFonts w:ascii="Times New Roman" w:hAnsi="Times New Roman" w:cs="Times New Roman"/>
          <w:bCs/>
          <w:sz w:val="28"/>
          <w:szCs w:val="28"/>
        </w:rPr>
        <w:t xml:space="preserve"> 10 листопада 2025 року</w:t>
      </w:r>
      <w:r w:rsidR="00051A99" w:rsidRPr="0092542B">
        <w:rPr>
          <w:rFonts w:ascii="Times New Roman" w:hAnsi="Times New Roman" w:cs="Times New Roman"/>
          <w:bCs/>
          <w:sz w:val="28"/>
          <w:szCs w:val="28"/>
        </w:rPr>
        <w:t>,</w:t>
      </w:r>
      <w:r w:rsidR="00332251" w:rsidRPr="0092542B">
        <w:rPr>
          <w:rFonts w:ascii="Times New Roman" w:eastAsia="Calibri" w:hAnsi="Times New Roman" w:cs="Times New Roman"/>
          <w:bCs/>
          <w:iCs/>
          <w:sz w:val="28"/>
          <w:szCs w:val="28"/>
        </w:rPr>
        <w:t xml:space="preserve"> з метою вдосконалення організації роботи виконавчих </w:t>
      </w:r>
      <w:r w:rsidR="00332251" w:rsidRPr="00ED2D4D">
        <w:rPr>
          <w:rFonts w:ascii="Times New Roman" w:eastAsia="Calibri" w:hAnsi="Times New Roman" w:cs="Times New Roman"/>
          <w:bCs/>
          <w:iCs/>
          <w:sz w:val="28"/>
          <w:szCs w:val="28"/>
        </w:rPr>
        <w:t>органів селищної ради, впров</w:t>
      </w:r>
      <w:r w:rsidR="00E747C8" w:rsidRPr="00ED2D4D">
        <w:rPr>
          <w:rFonts w:ascii="Times New Roman" w:eastAsia="Calibri" w:hAnsi="Times New Roman" w:cs="Times New Roman"/>
          <w:bCs/>
          <w:iCs/>
          <w:sz w:val="28"/>
          <w:szCs w:val="28"/>
        </w:rPr>
        <w:t>адження сучасних форм і стандар</w:t>
      </w:r>
      <w:r w:rsidR="00D74988" w:rsidRPr="00ED2D4D">
        <w:rPr>
          <w:rFonts w:ascii="Times New Roman" w:eastAsia="Calibri" w:hAnsi="Times New Roman" w:cs="Times New Roman"/>
          <w:bCs/>
          <w:iCs/>
          <w:sz w:val="28"/>
          <w:szCs w:val="28"/>
        </w:rPr>
        <w:t>тів надання адміністративних послуг населенню,</w:t>
      </w:r>
      <w:r w:rsidR="00D92EF0" w:rsidRPr="00ED2D4D">
        <w:rPr>
          <w:rFonts w:ascii="Times New Roman" w:eastAsia="Calibri" w:hAnsi="Times New Roman" w:cs="Times New Roman"/>
          <w:bCs/>
          <w:iCs/>
          <w:sz w:val="28"/>
          <w:szCs w:val="28"/>
        </w:rPr>
        <w:t xml:space="preserve"> враховуючи висновки та пропозиції </w:t>
      </w:r>
      <w:r w:rsidR="006E2C02" w:rsidRPr="00ED2D4D">
        <w:rPr>
          <w:rFonts w:ascii="Times New Roman" w:eastAsia="Calibri" w:hAnsi="Times New Roman" w:cs="Times New Roman"/>
          <w:bCs/>
          <w:iCs/>
          <w:sz w:val="28"/>
          <w:szCs w:val="28"/>
        </w:rPr>
        <w:t xml:space="preserve">постійної комісії, </w:t>
      </w:r>
      <w:r w:rsidR="006E2C02" w:rsidRPr="00ED2D4D">
        <w:rPr>
          <w:rFonts w:ascii="Times New Roman" w:eastAsia="Calibri" w:hAnsi="Times New Roman" w:cs="Times New Roman"/>
          <w:b/>
          <w:bCs/>
          <w:iCs/>
          <w:sz w:val="28"/>
          <w:szCs w:val="28"/>
        </w:rPr>
        <w:t>Магдалинівська селищна рада</w:t>
      </w:r>
      <w:r w:rsidR="006E2C02" w:rsidRPr="00ED2D4D">
        <w:rPr>
          <w:rFonts w:ascii="Times New Roman" w:eastAsia="Calibri" w:hAnsi="Times New Roman" w:cs="Times New Roman"/>
          <w:bCs/>
          <w:iCs/>
          <w:sz w:val="28"/>
          <w:szCs w:val="28"/>
        </w:rPr>
        <w:t>,</w:t>
      </w:r>
    </w:p>
    <w:p w:rsidR="00D92EF0" w:rsidRPr="00ED2D4D" w:rsidRDefault="006E2C02" w:rsidP="006E2C02">
      <w:pPr>
        <w:shd w:val="clear" w:color="auto" w:fill="FFFFFF"/>
        <w:jc w:val="center"/>
        <w:rPr>
          <w:sz w:val="28"/>
          <w:szCs w:val="28"/>
        </w:rPr>
      </w:pPr>
      <w:r w:rsidRPr="00ED2D4D">
        <w:rPr>
          <w:rFonts w:ascii="Times New Roman" w:eastAsia="Calibri" w:hAnsi="Times New Roman" w:cs="Times New Roman"/>
          <w:b/>
          <w:bCs/>
          <w:iCs/>
          <w:sz w:val="28"/>
          <w:szCs w:val="28"/>
        </w:rPr>
        <w:t>ВИРІШИЛА:</w:t>
      </w:r>
    </w:p>
    <w:p w:rsidR="004F770D" w:rsidRDefault="006E2C02" w:rsidP="006E2C02">
      <w:pPr>
        <w:pStyle w:val="NoSpacing1"/>
        <w:ind w:firstLine="567"/>
        <w:jc w:val="both"/>
        <w:rPr>
          <w:rFonts w:ascii="Times New Roman" w:hAnsi="Times New Roman" w:cs="Times New Roman"/>
          <w:sz w:val="28"/>
          <w:szCs w:val="28"/>
          <w:lang w:val="uk-UA" w:eastAsia="ru-RU"/>
        </w:rPr>
      </w:pPr>
      <w:r w:rsidRPr="00ED2D4D">
        <w:rPr>
          <w:rFonts w:ascii="Times New Roman" w:hAnsi="Times New Roman" w:cs="Times New Roman"/>
          <w:sz w:val="28"/>
          <w:szCs w:val="28"/>
          <w:lang w:val="uk-UA" w:eastAsia="ru-RU"/>
        </w:rPr>
        <w:t xml:space="preserve">1. </w:t>
      </w:r>
      <w:r w:rsidR="004F770D">
        <w:rPr>
          <w:rFonts w:ascii="Times New Roman" w:hAnsi="Times New Roman" w:cs="Times New Roman"/>
          <w:sz w:val="28"/>
          <w:szCs w:val="28"/>
          <w:lang w:val="uk-UA" w:eastAsia="ru-RU"/>
        </w:rPr>
        <w:t xml:space="preserve">Визначити відділ «Центр надання адміністративних послуг» </w:t>
      </w:r>
      <w:r w:rsidR="005D0775">
        <w:rPr>
          <w:rFonts w:ascii="Times New Roman" w:hAnsi="Times New Roman" w:cs="Times New Roman"/>
          <w:sz w:val="28"/>
          <w:szCs w:val="28"/>
          <w:lang w:val="uk-UA" w:eastAsia="ru-RU"/>
        </w:rPr>
        <w:t xml:space="preserve">Магдалинівської селищної ради виконавчим </w:t>
      </w:r>
      <w:r w:rsidR="004F770D">
        <w:rPr>
          <w:rFonts w:ascii="Times New Roman" w:hAnsi="Times New Roman" w:cs="Times New Roman"/>
          <w:sz w:val="28"/>
          <w:szCs w:val="28"/>
          <w:lang w:val="uk-UA" w:eastAsia="ru-RU"/>
        </w:rPr>
        <w:t>орган</w:t>
      </w:r>
      <w:r w:rsidR="005D0775">
        <w:rPr>
          <w:rFonts w:ascii="Times New Roman" w:hAnsi="Times New Roman" w:cs="Times New Roman"/>
          <w:sz w:val="28"/>
          <w:szCs w:val="28"/>
          <w:lang w:val="uk-UA" w:eastAsia="ru-RU"/>
        </w:rPr>
        <w:t>ом</w:t>
      </w:r>
      <w:r w:rsidR="004F770D">
        <w:rPr>
          <w:rFonts w:ascii="Times New Roman" w:hAnsi="Times New Roman" w:cs="Times New Roman"/>
          <w:sz w:val="28"/>
          <w:szCs w:val="28"/>
          <w:lang w:val="uk-UA" w:eastAsia="ru-RU"/>
        </w:rPr>
        <w:t xml:space="preserve"> Магдалинівської селищної ради, що здійснює повноваження у сфері державної реєстрації актів цивільного стану –</w:t>
      </w:r>
      <w:r w:rsidR="00E1785A">
        <w:rPr>
          <w:rFonts w:ascii="Times New Roman" w:hAnsi="Times New Roman" w:cs="Times New Roman"/>
          <w:sz w:val="28"/>
          <w:szCs w:val="28"/>
          <w:lang w:val="uk-UA" w:eastAsia="ru-RU"/>
        </w:rPr>
        <w:t xml:space="preserve"> </w:t>
      </w:r>
      <w:r w:rsidR="004F770D">
        <w:rPr>
          <w:rFonts w:ascii="Times New Roman" w:hAnsi="Times New Roman" w:cs="Times New Roman"/>
          <w:sz w:val="28"/>
          <w:szCs w:val="28"/>
          <w:lang w:val="uk-UA" w:eastAsia="ru-RU"/>
        </w:rPr>
        <w:t>проведення державної реєстрації народження фізичної особи та її походження, шлюбу, смерті на території Магдалинівської селищної ради.</w:t>
      </w:r>
    </w:p>
    <w:p w:rsidR="006E2C02" w:rsidRPr="00ED2D4D" w:rsidRDefault="004F770D" w:rsidP="006E2C02">
      <w:pPr>
        <w:pStyle w:val="NoSpacing1"/>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2</w:t>
      </w:r>
      <w:r w:rsidR="00C473E5" w:rsidRPr="00ED2D4D">
        <w:rPr>
          <w:rFonts w:ascii="Times New Roman" w:hAnsi="Times New Roman" w:cs="Times New Roman"/>
          <w:bCs/>
          <w:sz w:val="28"/>
          <w:szCs w:val="28"/>
          <w:lang w:val="uk-UA"/>
        </w:rPr>
        <w:t xml:space="preserve">. </w:t>
      </w:r>
      <w:r w:rsidR="00C473E5" w:rsidRPr="00ED2D4D">
        <w:rPr>
          <w:rFonts w:ascii="Times New Roman" w:hAnsi="Times New Roman" w:cs="Times New Roman"/>
          <w:sz w:val="28"/>
          <w:szCs w:val="28"/>
          <w:lang w:val="uk-UA" w:eastAsia="ru-RU"/>
        </w:rPr>
        <w:t xml:space="preserve">Внести зміни до додатку 2 рішення </w:t>
      </w:r>
      <w:r w:rsidR="00C473E5" w:rsidRPr="00ED2D4D">
        <w:rPr>
          <w:rFonts w:ascii="Times New Roman" w:hAnsi="Times New Roman" w:cs="Times New Roman"/>
          <w:bCs/>
          <w:sz w:val="28"/>
          <w:szCs w:val="28"/>
          <w:lang w:val="uk-UA" w:eastAsia="ru-RU"/>
        </w:rPr>
        <w:t>селищної ради</w:t>
      </w:r>
      <w:r w:rsidR="00C473E5" w:rsidRPr="00ED2D4D">
        <w:rPr>
          <w:rFonts w:ascii="Times New Roman" w:hAnsi="Times New Roman" w:cs="Times New Roman"/>
          <w:b/>
          <w:bCs/>
          <w:sz w:val="28"/>
          <w:szCs w:val="28"/>
          <w:lang w:val="uk-UA" w:eastAsia="ru-RU"/>
        </w:rPr>
        <w:t xml:space="preserve"> </w:t>
      </w:r>
      <w:r w:rsidR="00C473E5" w:rsidRPr="00ED2D4D">
        <w:rPr>
          <w:rFonts w:ascii="Times New Roman" w:hAnsi="Times New Roman" w:cs="Times New Roman"/>
          <w:bCs/>
          <w:sz w:val="28"/>
          <w:szCs w:val="28"/>
          <w:lang w:val="uk-UA" w:eastAsia="ru-RU"/>
        </w:rPr>
        <w:t>від 28.01.2021 року №243-</w:t>
      </w:r>
      <w:r w:rsidR="00C473E5" w:rsidRPr="00ED2D4D">
        <w:rPr>
          <w:rFonts w:ascii="Times New Roman" w:hAnsi="Times New Roman" w:cs="Times New Roman"/>
          <w:bCs/>
          <w:color w:val="000000"/>
          <w:sz w:val="28"/>
          <w:szCs w:val="28"/>
          <w:lang w:val="uk-UA" w:eastAsia="ru-RU"/>
        </w:rPr>
        <w:t>/</w:t>
      </w:r>
      <w:r w:rsidR="00C473E5" w:rsidRPr="00ED2D4D">
        <w:rPr>
          <w:rFonts w:ascii="Times New Roman" w:hAnsi="Times New Roman" w:cs="Times New Roman"/>
          <w:bCs/>
          <w:color w:val="000000"/>
          <w:sz w:val="28"/>
          <w:szCs w:val="28"/>
          <w:lang w:eastAsia="ru-RU"/>
        </w:rPr>
        <w:t>V</w:t>
      </w:r>
      <w:r w:rsidR="00C473E5" w:rsidRPr="00ED2D4D">
        <w:rPr>
          <w:rFonts w:ascii="Times New Roman" w:hAnsi="Times New Roman" w:cs="Times New Roman"/>
          <w:bCs/>
          <w:color w:val="000000"/>
          <w:sz w:val="28"/>
          <w:szCs w:val="28"/>
          <w:lang w:val="uk-UA" w:eastAsia="ru-RU"/>
        </w:rPr>
        <w:t>ІІІ «</w:t>
      </w:r>
      <w:r w:rsidR="00C473E5" w:rsidRPr="00ED2D4D">
        <w:rPr>
          <w:rFonts w:ascii="Times New Roman" w:hAnsi="Times New Roman" w:cs="Times New Roman"/>
          <w:bCs/>
          <w:sz w:val="28"/>
          <w:szCs w:val="28"/>
          <w:lang w:val="uk-UA"/>
        </w:rPr>
        <w:t xml:space="preserve">Про затвердження Положення, Регламенту, Переліку адміністративних послуг, графіку роботи відділу «Центр надання адміністративних послуг» Магдалинівської селищної ради та покладання повноважень в сферах державної реєстрації юридичних осіб, фізичних осіб-підприємців та громадських формувань» (з урахуванням змін), виклавши </w:t>
      </w:r>
      <w:r>
        <w:rPr>
          <w:rFonts w:ascii="Times New Roman" w:hAnsi="Times New Roman" w:cs="Times New Roman"/>
          <w:bCs/>
          <w:sz w:val="28"/>
          <w:szCs w:val="28"/>
          <w:lang w:val="uk-UA"/>
        </w:rPr>
        <w:t>Положення</w:t>
      </w:r>
      <w:r w:rsidR="006046D1">
        <w:rPr>
          <w:rFonts w:ascii="Times New Roman" w:hAnsi="Times New Roman" w:cs="Times New Roman"/>
          <w:bCs/>
          <w:sz w:val="28"/>
          <w:szCs w:val="28"/>
          <w:lang w:val="uk-UA"/>
        </w:rPr>
        <w:t xml:space="preserve"> в новій редакції (додаток </w:t>
      </w:r>
      <w:r w:rsidR="00C473E5" w:rsidRPr="00ED2D4D">
        <w:rPr>
          <w:rFonts w:ascii="Times New Roman" w:hAnsi="Times New Roman" w:cs="Times New Roman"/>
          <w:bCs/>
          <w:sz w:val="28"/>
          <w:szCs w:val="28"/>
          <w:lang w:val="uk-UA"/>
        </w:rPr>
        <w:t>).</w:t>
      </w:r>
    </w:p>
    <w:p w:rsidR="006E2C02" w:rsidRPr="00ED2D4D" w:rsidRDefault="004F770D" w:rsidP="006E2C02">
      <w:pPr>
        <w:pStyle w:val="NoSpacing1"/>
        <w:ind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3</w:t>
      </w:r>
      <w:r w:rsidR="00F44877" w:rsidRPr="00ED2D4D">
        <w:rPr>
          <w:rFonts w:ascii="Times New Roman" w:hAnsi="Times New Roman" w:cs="Times New Roman"/>
          <w:sz w:val="28"/>
          <w:szCs w:val="28"/>
          <w:lang w:val="uk-UA"/>
        </w:rPr>
        <w:t>. Дан</w:t>
      </w:r>
      <w:r w:rsidR="006E29C3" w:rsidRPr="00ED2D4D">
        <w:rPr>
          <w:rFonts w:ascii="Times New Roman" w:hAnsi="Times New Roman" w:cs="Times New Roman"/>
          <w:sz w:val="28"/>
          <w:szCs w:val="28"/>
          <w:lang w:val="uk-UA"/>
        </w:rPr>
        <w:t>е рішення набирає чинності з дня</w:t>
      </w:r>
      <w:r w:rsidR="00F44877" w:rsidRPr="00ED2D4D">
        <w:rPr>
          <w:rFonts w:ascii="Times New Roman" w:hAnsi="Times New Roman" w:cs="Times New Roman"/>
          <w:sz w:val="28"/>
          <w:szCs w:val="28"/>
          <w:lang w:val="uk-UA"/>
        </w:rPr>
        <w:t xml:space="preserve"> його оприлюднення.</w:t>
      </w:r>
    </w:p>
    <w:p w:rsidR="00D92EF0" w:rsidRPr="00ED2D4D" w:rsidRDefault="004F770D" w:rsidP="006E2C02">
      <w:pPr>
        <w:pStyle w:val="NoSpacing1"/>
        <w:ind w:firstLine="567"/>
        <w:jc w:val="both"/>
        <w:rPr>
          <w:rFonts w:ascii="Times New Roman" w:hAnsi="Times New Roman" w:cs="Times New Roman"/>
          <w:color w:val="000000"/>
          <w:sz w:val="28"/>
          <w:szCs w:val="28"/>
          <w:lang w:val="uk-UA"/>
        </w:rPr>
      </w:pPr>
      <w:r>
        <w:rPr>
          <w:rFonts w:ascii="Times New Roman" w:hAnsi="Times New Roman" w:cs="Times New Roman"/>
          <w:bCs/>
          <w:sz w:val="28"/>
          <w:szCs w:val="28"/>
          <w:lang w:val="uk-UA"/>
        </w:rPr>
        <w:t>4</w:t>
      </w:r>
      <w:r w:rsidR="00D92EF0" w:rsidRPr="00ED2D4D">
        <w:rPr>
          <w:rFonts w:ascii="Times New Roman" w:hAnsi="Times New Roman" w:cs="Times New Roman"/>
          <w:color w:val="000000"/>
          <w:sz w:val="28"/>
          <w:szCs w:val="28"/>
          <w:lang w:val="uk-UA"/>
        </w:rPr>
        <w:t>. Контроль за виконанням даного рішення покласти на постійну комісію селищної ради з питань планування, фінансів, бюджету, соціально-економічного розвитку.</w:t>
      </w:r>
    </w:p>
    <w:p w:rsidR="00926941" w:rsidRPr="00ED2D4D" w:rsidRDefault="00926941" w:rsidP="00ED2D4D">
      <w:pPr>
        <w:pStyle w:val="NoSpacing1"/>
        <w:jc w:val="both"/>
        <w:rPr>
          <w:rFonts w:ascii="Times New Roman" w:hAnsi="Times New Roman" w:cs="Times New Roman"/>
          <w:color w:val="000000"/>
          <w:sz w:val="28"/>
          <w:szCs w:val="28"/>
          <w:lang w:val="uk-UA"/>
        </w:rPr>
      </w:pPr>
    </w:p>
    <w:p w:rsidR="00ED2D4D" w:rsidRPr="00ED2D4D" w:rsidRDefault="00ED2D4D" w:rsidP="00ED2D4D">
      <w:pPr>
        <w:suppressAutoHyphens w:val="0"/>
        <w:spacing w:after="0" w:line="240" w:lineRule="auto"/>
        <w:contextualSpacing/>
        <w:jc w:val="both"/>
        <w:rPr>
          <w:rFonts w:ascii="Times New Roman" w:eastAsia="Calibri" w:hAnsi="Times New Roman" w:cs="Times New Roman"/>
          <w:sz w:val="28"/>
          <w:szCs w:val="28"/>
          <w:lang w:eastAsia="en-US"/>
        </w:rPr>
      </w:pPr>
      <w:r w:rsidRPr="00ED2D4D">
        <w:rPr>
          <w:rFonts w:ascii="Times New Roman" w:eastAsia="Calibri" w:hAnsi="Times New Roman" w:cs="Times New Roman"/>
          <w:sz w:val="28"/>
          <w:szCs w:val="28"/>
          <w:lang w:eastAsia="en-US"/>
        </w:rPr>
        <w:t xml:space="preserve">Магдалинівський </w:t>
      </w:r>
    </w:p>
    <w:p w:rsidR="00ED2D4D" w:rsidRPr="00ED2D4D" w:rsidRDefault="00ED2D4D" w:rsidP="00ED2D4D">
      <w:pPr>
        <w:suppressAutoHyphens w:val="0"/>
        <w:spacing w:after="0" w:line="240" w:lineRule="auto"/>
        <w:contextualSpacing/>
        <w:jc w:val="both"/>
        <w:rPr>
          <w:rFonts w:ascii="Times New Roman" w:eastAsia="Calibri" w:hAnsi="Times New Roman" w:cs="Times New Roman"/>
          <w:sz w:val="28"/>
          <w:szCs w:val="28"/>
          <w:lang w:eastAsia="en-US"/>
        </w:rPr>
      </w:pPr>
      <w:r w:rsidRPr="00ED2D4D">
        <w:rPr>
          <w:rFonts w:ascii="Times New Roman" w:eastAsia="Calibri" w:hAnsi="Times New Roman" w:cs="Times New Roman"/>
          <w:sz w:val="28"/>
          <w:szCs w:val="28"/>
          <w:lang w:eastAsia="en-US"/>
        </w:rPr>
        <w:t>селищний голова</w:t>
      </w:r>
      <w:r w:rsidRPr="00ED2D4D">
        <w:rPr>
          <w:rFonts w:ascii="Times New Roman" w:eastAsia="Calibri" w:hAnsi="Times New Roman" w:cs="Times New Roman"/>
          <w:sz w:val="28"/>
          <w:szCs w:val="28"/>
          <w:lang w:eastAsia="en-US"/>
        </w:rPr>
        <w:tab/>
      </w:r>
      <w:r w:rsidRPr="00ED2D4D">
        <w:rPr>
          <w:rFonts w:ascii="Times New Roman" w:eastAsia="Calibri" w:hAnsi="Times New Roman" w:cs="Times New Roman"/>
          <w:sz w:val="28"/>
          <w:szCs w:val="28"/>
          <w:lang w:eastAsia="en-US"/>
        </w:rPr>
        <w:tab/>
      </w:r>
      <w:r w:rsidRPr="00ED2D4D">
        <w:rPr>
          <w:rFonts w:ascii="Times New Roman" w:eastAsia="Calibri" w:hAnsi="Times New Roman" w:cs="Times New Roman"/>
          <w:sz w:val="28"/>
          <w:szCs w:val="28"/>
          <w:lang w:eastAsia="en-US"/>
        </w:rPr>
        <w:tab/>
      </w:r>
      <w:r w:rsidRPr="00ED2D4D">
        <w:rPr>
          <w:rFonts w:ascii="Times New Roman" w:eastAsia="Calibri" w:hAnsi="Times New Roman" w:cs="Times New Roman"/>
          <w:sz w:val="28"/>
          <w:szCs w:val="28"/>
          <w:lang w:eastAsia="en-US"/>
        </w:rPr>
        <w:tab/>
      </w:r>
      <w:r w:rsidR="00B43FA4">
        <w:rPr>
          <w:rFonts w:ascii="Times New Roman" w:eastAsia="Calibri" w:hAnsi="Times New Roman" w:cs="Times New Roman"/>
          <w:sz w:val="28"/>
          <w:szCs w:val="28"/>
          <w:lang w:eastAsia="en-US"/>
        </w:rPr>
        <w:tab/>
      </w:r>
      <w:r w:rsidRPr="00ED2D4D">
        <w:rPr>
          <w:rFonts w:ascii="Times New Roman" w:eastAsia="Calibri" w:hAnsi="Times New Roman" w:cs="Times New Roman"/>
          <w:sz w:val="28"/>
          <w:szCs w:val="28"/>
          <w:lang w:eastAsia="en-US"/>
        </w:rPr>
        <w:t xml:space="preserve">                      Володимир ДРОБІТЬКО</w:t>
      </w:r>
    </w:p>
    <w:p w:rsidR="00ED2D4D" w:rsidRPr="00BC1049" w:rsidRDefault="00ED2D4D" w:rsidP="00ED2D4D">
      <w:pPr>
        <w:suppressAutoHyphens w:val="0"/>
        <w:spacing w:after="0" w:line="240" w:lineRule="auto"/>
        <w:jc w:val="both"/>
        <w:rPr>
          <w:rFonts w:ascii="Times New Roman" w:eastAsia="Calibri" w:hAnsi="Times New Roman" w:cs="Times New Roman"/>
          <w:sz w:val="12"/>
          <w:szCs w:val="12"/>
          <w:lang w:eastAsia="en-US"/>
        </w:rPr>
      </w:pPr>
    </w:p>
    <w:p w:rsidR="00ED2D4D" w:rsidRPr="00ED2D4D" w:rsidRDefault="00B30748" w:rsidP="00ED2D4D">
      <w:pPr>
        <w:suppressAutoHyphens w:val="0"/>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с-ще</w:t>
      </w:r>
      <w:r w:rsidR="00ED2D4D" w:rsidRPr="00ED2D4D">
        <w:rPr>
          <w:rFonts w:ascii="Times New Roman" w:eastAsia="Calibri" w:hAnsi="Times New Roman" w:cs="Times New Roman"/>
          <w:sz w:val="28"/>
          <w:szCs w:val="28"/>
          <w:lang w:eastAsia="en-US"/>
        </w:rPr>
        <w:t xml:space="preserve"> Магдалинівка</w:t>
      </w:r>
    </w:p>
    <w:p w:rsidR="00ED2D4D" w:rsidRPr="00ED2D4D" w:rsidRDefault="00B30748" w:rsidP="00ED2D4D">
      <w:pPr>
        <w:suppressAutoHyphens w:val="0"/>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17</w:t>
      </w:r>
      <w:r w:rsidR="00ED2D4D" w:rsidRPr="00ED2D4D">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листопада 2025</w:t>
      </w:r>
      <w:r w:rsidR="00ED2D4D" w:rsidRPr="00ED2D4D">
        <w:rPr>
          <w:rFonts w:ascii="Times New Roman" w:eastAsia="Calibri" w:hAnsi="Times New Roman" w:cs="Times New Roman"/>
          <w:sz w:val="28"/>
          <w:szCs w:val="28"/>
          <w:lang w:eastAsia="en-US"/>
        </w:rPr>
        <w:t xml:space="preserve"> року</w:t>
      </w:r>
    </w:p>
    <w:p w:rsidR="00ED2D4D" w:rsidRPr="00ED2D4D" w:rsidRDefault="00B30748" w:rsidP="00ED2D4D">
      <w:pPr>
        <w:suppressAutoHyphens w:val="0"/>
        <w:spacing w:after="0" w:line="240" w:lineRule="auto"/>
        <w:jc w:val="both"/>
        <w:rPr>
          <w:rFonts w:eastAsia="Calibri" w:cs="Times New Roman"/>
          <w:sz w:val="28"/>
          <w:szCs w:val="28"/>
          <w:lang w:eastAsia="en-US"/>
        </w:rPr>
      </w:pPr>
      <w:r>
        <w:rPr>
          <w:rFonts w:ascii="Times New Roman" w:eastAsia="Calibri" w:hAnsi="Times New Roman" w:cs="Times New Roman"/>
          <w:sz w:val="28"/>
          <w:szCs w:val="28"/>
          <w:lang w:eastAsia="en-US"/>
        </w:rPr>
        <w:t xml:space="preserve">№ </w:t>
      </w:r>
      <w:r w:rsidR="00BC1049">
        <w:rPr>
          <w:rFonts w:ascii="Times New Roman" w:eastAsia="Calibri" w:hAnsi="Times New Roman" w:cs="Times New Roman"/>
          <w:sz w:val="28"/>
          <w:szCs w:val="28"/>
          <w:lang w:eastAsia="en-US"/>
        </w:rPr>
        <w:t>5037</w:t>
      </w:r>
      <w:r>
        <w:rPr>
          <w:rFonts w:ascii="Times New Roman" w:eastAsia="Calibri" w:hAnsi="Times New Roman" w:cs="Times New Roman"/>
          <w:sz w:val="28"/>
          <w:szCs w:val="28"/>
          <w:lang w:eastAsia="en-US"/>
        </w:rPr>
        <w:t>-57</w:t>
      </w:r>
      <w:r w:rsidR="00ED2D4D" w:rsidRPr="00ED2D4D">
        <w:rPr>
          <w:rFonts w:ascii="Times New Roman" w:eastAsia="Calibri" w:hAnsi="Times New Roman" w:cs="Times New Roman"/>
          <w:sz w:val="28"/>
          <w:szCs w:val="28"/>
          <w:lang w:eastAsia="en-US"/>
        </w:rPr>
        <w:t>/VIII</w:t>
      </w:r>
    </w:p>
    <w:p w:rsidR="009C3893" w:rsidRDefault="009C3893" w:rsidP="009C3893">
      <w:pPr>
        <w:suppressAutoHyphens w:val="0"/>
        <w:spacing w:after="0" w:line="240" w:lineRule="auto"/>
        <w:ind w:left="552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Додаток </w:t>
      </w:r>
    </w:p>
    <w:p w:rsidR="009C3893" w:rsidRDefault="009C3893" w:rsidP="009C3893">
      <w:pPr>
        <w:suppressAutoHyphens w:val="0"/>
        <w:spacing w:after="0" w:line="240" w:lineRule="auto"/>
        <w:ind w:left="5529"/>
        <w:jc w:val="both"/>
        <w:rPr>
          <w:rFonts w:ascii="Times New Roman" w:hAnsi="Times New Roman" w:cs="Times New Roman"/>
          <w:sz w:val="28"/>
          <w:szCs w:val="28"/>
          <w:lang w:eastAsia="ru-RU"/>
        </w:rPr>
      </w:pPr>
      <w:r>
        <w:rPr>
          <w:rFonts w:ascii="Times New Roman" w:hAnsi="Times New Roman" w:cs="Times New Roman"/>
          <w:sz w:val="28"/>
          <w:szCs w:val="28"/>
          <w:lang w:eastAsia="ru-RU"/>
        </w:rPr>
        <w:t>до рішення сесії Магдалинівської</w:t>
      </w:r>
    </w:p>
    <w:p w:rsidR="009C3893" w:rsidRDefault="009C3893" w:rsidP="00F767BF">
      <w:pPr>
        <w:suppressAutoHyphens w:val="0"/>
        <w:spacing w:after="0" w:line="240" w:lineRule="auto"/>
        <w:ind w:left="552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селищної ради </w:t>
      </w:r>
      <w:r w:rsidR="00B30748">
        <w:rPr>
          <w:rFonts w:ascii="Times New Roman" w:hAnsi="Times New Roman" w:cs="Times New Roman"/>
          <w:sz w:val="28"/>
          <w:szCs w:val="28"/>
          <w:lang w:val="en-US" w:eastAsia="ru-RU"/>
        </w:rPr>
        <w:t>VIII</w:t>
      </w:r>
      <w:r w:rsidR="00B30748">
        <w:rPr>
          <w:rFonts w:ascii="Times New Roman" w:hAnsi="Times New Roman" w:cs="Times New Roman"/>
          <w:sz w:val="28"/>
          <w:szCs w:val="28"/>
          <w:lang w:eastAsia="ru-RU"/>
        </w:rPr>
        <w:t xml:space="preserve"> скликання</w:t>
      </w:r>
    </w:p>
    <w:p w:rsidR="00B30748" w:rsidRPr="00B30748" w:rsidRDefault="00B30748" w:rsidP="00F767BF">
      <w:pPr>
        <w:suppressAutoHyphens w:val="0"/>
        <w:spacing w:after="0" w:line="240" w:lineRule="auto"/>
        <w:ind w:left="552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17.11.2025 р. № </w:t>
      </w:r>
      <w:r w:rsidR="00BC1049">
        <w:rPr>
          <w:rFonts w:ascii="Times New Roman" w:hAnsi="Times New Roman" w:cs="Times New Roman"/>
          <w:sz w:val="28"/>
          <w:szCs w:val="28"/>
          <w:lang w:eastAsia="ru-RU"/>
        </w:rPr>
        <w:t>5037</w:t>
      </w:r>
      <w:r>
        <w:rPr>
          <w:rFonts w:ascii="Times New Roman" w:hAnsi="Times New Roman" w:cs="Times New Roman"/>
          <w:sz w:val="28"/>
          <w:szCs w:val="28"/>
          <w:lang w:eastAsia="ru-RU"/>
        </w:rPr>
        <w:t>-57/</w:t>
      </w:r>
      <w:r>
        <w:rPr>
          <w:rFonts w:ascii="Times New Roman" w:hAnsi="Times New Roman" w:cs="Times New Roman"/>
          <w:sz w:val="28"/>
          <w:szCs w:val="28"/>
          <w:lang w:val="en-US" w:eastAsia="ru-RU"/>
        </w:rPr>
        <w:t>VIII</w:t>
      </w:r>
    </w:p>
    <w:p w:rsidR="00926941"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p>
    <w:p w:rsidR="00926941" w:rsidRPr="009C3893" w:rsidRDefault="00926941" w:rsidP="00926941">
      <w:pPr>
        <w:shd w:val="clear" w:color="auto" w:fill="FFFFFF"/>
        <w:suppressAutoHyphens w:val="0"/>
        <w:spacing w:before="300" w:after="450" w:line="240" w:lineRule="auto"/>
        <w:ind w:left="450" w:right="450"/>
        <w:jc w:val="center"/>
        <w:rPr>
          <w:rFonts w:ascii="Times New Roman" w:hAnsi="Times New Roman" w:cs="Times New Roman"/>
          <w:b/>
          <w:sz w:val="28"/>
          <w:szCs w:val="28"/>
          <w:lang w:eastAsia="ru-RU"/>
        </w:rPr>
      </w:pPr>
      <w:r w:rsidRPr="009C3893">
        <w:rPr>
          <w:rFonts w:ascii="Times New Roman" w:hAnsi="Times New Roman" w:cs="Times New Roman"/>
          <w:b/>
          <w:sz w:val="28"/>
          <w:szCs w:val="28"/>
          <w:lang w:eastAsia="ru-RU"/>
        </w:rPr>
        <w:t>ПОЛОЖЕННЯ</w:t>
      </w:r>
      <w:r w:rsidRPr="009C3893">
        <w:rPr>
          <w:rFonts w:ascii="Times New Roman" w:hAnsi="Times New Roman" w:cs="Times New Roman"/>
          <w:b/>
          <w:sz w:val="28"/>
          <w:szCs w:val="28"/>
          <w:lang w:eastAsia="ru-RU"/>
        </w:rPr>
        <w:br/>
        <w:t>про відділ «Центр надання адміністративних послуг» Магдалинівської селищної ради</w:t>
      </w:r>
    </w:p>
    <w:p w:rsidR="00116B37" w:rsidRDefault="002174AC" w:rsidP="00116B37">
      <w:pPr>
        <w:pStyle w:val="a7"/>
        <w:numPr>
          <w:ilvl w:val="0"/>
          <w:numId w:val="3"/>
        </w:numPr>
        <w:shd w:val="clear" w:color="auto" w:fill="FFFFFF"/>
        <w:suppressAutoHyphens w:val="0"/>
        <w:spacing w:after="150" w:line="240" w:lineRule="auto"/>
        <w:ind w:left="0" w:firstLine="426"/>
        <w:jc w:val="both"/>
      </w:pPr>
      <w:bookmarkStart w:id="0" w:name="n149"/>
      <w:bookmarkStart w:id="1" w:name="n10"/>
      <w:bookmarkEnd w:id="0"/>
      <w:bookmarkEnd w:id="1"/>
      <w:r w:rsidRPr="00116B37">
        <w:rPr>
          <w:rFonts w:ascii="Times New Roman" w:hAnsi="Times New Roman" w:cs="Times New Roman"/>
          <w:sz w:val="28"/>
          <w:szCs w:val="28"/>
        </w:rPr>
        <w:t xml:space="preserve">Відділ «Центр надання адміністративних послуг» (далі </w:t>
      </w:r>
      <w:r w:rsidR="00835568">
        <w:rPr>
          <w:rFonts w:ascii="Times New Roman" w:hAnsi="Times New Roman" w:cs="Times New Roman"/>
          <w:sz w:val="28"/>
          <w:szCs w:val="28"/>
        </w:rPr>
        <w:t>–</w:t>
      </w:r>
      <w:r w:rsidRPr="00116B37">
        <w:rPr>
          <w:rFonts w:ascii="Times New Roman" w:hAnsi="Times New Roman" w:cs="Times New Roman"/>
          <w:sz w:val="28"/>
          <w:szCs w:val="28"/>
        </w:rPr>
        <w:t xml:space="preserve"> Центр</w:t>
      </w:r>
      <w:r w:rsidR="00835568">
        <w:rPr>
          <w:rFonts w:ascii="Times New Roman" w:hAnsi="Times New Roman" w:cs="Times New Roman"/>
          <w:sz w:val="28"/>
          <w:szCs w:val="28"/>
        </w:rPr>
        <w:t xml:space="preserve"> або відділ ЦНАП</w:t>
      </w:r>
      <w:r w:rsidRPr="00116B37">
        <w:rPr>
          <w:rFonts w:ascii="Times New Roman" w:hAnsi="Times New Roman" w:cs="Times New Roman"/>
          <w:sz w:val="28"/>
          <w:szCs w:val="28"/>
        </w:rPr>
        <w:t>) утворюється Магдалинівською селищною радою з метою забезпечення надання адміністративних послуг</w:t>
      </w:r>
      <w:r>
        <w:t xml:space="preserve">. </w:t>
      </w:r>
    </w:p>
    <w:p w:rsidR="00926941" w:rsidRPr="00116B37" w:rsidRDefault="002174AC" w:rsidP="00116B37">
      <w:pPr>
        <w:shd w:val="clear" w:color="auto" w:fill="FFFFFF"/>
        <w:suppressAutoHyphens w:val="0"/>
        <w:spacing w:after="150" w:line="240" w:lineRule="auto"/>
        <w:ind w:firstLine="450"/>
        <w:jc w:val="both"/>
      </w:pPr>
      <w:r w:rsidRPr="002174AC">
        <w:rPr>
          <w:rFonts w:ascii="Times New Roman" w:hAnsi="Times New Roman" w:cs="Times New Roman"/>
          <w:sz w:val="28"/>
          <w:szCs w:val="28"/>
        </w:rPr>
        <w:t xml:space="preserve">. Центр - це виконавчий орган (структурний підрозділ) </w:t>
      </w:r>
      <w:r>
        <w:rPr>
          <w:rFonts w:ascii="Times New Roman" w:hAnsi="Times New Roman" w:cs="Times New Roman"/>
          <w:sz w:val="28"/>
          <w:szCs w:val="28"/>
        </w:rPr>
        <w:t xml:space="preserve">селищної </w:t>
      </w:r>
      <w:r w:rsidRPr="002174AC">
        <w:rPr>
          <w:rFonts w:ascii="Times New Roman" w:hAnsi="Times New Roman" w:cs="Times New Roman"/>
          <w:sz w:val="28"/>
          <w:szCs w:val="28"/>
        </w:rPr>
        <w:t>ради, в якому надаються адміністративні послуги згідно з переліком, визначеним відповідно до Закону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2 Рішення про утворення, ліквідацію або реорганізацію відділу ЦНАП як структурного підрозділу Магдалинівської селищної ради приймається рішенням Ради.</w:t>
      </w:r>
    </w:p>
    <w:p w:rsidR="00926941"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 w:name="n12"/>
      <w:bookmarkEnd w:id="2"/>
      <w:r w:rsidRPr="009C3893">
        <w:rPr>
          <w:rFonts w:ascii="Times New Roman" w:hAnsi="Times New Roman" w:cs="Times New Roman"/>
          <w:sz w:val="28"/>
          <w:szCs w:val="28"/>
          <w:lang w:eastAsia="ru-RU"/>
        </w:rPr>
        <w:t xml:space="preserve">3. Відділ ЦНАП у своїй діяльності керується </w:t>
      </w:r>
      <w:hyperlink r:id="rId8" w:tgtFrame="_blank" w:history="1">
        <w:r w:rsidRPr="00926941">
          <w:rPr>
            <w:rFonts w:ascii="Times New Roman" w:hAnsi="Times New Roman" w:cs="Times New Roman"/>
            <w:sz w:val="28"/>
            <w:szCs w:val="28"/>
            <w:lang w:eastAsia="ru-RU"/>
          </w:rPr>
          <w:t>Конституцією</w:t>
        </w:r>
      </w:hyperlink>
      <w:r w:rsidRPr="00926941">
        <w:rPr>
          <w:rFonts w:ascii="Times New Roman" w:hAnsi="Times New Roman" w:cs="Times New Roman"/>
          <w:sz w:val="28"/>
          <w:szCs w:val="28"/>
          <w:lang w:eastAsia="ru-RU"/>
        </w:rPr>
        <w:t> </w:t>
      </w:r>
      <w:r w:rsidRPr="009C3893">
        <w:rPr>
          <w:rFonts w:ascii="Times New Roman" w:hAnsi="Times New Roman" w:cs="Times New Roman"/>
          <w:sz w:val="28"/>
          <w:szCs w:val="28"/>
          <w:lang w:eastAsia="ru-RU"/>
        </w:rPr>
        <w:t>та законами України, актами Президента України і Кабінету Міністрів України, рішеннями центральних та місцевих органів виконавчої влади, органів місцевого самоврядування, положенням про центр.</w:t>
      </w:r>
    </w:p>
    <w:p w:rsidR="00A67FFE" w:rsidRPr="00A67FFE" w:rsidRDefault="00A67FFE" w:rsidP="00A67FFE">
      <w:pPr>
        <w:suppressAutoHyphens w:val="0"/>
        <w:spacing w:after="0" w:line="240" w:lineRule="auto"/>
        <w:ind w:firstLine="450"/>
        <w:jc w:val="both"/>
        <w:rPr>
          <w:rFonts w:ascii="Times New Roman" w:hAnsi="Times New Roman" w:cs="Times New Roman"/>
          <w:bCs/>
          <w:sz w:val="28"/>
          <w:szCs w:val="28"/>
          <w:lang w:eastAsia="uk-UA"/>
        </w:rPr>
      </w:pPr>
      <w:r w:rsidRPr="00A67FFE">
        <w:rPr>
          <w:rFonts w:ascii="Times New Roman" w:hAnsi="Times New Roman" w:cs="Times New Roman"/>
          <w:sz w:val="28"/>
          <w:szCs w:val="28"/>
          <w:lang w:eastAsia="uk-UA"/>
        </w:rPr>
        <w:t>4. Відділ ЦНАП</w:t>
      </w:r>
      <w:r w:rsidRPr="00A67FFE">
        <w:rPr>
          <w:rFonts w:ascii="Times New Roman" w:hAnsi="Times New Roman" w:cs="Times New Roman"/>
          <w:bCs/>
          <w:sz w:val="28"/>
          <w:szCs w:val="28"/>
          <w:lang w:eastAsia="uk-UA"/>
        </w:rPr>
        <w:t xml:space="preserve"> є органом реєстрації речових прав на нерухоме майно та їх обтяжень, юридичних осіб, фізичних осіб – підприємців та громадських формувань.</w:t>
      </w:r>
    </w:p>
    <w:p w:rsidR="00A67FFE" w:rsidRPr="00A67FFE" w:rsidRDefault="00A67FFE" w:rsidP="00A67FFE">
      <w:pPr>
        <w:suppressAutoHyphens w:val="0"/>
        <w:spacing w:after="0" w:line="240" w:lineRule="auto"/>
        <w:ind w:firstLine="450"/>
        <w:jc w:val="both"/>
        <w:rPr>
          <w:rFonts w:ascii="Times New Roman" w:hAnsi="Times New Roman" w:cs="Times New Roman"/>
          <w:bCs/>
          <w:sz w:val="28"/>
          <w:szCs w:val="28"/>
          <w:lang w:eastAsia="uk-UA"/>
        </w:rPr>
      </w:pPr>
      <w:r w:rsidRPr="00A67FFE">
        <w:rPr>
          <w:rFonts w:ascii="Times New Roman" w:hAnsi="Times New Roman" w:cs="Times New Roman"/>
          <w:bCs/>
          <w:sz w:val="28"/>
          <w:szCs w:val="28"/>
          <w:lang w:eastAsia="uk-UA"/>
        </w:rPr>
        <w:t xml:space="preserve">5. </w:t>
      </w:r>
      <w:r w:rsidRPr="00A67FFE">
        <w:rPr>
          <w:rFonts w:ascii="Times New Roman" w:hAnsi="Times New Roman" w:cs="Times New Roman"/>
          <w:sz w:val="28"/>
          <w:szCs w:val="28"/>
          <w:lang w:eastAsia="uk-UA"/>
        </w:rPr>
        <w:t>Відділ ЦНАП</w:t>
      </w:r>
      <w:r w:rsidRPr="00A67FFE">
        <w:rPr>
          <w:rFonts w:ascii="Times New Roman" w:hAnsi="Times New Roman" w:cs="Times New Roman"/>
          <w:bCs/>
          <w:sz w:val="28"/>
          <w:szCs w:val="28"/>
          <w:lang w:eastAsia="uk-UA"/>
        </w:rPr>
        <w:t xml:space="preserve"> є органом реєстрації місця проживання.</w:t>
      </w:r>
    </w:p>
    <w:p w:rsidR="00A67FFE" w:rsidRPr="00A67FFE" w:rsidRDefault="00A67FFE" w:rsidP="00A67FFE">
      <w:pPr>
        <w:suppressAutoHyphens w:val="0"/>
        <w:spacing w:after="0" w:line="240" w:lineRule="auto"/>
        <w:ind w:firstLine="450"/>
        <w:jc w:val="both"/>
        <w:rPr>
          <w:rFonts w:ascii="Times New Roman" w:hAnsi="Times New Roman" w:cs="Times New Roman"/>
          <w:sz w:val="28"/>
          <w:szCs w:val="28"/>
          <w:lang w:eastAsia="uk-UA"/>
        </w:rPr>
      </w:pPr>
      <w:r w:rsidRPr="00A67FFE">
        <w:rPr>
          <w:rFonts w:ascii="Times New Roman" w:hAnsi="Times New Roman" w:cs="Times New Roman"/>
          <w:bCs/>
          <w:sz w:val="28"/>
          <w:szCs w:val="28"/>
          <w:lang w:eastAsia="uk-UA"/>
        </w:rPr>
        <w:t xml:space="preserve">6. </w:t>
      </w:r>
      <w:r w:rsidRPr="00A67FFE">
        <w:rPr>
          <w:rFonts w:ascii="Times New Roman" w:hAnsi="Times New Roman" w:cs="Times New Roman"/>
          <w:sz w:val="28"/>
          <w:szCs w:val="28"/>
          <w:lang w:eastAsia="uk-UA"/>
        </w:rPr>
        <w:t>Відділ ЦНАП:</w:t>
      </w:r>
    </w:p>
    <w:p w:rsidR="00A67FFE" w:rsidRPr="00A67FFE" w:rsidRDefault="00A67FFE" w:rsidP="00A67FFE">
      <w:pPr>
        <w:suppressAutoHyphens w:val="0"/>
        <w:spacing w:after="0" w:line="240" w:lineRule="auto"/>
        <w:ind w:firstLine="450"/>
        <w:jc w:val="both"/>
        <w:rPr>
          <w:rFonts w:ascii="Times New Roman" w:hAnsi="Times New Roman" w:cs="Times New Roman"/>
          <w:sz w:val="28"/>
          <w:szCs w:val="28"/>
          <w:lang w:eastAsia="uk-UA"/>
        </w:rPr>
      </w:pPr>
      <w:r w:rsidRPr="00A67FFE">
        <w:rPr>
          <w:rFonts w:ascii="Times New Roman" w:hAnsi="Times New Roman" w:cs="Times New Roman"/>
          <w:sz w:val="28"/>
          <w:szCs w:val="28"/>
          <w:lang w:eastAsia="uk-UA"/>
        </w:rPr>
        <w:t xml:space="preserve">- в рамках делегованих повноважень забезпечує </w:t>
      </w:r>
      <w:r w:rsidR="006046D1">
        <w:rPr>
          <w:rFonts w:ascii="Times New Roman" w:hAnsi="Times New Roman" w:cs="Times New Roman"/>
          <w:sz w:val="28"/>
          <w:szCs w:val="28"/>
          <w:lang w:eastAsia="uk-UA"/>
        </w:rPr>
        <w:t xml:space="preserve"> реєстрацію  актів  цивільного </w:t>
      </w:r>
      <w:r w:rsidRPr="00A67FFE">
        <w:rPr>
          <w:rFonts w:ascii="Times New Roman" w:hAnsi="Times New Roman" w:cs="Times New Roman"/>
          <w:sz w:val="28"/>
          <w:szCs w:val="28"/>
          <w:lang w:eastAsia="uk-UA"/>
        </w:rPr>
        <w:t>стану державної реєстрації  народження  фізичної  особи та її походження, шлюбу та смерті;</w:t>
      </w:r>
    </w:p>
    <w:p w:rsidR="00A67FFE" w:rsidRPr="009C3893" w:rsidRDefault="00A67FFE" w:rsidP="00A67FFE">
      <w:pPr>
        <w:suppressAutoHyphens w:val="0"/>
        <w:spacing w:after="0" w:line="240" w:lineRule="auto"/>
        <w:ind w:firstLine="450"/>
        <w:jc w:val="both"/>
        <w:rPr>
          <w:rFonts w:ascii="Times New Roman" w:hAnsi="Times New Roman" w:cs="Times New Roman"/>
          <w:sz w:val="28"/>
          <w:szCs w:val="28"/>
          <w:lang w:eastAsia="ru-RU"/>
        </w:rPr>
      </w:pPr>
      <w:r w:rsidRPr="00A67FFE">
        <w:rPr>
          <w:rFonts w:ascii="Times New Roman" w:hAnsi="Times New Roman" w:cs="Times New Roman"/>
          <w:sz w:val="28"/>
          <w:szCs w:val="28"/>
          <w:lang w:eastAsia="ru-RU"/>
        </w:rPr>
        <w:t>- в рамках узгодженого  рішення  надає комплексну послугу «</w:t>
      </w:r>
      <w:proofErr w:type="spellStart"/>
      <w:r w:rsidRPr="00A67FFE">
        <w:rPr>
          <w:rFonts w:ascii="Times New Roman" w:hAnsi="Times New Roman" w:cs="Times New Roman"/>
          <w:sz w:val="28"/>
          <w:szCs w:val="28"/>
          <w:lang w:eastAsia="ru-RU"/>
        </w:rPr>
        <w:t>єМалятко</w:t>
      </w:r>
      <w:proofErr w:type="spellEnd"/>
      <w:r w:rsidRPr="00A67FFE">
        <w:rPr>
          <w:rFonts w:ascii="Times New Roman" w:hAnsi="Times New Roman" w:cs="Times New Roman"/>
          <w:sz w:val="28"/>
          <w:szCs w:val="28"/>
          <w:lang w:eastAsia="ru-RU"/>
        </w:rPr>
        <w:t xml:space="preserve">» (відповідно до постанови Кабінету Міністрів України від </w:t>
      </w:r>
      <w:r w:rsidR="00A3682A">
        <w:rPr>
          <w:rFonts w:ascii="Times New Roman" w:hAnsi="Times New Roman" w:cs="Times New Roman"/>
          <w:sz w:val="28"/>
          <w:szCs w:val="28"/>
          <w:lang w:eastAsia="ru-RU"/>
        </w:rPr>
        <w:t>11.08.2023</w:t>
      </w:r>
      <w:r w:rsidRPr="00A67FFE">
        <w:rPr>
          <w:rFonts w:ascii="Times New Roman" w:hAnsi="Times New Roman" w:cs="Times New Roman"/>
          <w:sz w:val="28"/>
          <w:szCs w:val="28"/>
          <w:lang w:eastAsia="ru-RU"/>
        </w:rPr>
        <w:t xml:space="preserve"> № </w:t>
      </w:r>
      <w:r w:rsidR="00A3682A">
        <w:rPr>
          <w:rFonts w:ascii="Times New Roman" w:hAnsi="Times New Roman" w:cs="Times New Roman"/>
          <w:sz w:val="28"/>
          <w:szCs w:val="28"/>
          <w:lang w:eastAsia="ru-RU"/>
        </w:rPr>
        <w:t>853</w:t>
      </w:r>
      <w:r w:rsidRPr="00A67FFE">
        <w:rPr>
          <w:rFonts w:ascii="Times New Roman" w:hAnsi="Times New Roman" w:cs="Times New Roman"/>
          <w:sz w:val="28"/>
          <w:szCs w:val="28"/>
          <w:lang w:eastAsia="ru-RU"/>
        </w:rPr>
        <w:t xml:space="preserve"> «</w:t>
      </w:r>
      <w:r w:rsidR="00A3682A">
        <w:rPr>
          <w:rFonts w:ascii="Times New Roman" w:hAnsi="Times New Roman" w:cs="Times New Roman"/>
          <w:sz w:val="28"/>
          <w:szCs w:val="28"/>
          <w:lang w:eastAsia="ru-RU"/>
        </w:rPr>
        <w:t>Деякі питання надання комплексної електронної публічної послуги «</w:t>
      </w:r>
      <w:proofErr w:type="spellStart"/>
      <w:r w:rsidR="00A3682A">
        <w:rPr>
          <w:rFonts w:ascii="Times New Roman" w:hAnsi="Times New Roman" w:cs="Times New Roman"/>
          <w:sz w:val="28"/>
          <w:szCs w:val="28"/>
          <w:lang w:eastAsia="ru-RU"/>
        </w:rPr>
        <w:t>єМалятко</w:t>
      </w:r>
      <w:proofErr w:type="spellEnd"/>
      <w:r w:rsidR="00A3682A">
        <w:rPr>
          <w:rFonts w:ascii="Times New Roman" w:hAnsi="Times New Roman" w:cs="Times New Roman"/>
          <w:sz w:val="28"/>
          <w:szCs w:val="28"/>
          <w:lang w:eastAsia="ru-RU"/>
        </w:rPr>
        <w:t>»</w:t>
      </w:r>
      <w:r w:rsidRPr="00A67FFE">
        <w:rPr>
          <w:rFonts w:ascii="Times New Roman" w:hAnsi="Times New Roman" w:cs="Times New Roman"/>
          <w:sz w:val="28"/>
          <w:szCs w:val="28"/>
          <w:lang w:eastAsia="ru-RU"/>
        </w:rPr>
        <w:t xml:space="preserve"> (зі змінами), розпорядження Кабінету Мініст</w:t>
      </w:r>
      <w:r w:rsidR="00A3682A">
        <w:rPr>
          <w:rFonts w:ascii="Times New Roman" w:hAnsi="Times New Roman" w:cs="Times New Roman"/>
          <w:sz w:val="28"/>
          <w:szCs w:val="28"/>
          <w:lang w:eastAsia="ru-RU"/>
        </w:rPr>
        <w:t xml:space="preserve">рів України від 16.05.2014 </w:t>
      </w:r>
      <w:r w:rsidRPr="00A67FFE">
        <w:rPr>
          <w:rFonts w:ascii="Times New Roman" w:hAnsi="Times New Roman" w:cs="Times New Roman"/>
          <w:sz w:val="28"/>
          <w:szCs w:val="28"/>
          <w:lang w:eastAsia="ru-RU"/>
        </w:rPr>
        <w:t xml:space="preserve">№ 523-р «Деякі питання надання адміністративних послуг через центри надання адміністративних послуг» (зі змінами)), державна реєстрація розірвання шлюбу, державна реєстрація зміни імені, внесення змін до актових записів цивільного стану, їх поновлення та анулювання, видача витягу з Державного реєстру актів цивільного стану громадян, </w:t>
      </w:r>
      <w:r w:rsidRPr="00A67FFE">
        <w:rPr>
          <w:rFonts w:ascii="Times New Roman" w:eastAsia="Calibri" w:hAnsi="Times New Roman" w:cs="Times New Roman"/>
          <w:sz w:val="28"/>
          <w:szCs w:val="28"/>
          <w:lang w:eastAsia="en-US"/>
        </w:rPr>
        <w:t>повторна видача свідоцтва про державну реєстрацію акта цивільного стану.</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3" w:name="n13"/>
      <w:bookmarkEnd w:id="3"/>
      <w:r>
        <w:rPr>
          <w:rFonts w:ascii="Times New Roman" w:hAnsi="Times New Roman" w:cs="Times New Roman"/>
          <w:sz w:val="28"/>
          <w:szCs w:val="28"/>
          <w:lang w:eastAsia="ru-RU"/>
        </w:rPr>
        <w:t>7</w:t>
      </w:r>
      <w:r w:rsidR="00926941" w:rsidRPr="009C3893">
        <w:rPr>
          <w:rFonts w:ascii="Times New Roman" w:hAnsi="Times New Roman" w:cs="Times New Roman"/>
          <w:sz w:val="28"/>
          <w:szCs w:val="28"/>
          <w:lang w:eastAsia="ru-RU"/>
        </w:rPr>
        <w:t>. Основними завданнями відділу ЦНАП є:</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 w:name="n14"/>
      <w:bookmarkEnd w:id="4"/>
      <w:r w:rsidRPr="009C3893">
        <w:rPr>
          <w:rFonts w:ascii="Times New Roman" w:hAnsi="Times New Roman" w:cs="Times New Roman"/>
          <w:sz w:val="28"/>
          <w:szCs w:val="28"/>
          <w:lang w:eastAsia="ru-RU"/>
        </w:rPr>
        <w:t>1) організація надання адміністративних послуг у найкоротший строк та за мінімальної кількості відвідувань суб’єктів звернень;</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 w:name="n15"/>
      <w:bookmarkEnd w:id="5"/>
      <w:r w:rsidRPr="009C3893">
        <w:rPr>
          <w:rFonts w:ascii="Times New Roman" w:hAnsi="Times New Roman" w:cs="Times New Roman"/>
          <w:sz w:val="28"/>
          <w:szCs w:val="28"/>
          <w:lang w:eastAsia="ru-RU"/>
        </w:rPr>
        <w:t>2)  спрощення процедури отримання адміністративних послуг;</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6" w:name="n103"/>
      <w:bookmarkStart w:id="7" w:name="n16"/>
      <w:bookmarkEnd w:id="6"/>
      <w:bookmarkEnd w:id="7"/>
      <w:r w:rsidRPr="009C3893">
        <w:rPr>
          <w:rFonts w:ascii="Times New Roman" w:hAnsi="Times New Roman" w:cs="Times New Roman"/>
          <w:sz w:val="28"/>
          <w:szCs w:val="28"/>
          <w:lang w:eastAsia="ru-RU"/>
        </w:rPr>
        <w:lastRenderedPageBreak/>
        <w:t>3) забезпечення інформування суб’єктів звернень про вимоги та порядок надання адміністративних послуг у центрі;</w:t>
      </w:r>
      <w:bookmarkStart w:id="8" w:name="n104"/>
      <w:bookmarkEnd w:id="8"/>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9" w:name="n105"/>
      <w:bookmarkEnd w:id="9"/>
      <w:r w:rsidRPr="009C3893">
        <w:rPr>
          <w:rFonts w:ascii="Times New Roman" w:hAnsi="Times New Roman" w:cs="Times New Roman"/>
          <w:sz w:val="28"/>
          <w:szCs w:val="28"/>
          <w:lang w:eastAsia="ru-RU"/>
        </w:rPr>
        <w:t>4) проведення моніторингу якості надання адміністративних послуг відповідно до </w:t>
      </w:r>
      <w:hyperlink r:id="rId9" w:anchor="n347" w:tgtFrame="_blank" w:history="1">
        <w:r w:rsidRPr="00926941">
          <w:rPr>
            <w:rFonts w:ascii="Times New Roman" w:hAnsi="Times New Roman" w:cs="Times New Roman"/>
            <w:sz w:val="28"/>
            <w:szCs w:val="28"/>
            <w:lang w:eastAsia="ru-RU"/>
          </w:rPr>
          <w:t>частини четвертої</w:t>
        </w:r>
      </w:hyperlink>
      <w:r w:rsidRPr="00926941">
        <w:rPr>
          <w:rFonts w:ascii="Times New Roman" w:hAnsi="Times New Roman" w:cs="Times New Roman"/>
          <w:sz w:val="28"/>
          <w:szCs w:val="28"/>
          <w:lang w:eastAsia="ru-RU"/>
        </w:rPr>
        <w:t> </w:t>
      </w:r>
      <w:r w:rsidRPr="009C3893">
        <w:rPr>
          <w:rFonts w:ascii="Times New Roman" w:hAnsi="Times New Roman" w:cs="Times New Roman"/>
          <w:sz w:val="28"/>
          <w:szCs w:val="28"/>
          <w:lang w:eastAsia="ru-RU"/>
        </w:rPr>
        <w:t>статті 7 Закону України “Про адміністративні послуги”, визначення та вжиття заходів до підвищення рівня якості їх надання, оприлюднення інформації про результати моніторингу та вжиті заходи;</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0" w:name="n107"/>
      <w:bookmarkStart w:id="11" w:name="n106"/>
      <w:bookmarkEnd w:id="10"/>
      <w:bookmarkEnd w:id="11"/>
      <w:r w:rsidRPr="009C3893">
        <w:rPr>
          <w:rFonts w:ascii="Times New Roman" w:hAnsi="Times New Roman" w:cs="Times New Roman"/>
          <w:sz w:val="28"/>
          <w:szCs w:val="28"/>
          <w:lang w:eastAsia="ru-RU"/>
        </w:rPr>
        <w:t>5)  забезпечення процесу автоматизації прийому документів та надання адміністративних послуг шляхом використання інформаційних систем та систем електронного документообігу.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6)  надання відомостей з Державного земельного кадастру про земельну ділянку у формі витягу та користування відомостями з Державного земельного кадастру про земельну ділянку.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7) проведення державної реєстрації народження фізичної особи та її походження, шлюбу, смерті.</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8) оформлення і видача паспорта громадянина України з безконтактним електронним носієм.</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9) оформлення і видача паспорта громадянина України для виїзду за кордон з безконтактним електронним носієм.</w:t>
      </w:r>
    </w:p>
    <w:p w:rsidR="00926941" w:rsidRPr="009C3893" w:rsidRDefault="00926941" w:rsidP="00D74740">
      <w:pPr>
        <w:shd w:val="clear" w:color="auto" w:fill="FFFFFF"/>
        <w:suppressAutoHyphens w:val="0"/>
        <w:spacing w:after="150" w:line="240" w:lineRule="auto"/>
        <w:ind w:firstLine="567"/>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10)  державна реєстрація юридичних осіб, фізичних осіб-підприємців</w:t>
      </w:r>
    </w:p>
    <w:p w:rsidR="00926941" w:rsidRPr="009C3893" w:rsidRDefault="00926941" w:rsidP="00D74740">
      <w:pPr>
        <w:shd w:val="clear" w:color="auto" w:fill="FFFFFF"/>
        <w:suppressAutoHyphens w:val="0"/>
        <w:spacing w:after="150" w:line="240" w:lineRule="auto"/>
        <w:ind w:firstLine="567"/>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11) державна реєстрація прав на нерухоме майно.</w:t>
      </w:r>
    </w:p>
    <w:p w:rsidR="00926941" w:rsidRDefault="00926941" w:rsidP="00D74740">
      <w:pPr>
        <w:shd w:val="clear" w:color="auto" w:fill="FFFFFF"/>
        <w:suppressAutoHyphens w:val="0"/>
        <w:spacing w:after="150" w:line="240" w:lineRule="auto"/>
        <w:ind w:firstLine="567"/>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12) видача посвідчень водія</w:t>
      </w:r>
    </w:p>
    <w:p w:rsidR="00D74740" w:rsidRPr="00D74740" w:rsidRDefault="00D74740" w:rsidP="00D74740">
      <w:pPr>
        <w:jc w:val="both"/>
        <w:rPr>
          <w:rFonts w:ascii="Times New Roman" w:hAnsi="Times New Roman" w:cs="Times New Roman"/>
          <w:sz w:val="28"/>
          <w:szCs w:val="28"/>
          <w:lang w:eastAsia="en-US"/>
        </w:rPr>
      </w:pPr>
      <w:r w:rsidRPr="00D74740">
        <w:rPr>
          <w:rFonts w:ascii="Times New Roman" w:hAnsi="Times New Roman" w:cs="Times New Roman"/>
          <w:sz w:val="28"/>
          <w:szCs w:val="28"/>
        </w:rPr>
        <w:t xml:space="preserve"> </w:t>
      </w:r>
      <w:r>
        <w:rPr>
          <w:rFonts w:ascii="Times New Roman" w:hAnsi="Times New Roman" w:cs="Times New Roman"/>
          <w:sz w:val="28"/>
          <w:szCs w:val="28"/>
        </w:rPr>
        <w:t xml:space="preserve">       13) </w:t>
      </w:r>
      <w:r w:rsidRPr="00D74740">
        <w:rPr>
          <w:rFonts w:ascii="Times New Roman" w:hAnsi="Times New Roman" w:cs="Times New Roman"/>
          <w:sz w:val="28"/>
          <w:szCs w:val="28"/>
        </w:rPr>
        <w:t>надання комплексної послуги «</w:t>
      </w:r>
      <w:proofErr w:type="spellStart"/>
      <w:r w:rsidRPr="00D74740">
        <w:rPr>
          <w:rFonts w:ascii="Times New Roman" w:hAnsi="Times New Roman" w:cs="Times New Roman"/>
          <w:sz w:val="28"/>
          <w:szCs w:val="28"/>
        </w:rPr>
        <w:t>єМалятко</w:t>
      </w:r>
      <w:proofErr w:type="spellEnd"/>
      <w:r w:rsidRPr="00D74740">
        <w:rPr>
          <w:rFonts w:ascii="Times New Roman" w:hAnsi="Times New Roman" w:cs="Times New Roman"/>
          <w:sz w:val="28"/>
          <w:szCs w:val="28"/>
        </w:rPr>
        <w:t>» (відповідно до постанови Кабінету Міністрів України від</w:t>
      </w:r>
      <w:r w:rsidR="00A3682A">
        <w:rPr>
          <w:rFonts w:ascii="Times New Roman" w:hAnsi="Times New Roman" w:cs="Times New Roman"/>
          <w:sz w:val="28"/>
          <w:szCs w:val="28"/>
        </w:rPr>
        <w:t xml:space="preserve"> </w:t>
      </w:r>
      <w:r w:rsidR="00A3682A">
        <w:rPr>
          <w:rFonts w:ascii="Times New Roman" w:hAnsi="Times New Roman" w:cs="Times New Roman"/>
          <w:sz w:val="28"/>
          <w:szCs w:val="28"/>
          <w:lang w:eastAsia="ru-RU"/>
        </w:rPr>
        <w:t>11.08.2023</w:t>
      </w:r>
      <w:r w:rsidR="00A3682A" w:rsidRPr="00A67FFE">
        <w:rPr>
          <w:rFonts w:ascii="Times New Roman" w:hAnsi="Times New Roman" w:cs="Times New Roman"/>
          <w:sz w:val="28"/>
          <w:szCs w:val="28"/>
          <w:lang w:eastAsia="ru-RU"/>
        </w:rPr>
        <w:t xml:space="preserve"> № </w:t>
      </w:r>
      <w:r w:rsidR="00A3682A">
        <w:rPr>
          <w:rFonts w:ascii="Times New Roman" w:hAnsi="Times New Roman" w:cs="Times New Roman"/>
          <w:sz w:val="28"/>
          <w:szCs w:val="28"/>
          <w:lang w:eastAsia="ru-RU"/>
        </w:rPr>
        <w:t>853</w:t>
      </w:r>
      <w:r w:rsidR="00A3682A" w:rsidRPr="00A67FFE">
        <w:rPr>
          <w:rFonts w:ascii="Times New Roman" w:hAnsi="Times New Roman" w:cs="Times New Roman"/>
          <w:sz w:val="28"/>
          <w:szCs w:val="28"/>
          <w:lang w:eastAsia="ru-RU"/>
        </w:rPr>
        <w:t xml:space="preserve"> «</w:t>
      </w:r>
      <w:r w:rsidR="00A3682A">
        <w:rPr>
          <w:rFonts w:ascii="Times New Roman" w:hAnsi="Times New Roman" w:cs="Times New Roman"/>
          <w:sz w:val="28"/>
          <w:szCs w:val="28"/>
          <w:lang w:eastAsia="ru-RU"/>
        </w:rPr>
        <w:t>Деякі питання надання комплексної електронної публічної послуги «</w:t>
      </w:r>
      <w:proofErr w:type="spellStart"/>
      <w:r w:rsidR="00A3682A">
        <w:rPr>
          <w:rFonts w:ascii="Times New Roman" w:hAnsi="Times New Roman" w:cs="Times New Roman"/>
          <w:sz w:val="28"/>
          <w:szCs w:val="28"/>
          <w:lang w:eastAsia="ru-RU"/>
        </w:rPr>
        <w:t>єМалятко</w:t>
      </w:r>
      <w:proofErr w:type="spellEnd"/>
      <w:r w:rsidR="00A3682A">
        <w:rPr>
          <w:rFonts w:ascii="Times New Roman" w:hAnsi="Times New Roman" w:cs="Times New Roman"/>
          <w:sz w:val="28"/>
          <w:szCs w:val="28"/>
          <w:lang w:eastAsia="ru-RU"/>
        </w:rPr>
        <w:t>»</w:t>
      </w:r>
      <w:r w:rsidR="00A3682A" w:rsidRPr="00A67FFE">
        <w:rPr>
          <w:rFonts w:ascii="Times New Roman" w:hAnsi="Times New Roman" w:cs="Times New Roman"/>
          <w:sz w:val="28"/>
          <w:szCs w:val="28"/>
          <w:lang w:eastAsia="ru-RU"/>
        </w:rPr>
        <w:t xml:space="preserve"> </w:t>
      </w:r>
      <w:r w:rsidRPr="00D74740">
        <w:rPr>
          <w:rFonts w:ascii="Times New Roman" w:hAnsi="Times New Roman" w:cs="Times New Roman"/>
          <w:sz w:val="28"/>
          <w:szCs w:val="28"/>
        </w:rPr>
        <w:t>(зі змінами), розпорядження Кабінету Мініс</w:t>
      </w:r>
      <w:r w:rsidR="00A3682A">
        <w:rPr>
          <w:rFonts w:ascii="Times New Roman" w:hAnsi="Times New Roman" w:cs="Times New Roman"/>
          <w:sz w:val="28"/>
          <w:szCs w:val="28"/>
        </w:rPr>
        <w:t>трів України від 16.05.2014</w:t>
      </w:r>
      <w:r w:rsidRPr="00D74740">
        <w:rPr>
          <w:rFonts w:ascii="Times New Roman" w:hAnsi="Times New Roman" w:cs="Times New Roman"/>
          <w:sz w:val="28"/>
          <w:szCs w:val="28"/>
        </w:rPr>
        <w:t xml:space="preserve"> № 523-р «Деякі питання надання адміністративних послуг через центри надання адміністративних послуг» (зі змінами));</w:t>
      </w:r>
    </w:p>
    <w:p w:rsidR="00926941" w:rsidRPr="009C3893" w:rsidRDefault="00D74740" w:rsidP="00D74740">
      <w:pPr>
        <w:ind w:firstLine="450"/>
        <w:rPr>
          <w:rFonts w:ascii="Times New Roman" w:hAnsi="Times New Roman" w:cs="Times New Roman"/>
          <w:sz w:val="28"/>
          <w:szCs w:val="28"/>
          <w:lang w:eastAsia="ru-RU"/>
        </w:rPr>
      </w:pPr>
      <w:bookmarkStart w:id="12" w:name="n108"/>
      <w:bookmarkStart w:id="13" w:name="n17"/>
      <w:bookmarkEnd w:id="12"/>
      <w:bookmarkEnd w:id="13"/>
      <w:r w:rsidRPr="00D74740">
        <w:rPr>
          <w:rFonts w:ascii="Times New Roman" w:hAnsi="Times New Roman" w:cs="Times New Roman"/>
          <w:sz w:val="28"/>
          <w:szCs w:val="28"/>
          <w:lang w:eastAsia="ru-RU"/>
        </w:rPr>
        <w:t>8</w:t>
      </w:r>
      <w:r w:rsidR="00926941" w:rsidRPr="00D74740">
        <w:rPr>
          <w:rFonts w:ascii="Times New Roman" w:hAnsi="Times New Roman" w:cs="Times New Roman"/>
          <w:sz w:val="28"/>
          <w:szCs w:val="28"/>
          <w:lang w:eastAsia="ru-RU"/>
        </w:rPr>
        <w:t>. Відділом ЦНАП забезпечується надання</w:t>
      </w:r>
      <w:r w:rsidR="00926941" w:rsidRPr="009C3893">
        <w:rPr>
          <w:rFonts w:ascii="Times New Roman" w:hAnsi="Times New Roman" w:cs="Times New Roman"/>
          <w:sz w:val="28"/>
          <w:szCs w:val="28"/>
          <w:lang w:eastAsia="ru-RU"/>
        </w:rPr>
        <w:t xml:space="preserve"> адміністративних послуг адміністратором, у тому числі шляхом його взаємодії із суб’єктами надання адміністративних послуг.</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4" w:name="n110"/>
      <w:bookmarkEnd w:id="14"/>
      <w:r w:rsidRPr="009C3893">
        <w:rPr>
          <w:rFonts w:ascii="Times New Roman" w:hAnsi="Times New Roman" w:cs="Times New Roman"/>
          <w:sz w:val="28"/>
          <w:szCs w:val="28"/>
          <w:lang w:eastAsia="ru-RU"/>
        </w:rPr>
        <w:t>Відділ ЦНАП, утворений як постійно діючий робочий орган, забезпечує надання адміністративних послуг із залученням до його роботи посадових осіб окремих виконавчих органів (структурних підрозділів) органу, що утворив центр. Перелік таких посадових осіб визначається  селищним  головою</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5" w:name="n111"/>
      <w:bookmarkEnd w:id="15"/>
      <w:r w:rsidRPr="009C3893">
        <w:rPr>
          <w:rFonts w:ascii="Times New Roman" w:hAnsi="Times New Roman" w:cs="Times New Roman"/>
          <w:sz w:val="28"/>
          <w:szCs w:val="28"/>
          <w:lang w:eastAsia="ru-RU"/>
        </w:rPr>
        <w:t xml:space="preserve">На підставі узгоджених рішень органу, що прийняв рішення про утворення відділу ЦНАП,та суб’єкта надання адміністративних послуг окремі адміністративні послуги можуть надаватися через відділ ЦНАП посадовими особами такого суб’єкта. Зазначені послуги надаються виключно у разі, коли вони не можуть бути надані у відділі ЦНАП адміністратором або їх надання адміністратором є значно гіршим для інтересів суб’єктів звернення та/або </w:t>
      </w:r>
      <w:r w:rsidRPr="009C3893">
        <w:rPr>
          <w:rFonts w:ascii="Times New Roman" w:hAnsi="Times New Roman" w:cs="Times New Roman"/>
          <w:sz w:val="28"/>
          <w:szCs w:val="28"/>
          <w:lang w:eastAsia="ru-RU"/>
        </w:rPr>
        <w:lastRenderedPageBreak/>
        <w:t>публічних інтересів. В узгоджених рішеннях зазначаються обґрунтування їх прийняття.</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6" w:name="n112"/>
      <w:bookmarkEnd w:id="16"/>
      <w:r w:rsidRPr="009C3893">
        <w:rPr>
          <w:rFonts w:ascii="Times New Roman" w:hAnsi="Times New Roman" w:cs="Times New Roman"/>
          <w:sz w:val="28"/>
          <w:szCs w:val="28"/>
          <w:lang w:eastAsia="ru-RU"/>
        </w:rPr>
        <w:t>Посадові особи суб’єктів надання адміністративних послуг зобов’язані дотримуватися вимог щодо часу прийому та інших вимог до організації роботи у відділу ЦНАП, встановлених органом, що прийняв рішення про утворення центру.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7" w:name="n113"/>
      <w:bookmarkEnd w:id="17"/>
      <w:r w:rsidRPr="009C3893">
        <w:rPr>
          <w:rFonts w:ascii="Times New Roman" w:hAnsi="Times New Roman" w:cs="Times New Roman"/>
          <w:sz w:val="28"/>
          <w:szCs w:val="28"/>
          <w:lang w:eastAsia="ru-RU"/>
        </w:rPr>
        <w:t>Перелік адміністративних послуг, які надаються через відділ ЦНАП, його територіальні підрозділи та віддалені (у тому числі пересувні) робочі місця адміністраторів, визначається органом, що прийняв рішення про утворення відділу ЦНАП.</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8" w:name="n114"/>
      <w:bookmarkEnd w:id="18"/>
      <w:r w:rsidRPr="009C3893">
        <w:rPr>
          <w:rFonts w:ascii="Times New Roman" w:hAnsi="Times New Roman" w:cs="Times New Roman"/>
          <w:sz w:val="28"/>
          <w:szCs w:val="28"/>
          <w:lang w:eastAsia="ru-RU"/>
        </w:rPr>
        <w:t>Перелік адміністративних послуг, які надаються через відділ ЦНАП, повинен обов’язково включати:</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19" w:name="n115"/>
      <w:bookmarkEnd w:id="19"/>
      <w:r w:rsidRPr="009C3893">
        <w:rPr>
          <w:rFonts w:ascii="Times New Roman" w:hAnsi="Times New Roman" w:cs="Times New Roman"/>
          <w:sz w:val="28"/>
          <w:szCs w:val="28"/>
          <w:lang w:eastAsia="ru-RU"/>
        </w:rPr>
        <w:t>адміністративні послуги, суб’єктом надання яких є Магдалинівська селищна рада (її виконавчі органи або посадові особи);</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0" w:name="n116"/>
      <w:bookmarkEnd w:id="20"/>
      <w:r w:rsidRPr="009C3893">
        <w:rPr>
          <w:rFonts w:ascii="Times New Roman" w:hAnsi="Times New Roman" w:cs="Times New Roman"/>
          <w:sz w:val="28"/>
          <w:szCs w:val="28"/>
          <w:lang w:eastAsia="ru-RU"/>
        </w:rPr>
        <w:t>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w:t>
      </w:r>
      <w:r w:rsidRPr="00926941">
        <w:rPr>
          <w:rFonts w:ascii="Times New Roman" w:hAnsi="Times New Roman" w:cs="Times New Roman"/>
          <w:sz w:val="28"/>
          <w:szCs w:val="28"/>
          <w:lang w:eastAsia="ru-RU"/>
        </w:rPr>
        <w:t xml:space="preserve"> до </w:t>
      </w:r>
      <w:hyperlink r:id="rId10" w:anchor="n141" w:tgtFrame="_blank" w:history="1">
        <w:r w:rsidRPr="00926941">
          <w:rPr>
            <w:rFonts w:ascii="Times New Roman" w:hAnsi="Times New Roman" w:cs="Times New Roman"/>
            <w:sz w:val="28"/>
            <w:szCs w:val="28"/>
            <w:lang w:eastAsia="ru-RU"/>
          </w:rPr>
          <w:t>частини сьомої</w:t>
        </w:r>
      </w:hyperlink>
      <w:r w:rsidRPr="00926941">
        <w:rPr>
          <w:rFonts w:ascii="Times New Roman" w:hAnsi="Times New Roman" w:cs="Times New Roman"/>
          <w:sz w:val="28"/>
          <w:szCs w:val="28"/>
          <w:lang w:eastAsia="ru-RU"/>
        </w:rPr>
        <w:t> </w:t>
      </w:r>
      <w:r w:rsidRPr="009C3893">
        <w:rPr>
          <w:rFonts w:ascii="Times New Roman" w:hAnsi="Times New Roman" w:cs="Times New Roman"/>
          <w:sz w:val="28"/>
          <w:szCs w:val="28"/>
          <w:lang w:eastAsia="ru-RU"/>
        </w:rPr>
        <w:t>статті 12 Закону України “Про адміністративні послуги”.</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1" w:name="n109"/>
      <w:bookmarkStart w:id="22" w:name="n22"/>
      <w:bookmarkEnd w:id="21"/>
      <w:bookmarkEnd w:id="22"/>
      <w:r>
        <w:rPr>
          <w:rFonts w:ascii="Times New Roman" w:hAnsi="Times New Roman" w:cs="Times New Roman"/>
          <w:sz w:val="28"/>
          <w:szCs w:val="28"/>
          <w:lang w:eastAsia="ru-RU"/>
        </w:rPr>
        <w:t>9</w:t>
      </w:r>
      <w:r w:rsidR="00926941" w:rsidRPr="009C3893">
        <w:rPr>
          <w:rFonts w:ascii="Times New Roman" w:hAnsi="Times New Roman" w:cs="Times New Roman"/>
          <w:sz w:val="28"/>
          <w:szCs w:val="28"/>
          <w:lang w:eastAsia="ru-RU"/>
        </w:rPr>
        <w:t>. У приміщенні відділу ЦНАП проводяться культурні, просвітницькі та інші заходи, спрямовані на задоволення потреб та інтересів селищної територіальної громади, розвиток громадянського суспільства, якщо не перешкоджають надання адміністративних послуг.</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3" w:name="n72"/>
      <w:bookmarkStart w:id="24" w:name="n23"/>
      <w:bookmarkEnd w:id="23"/>
      <w:bookmarkEnd w:id="24"/>
      <w:r>
        <w:rPr>
          <w:rFonts w:ascii="Times New Roman" w:hAnsi="Times New Roman" w:cs="Times New Roman"/>
          <w:sz w:val="28"/>
          <w:szCs w:val="28"/>
          <w:lang w:eastAsia="ru-RU"/>
        </w:rPr>
        <w:t>10</w:t>
      </w:r>
      <w:r w:rsidR="00926941" w:rsidRPr="009C3893">
        <w:rPr>
          <w:rFonts w:ascii="Times New Roman" w:hAnsi="Times New Roman" w:cs="Times New Roman"/>
          <w:sz w:val="28"/>
          <w:szCs w:val="28"/>
          <w:lang w:eastAsia="ru-RU"/>
        </w:rPr>
        <w:t>. У приміщенні, де розміщується центр,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5" w:name="n74"/>
      <w:bookmarkEnd w:id="25"/>
      <w:r w:rsidRPr="009C3893">
        <w:rPr>
          <w:rFonts w:ascii="Times New Roman" w:hAnsi="Times New Roman" w:cs="Times New Roman"/>
          <w:sz w:val="28"/>
          <w:szCs w:val="28"/>
          <w:lang w:eastAsia="ru-RU"/>
        </w:rPr>
        <w:t>Добір суб’єктів господарювання для надання супутніх послуг здійснюється Магдалинівською селищною радою, на конкурсній основі за критеріями забезпечення мінімізації матеріальних витрат та витрат часу суб’єкта звернення, а також з урахуванням вимог законодавства у сфері оренди державного та комунального майна.</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6" w:name="n75"/>
      <w:bookmarkEnd w:id="26"/>
      <w:r w:rsidRPr="009C3893">
        <w:rPr>
          <w:rFonts w:ascii="Times New Roman" w:hAnsi="Times New Roman" w:cs="Times New Roman"/>
          <w:sz w:val="28"/>
          <w:szCs w:val="28"/>
          <w:lang w:eastAsia="ru-RU"/>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За рішенням органу, що утворив відділ ЦНАП, можуть встановлювати додаткові вимоги щодо обслуговування суб’єктів звернення, зокрема можливістю надання суб’єктам звернення консультацій та інформації про їх заяв за допомогою засобів телекомунікації (телефону, електронної пошти, інших засобів зв’язку).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27" w:name="n73"/>
      <w:bookmarkStart w:id="28" w:name="n117"/>
      <w:bookmarkStart w:id="29" w:name="n118"/>
      <w:bookmarkEnd w:id="27"/>
      <w:bookmarkEnd w:id="28"/>
      <w:bookmarkEnd w:id="29"/>
      <w:r w:rsidRPr="009C3893">
        <w:rPr>
          <w:rFonts w:ascii="Times New Roman" w:hAnsi="Times New Roman" w:cs="Times New Roman"/>
          <w:sz w:val="28"/>
          <w:szCs w:val="28"/>
          <w:lang w:eastAsia="ru-RU"/>
        </w:rPr>
        <w:lastRenderedPageBreak/>
        <w:t>У відділі ЦНАП  за рішенням Магдалинівської селищної ради, що його утворив, може здійснюватися прийом суб’єктів звернення з надання безоплатної правової допомоги.</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Встановлені вимоги щодо якості обслуговування суб’єктів звернення в відділі ЦНАП не повинні погіршувати умов надання адміністративних послуг, визначених законом.</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30" w:name="n119"/>
      <w:bookmarkStart w:id="31" w:name="n77"/>
      <w:bookmarkEnd w:id="30"/>
      <w:bookmarkEnd w:id="31"/>
      <w:r>
        <w:rPr>
          <w:rFonts w:ascii="Times New Roman" w:hAnsi="Times New Roman" w:cs="Times New Roman"/>
          <w:sz w:val="28"/>
          <w:szCs w:val="28"/>
          <w:lang w:eastAsia="ru-RU"/>
        </w:rPr>
        <w:t>10-</w:t>
      </w:r>
      <w:r w:rsidR="00926941" w:rsidRPr="009C3893">
        <w:rPr>
          <w:rFonts w:ascii="Times New Roman" w:hAnsi="Times New Roman" w:cs="Times New Roman"/>
          <w:sz w:val="28"/>
          <w:szCs w:val="28"/>
          <w:lang w:eastAsia="ru-RU"/>
        </w:rPr>
        <w:t>1. Відділ ЦНАП облаштований у місці прийому суб’єктів звернень інформаційними стендами, інформаційними терміналами та/або іншими засобами доведення інформації до суб’єктів звернення із зразками відповідних документів та інформацією в обсязі, достатньому для отримання адміністративної послуги без сторонньої допомоги.</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32" w:name="n98"/>
      <w:bookmarkStart w:id="33" w:name="n78"/>
      <w:bookmarkStart w:id="34" w:name="n25"/>
      <w:bookmarkEnd w:id="32"/>
      <w:bookmarkEnd w:id="33"/>
      <w:bookmarkEnd w:id="34"/>
      <w:r>
        <w:rPr>
          <w:rFonts w:ascii="Times New Roman" w:hAnsi="Times New Roman" w:cs="Times New Roman"/>
          <w:sz w:val="28"/>
          <w:szCs w:val="28"/>
          <w:lang w:eastAsia="ru-RU"/>
        </w:rPr>
        <w:t>11</w:t>
      </w:r>
      <w:r w:rsidR="00926941" w:rsidRPr="009C3893">
        <w:rPr>
          <w:rFonts w:ascii="Times New Roman" w:hAnsi="Times New Roman" w:cs="Times New Roman"/>
          <w:sz w:val="28"/>
          <w:szCs w:val="28"/>
          <w:lang w:eastAsia="ru-RU"/>
        </w:rPr>
        <w:t>. Суб’єкт звернення для отримання адміністративної послуги у відділі ЦНАП звертається до адміністратора - посадової особи селищної ради, який надає адміністративні послуги або організовує їх надання, а у разі утворення центру як постійно діючого робочого органу також до окремих посадових осіб виконавчих органів (структурних підрозділів) органу, що утворив центр, на яких у встановленому порядку покладені всі або окремі завдання адміністратора.</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35" w:name="n121"/>
      <w:bookmarkStart w:id="36" w:name="n26"/>
      <w:bookmarkEnd w:id="35"/>
      <w:bookmarkEnd w:id="36"/>
      <w:r>
        <w:rPr>
          <w:rFonts w:ascii="Times New Roman" w:hAnsi="Times New Roman" w:cs="Times New Roman"/>
          <w:sz w:val="28"/>
          <w:szCs w:val="28"/>
          <w:lang w:eastAsia="ru-RU"/>
        </w:rPr>
        <w:t>12</w:t>
      </w:r>
      <w:r w:rsidR="00926941" w:rsidRPr="009C3893">
        <w:rPr>
          <w:rFonts w:ascii="Times New Roman" w:hAnsi="Times New Roman" w:cs="Times New Roman"/>
          <w:sz w:val="28"/>
          <w:szCs w:val="28"/>
          <w:lang w:eastAsia="ru-RU"/>
        </w:rPr>
        <w:t>. Адміністратор призначається на посаду та звільняється з посади відповідно до законодавства про державну службу та службу в органах місцевого самоврядування.</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37" w:name="n124"/>
      <w:bookmarkEnd w:id="37"/>
      <w:r w:rsidRPr="009C3893">
        <w:rPr>
          <w:rFonts w:ascii="Times New Roman" w:hAnsi="Times New Roman" w:cs="Times New Roman"/>
          <w:sz w:val="28"/>
          <w:szCs w:val="28"/>
          <w:lang w:eastAsia="ru-RU"/>
        </w:rPr>
        <w:t>Кількість адміністраторів, які працюють у відділі ЦНАП, визначається органом, що прийняв рішення про утворення центру. Рекомендована кількість адміністраторів становить у  селищних,  територіальних громадах з населенням:</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38" w:name="n125"/>
      <w:bookmarkStart w:id="39" w:name="n127"/>
      <w:bookmarkEnd w:id="38"/>
      <w:bookmarkEnd w:id="39"/>
      <w:r w:rsidRPr="009C3893">
        <w:rPr>
          <w:rFonts w:ascii="Times New Roman" w:hAnsi="Times New Roman" w:cs="Times New Roman"/>
          <w:sz w:val="28"/>
          <w:szCs w:val="28"/>
          <w:lang w:eastAsia="ru-RU"/>
        </w:rPr>
        <w:t>від 10 до 20 тис. осіб - не менш як шість осіб;</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0" w:name="n128"/>
      <w:bookmarkEnd w:id="40"/>
      <w:r w:rsidRPr="009C3893">
        <w:rPr>
          <w:rFonts w:ascii="Times New Roman" w:hAnsi="Times New Roman" w:cs="Times New Roman"/>
          <w:sz w:val="28"/>
          <w:szCs w:val="28"/>
          <w:lang w:eastAsia="ru-RU"/>
        </w:rPr>
        <w:t>від 20 до 50 тис. осіб - не менш як вісім осіб;</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1" w:name="n129"/>
      <w:bookmarkStart w:id="42" w:name="n131"/>
      <w:bookmarkStart w:id="43" w:name="n123"/>
      <w:bookmarkStart w:id="44" w:name="n28"/>
      <w:bookmarkEnd w:id="41"/>
      <w:bookmarkEnd w:id="42"/>
      <w:bookmarkEnd w:id="43"/>
      <w:bookmarkEnd w:id="44"/>
      <w:r w:rsidRPr="009C3893">
        <w:rPr>
          <w:rFonts w:ascii="Times New Roman" w:hAnsi="Times New Roman" w:cs="Times New Roman"/>
          <w:sz w:val="28"/>
          <w:szCs w:val="28"/>
          <w:lang w:eastAsia="ru-RU"/>
        </w:rPr>
        <w:t>1</w:t>
      </w:r>
      <w:r w:rsidR="00D74740">
        <w:rPr>
          <w:rFonts w:ascii="Times New Roman" w:hAnsi="Times New Roman" w:cs="Times New Roman"/>
          <w:sz w:val="28"/>
          <w:szCs w:val="28"/>
          <w:lang w:eastAsia="ru-RU"/>
        </w:rPr>
        <w:t>3</w:t>
      </w:r>
      <w:r w:rsidRPr="009C3893">
        <w:rPr>
          <w:rFonts w:ascii="Times New Roman" w:hAnsi="Times New Roman" w:cs="Times New Roman"/>
          <w:sz w:val="28"/>
          <w:szCs w:val="28"/>
          <w:lang w:eastAsia="ru-RU"/>
        </w:rPr>
        <w:t>. Адміністратор має особисту печатку (штамп) із зазначенням його прізвища, імені, по батькові та найменування відділу ЦНАП або порядкового номера печатки (штампа) та найменування відділу ЦНАП.</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5" w:name="n132"/>
      <w:bookmarkStart w:id="46" w:name="n29"/>
      <w:bookmarkEnd w:id="45"/>
      <w:bookmarkEnd w:id="46"/>
      <w:r w:rsidRPr="009C3893">
        <w:rPr>
          <w:rFonts w:ascii="Times New Roman" w:hAnsi="Times New Roman" w:cs="Times New Roman"/>
          <w:sz w:val="28"/>
          <w:szCs w:val="28"/>
          <w:lang w:eastAsia="ru-RU"/>
        </w:rPr>
        <w:t>1</w:t>
      </w:r>
      <w:r w:rsidR="00D74740">
        <w:rPr>
          <w:rFonts w:ascii="Times New Roman" w:hAnsi="Times New Roman" w:cs="Times New Roman"/>
          <w:sz w:val="28"/>
          <w:szCs w:val="28"/>
          <w:lang w:eastAsia="ru-RU"/>
        </w:rPr>
        <w:t>4</w:t>
      </w:r>
      <w:r w:rsidRPr="009C3893">
        <w:rPr>
          <w:rFonts w:ascii="Times New Roman" w:hAnsi="Times New Roman" w:cs="Times New Roman"/>
          <w:sz w:val="28"/>
          <w:szCs w:val="28"/>
          <w:lang w:eastAsia="ru-RU"/>
        </w:rPr>
        <w:t>. Основними завданнями адміністратора є:</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7" w:name="n30"/>
      <w:bookmarkEnd w:id="47"/>
      <w:r w:rsidRPr="009C3893">
        <w:rPr>
          <w:rFonts w:ascii="Times New Roman" w:hAnsi="Times New Roman" w:cs="Times New Roman"/>
          <w:sz w:val="28"/>
          <w:szCs w:val="28"/>
          <w:lang w:eastAsia="ru-RU"/>
        </w:rPr>
        <w:t>1) надання суб’єктам звернень вичерпної інформації і консультацій щодо вимог та порядку надання адміністративних послуг;</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8" w:name="n31"/>
      <w:bookmarkEnd w:id="48"/>
      <w:r w:rsidRPr="009C3893">
        <w:rPr>
          <w:rFonts w:ascii="Times New Roman" w:hAnsi="Times New Roman" w:cs="Times New Roman"/>
          <w:sz w:val="28"/>
          <w:szCs w:val="28"/>
          <w:lang w:eastAsia="ru-RU"/>
        </w:rPr>
        <w:t xml:space="preserve">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w:t>
      </w:r>
      <w:r w:rsidRPr="00926941">
        <w:rPr>
          <w:rFonts w:ascii="Times New Roman" w:hAnsi="Times New Roman" w:cs="Times New Roman"/>
          <w:sz w:val="28"/>
          <w:szCs w:val="28"/>
          <w:lang w:eastAsia="ru-RU"/>
        </w:rPr>
        <w:t>вимог </w:t>
      </w:r>
      <w:hyperlink r:id="rId11" w:tgtFrame="_blank" w:history="1">
        <w:r w:rsidRPr="00926941">
          <w:rPr>
            <w:rFonts w:ascii="Times New Roman" w:hAnsi="Times New Roman" w:cs="Times New Roman"/>
            <w:sz w:val="28"/>
            <w:szCs w:val="28"/>
            <w:lang w:eastAsia="ru-RU"/>
          </w:rPr>
          <w:t>Закону України “Про захист персональних даних”</w:t>
        </w:r>
      </w:hyperlink>
      <w:r w:rsidRPr="00926941">
        <w:rPr>
          <w:rFonts w:ascii="Times New Roman" w:hAnsi="Times New Roman" w:cs="Times New Roman"/>
          <w:sz w:val="28"/>
          <w:szCs w:val="28"/>
          <w:lang w:eastAsia="ru-RU"/>
        </w:rPr>
        <w:t>;</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49" w:name="n133"/>
      <w:bookmarkEnd w:id="49"/>
      <w:r w:rsidRPr="009C3893">
        <w:rPr>
          <w:rFonts w:ascii="Times New Roman" w:hAnsi="Times New Roman" w:cs="Times New Roman"/>
          <w:sz w:val="28"/>
          <w:szCs w:val="28"/>
          <w:lang w:eastAsia="ru-RU"/>
        </w:rPr>
        <w:t>3) складення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0" w:name="n134"/>
      <w:bookmarkStart w:id="51" w:name="n32"/>
      <w:bookmarkEnd w:id="50"/>
      <w:bookmarkEnd w:id="51"/>
      <w:r w:rsidRPr="009C3893">
        <w:rPr>
          <w:rFonts w:ascii="Times New Roman" w:hAnsi="Times New Roman" w:cs="Times New Roman"/>
          <w:sz w:val="28"/>
          <w:szCs w:val="28"/>
          <w:lang w:eastAsia="ru-RU"/>
        </w:rPr>
        <w:t xml:space="preserve">4) видача або забезпечення надсилання через засоби поштового зв’язку суб’єктам звернень результатів надання адміністративних послуг (у тому числі </w:t>
      </w:r>
      <w:r w:rsidRPr="009C3893">
        <w:rPr>
          <w:rFonts w:ascii="Times New Roman" w:hAnsi="Times New Roman" w:cs="Times New Roman"/>
          <w:sz w:val="28"/>
          <w:szCs w:val="28"/>
          <w:lang w:eastAsia="ru-RU"/>
        </w:rPr>
        <w:lastRenderedPageBreak/>
        <w:t>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2" w:name="n33"/>
      <w:bookmarkEnd w:id="52"/>
      <w:r w:rsidRPr="009C3893">
        <w:rPr>
          <w:rFonts w:ascii="Times New Roman" w:hAnsi="Times New Roman" w:cs="Times New Roman"/>
          <w:sz w:val="28"/>
          <w:szCs w:val="28"/>
          <w:lang w:eastAsia="ru-RU"/>
        </w:rPr>
        <w:t>5) організаційне забезпечення надання адміністративних послуг суб’єктами їх надання;</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3" w:name="n34"/>
      <w:bookmarkEnd w:id="53"/>
      <w:r w:rsidRPr="009C3893">
        <w:rPr>
          <w:rFonts w:ascii="Times New Roman" w:hAnsi="Times New Roman" w:cs="Times New Roman"/>
          <w:sz w:val="28"/>
          <w:szCs w:val="28"/>
          <w:lang w:eastAsia="ru-RU"/>
        </w:rPr>
        <w:t>6) здійснення контролю за додержанням суб’єктами надання адміністративних послуг строку розгляду справ та прийняття рішень;</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4" w:name="n35"/>
      <w:bookmarkEnd w:id="54"/>
      <w:r w:rsidRPr="009C3893">
        <w:rPr>
          <w:rFonts w:ascii="Times New Roman" w:hAnsi="Times New Roman" w:cs="Times New Roman"/>
          <w:sz w:val="28"/>
          <w:szCs w:val="28"/>
          <w:lang w:eastAsia="ru-RU"/>
        </w:rPr>
        <w:t>7) надання адміністративних послуг за рішенням органу, який прийняв рішення про утворення центру;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5" w:name="n135"/>
      <w:bookmarkStart w:id="56" w:name="n136"/>
      <w:bookmarkEnd w:id="55"/>
      <w:bookmarkEnd w:id="56"/>
      <w:r w:rsidRPr="009C3893">
        <w:rPr>
          <w:rFonts w:ascii="Times New Roman" w:hAnsi="Times New Roman" w:cs="Times New Roman"/>
          <w:sz w:val="28"/>
          <w:szCs w:val="28"/>
          <w:lang w:eastAsia="ru-RU"/>
        </w:rPr>
        <w:t xml:space="preserve">7-1) надання адміністративних послуг в електронній формі з використанням Єдиного державного </w:t>
      </w:r>
      <w:proofErr w:type="spellStart"/>
      <w:r w:rsidRPr="009C3893">
        <w:rPr>
          <w:rFonts w:ascii="Times New Roman" w:hAnsi="Times New Roman" w:cs="Times New Roman"/>
          <w:sz w:val="28"/>
          <w:szCs w:val="28"/>
          <w:lang w:eastAsia="ru-RU"/>
        </w:rPr>
        <w:t>вебпорталу</w:t>
      </w:r>
      <w:proofErr w:type="spellEnd"/>
      <w:r w:rsidRPr="009C3893">
        <w:rPr>
          <w:rFonts w:ascii="Times New Roman" w:hAnsi="Times New Roman" w:cs="Times New Roman"/>
          <w:sz w:val="28"/>
          <w:szCs w:val="28"/>
          <w:lang w:eastAsia="ru-RU"/>
        </w:rPr>
        <w:t xml:space="preserve"> електронних послуг;</w:t>
      </w:r>
      <w:bookmarkStart w:id="57" w:name="n137"/>
      <w:bookmarkEnd w:id="57"/>
      <w:r w:rsidRPr="009C3893">
        <w:rPr>
          <w:rFonts w:ascii="Times New Roman" w:hAnsi="Times New Roman" w:cs="Times New Roman"/>
          <w:sz w:val="28"/>
          <w:szCs w:val="28"/>
          <w:lang w:eastAsia="ru-RU"/>
        </w:rPr>
        <w:t>}</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8" w:name="n82"/>
      <w:bookmarkEnd w:id="58"/>
      <w:r w:rsidRPr="009C3893">
        <w:rPr>
          <w:rFonts w:ascii="Times New Roman" w:hAnsi="Times New Roman" w:cs="Times New Roman"/>
          <w:sz w:val="28"/>
          <w:szCs w:val="28"/>
          <w:lang w:eastAsia="ru-RU"/>
        </w:rPr>
        <w:t>8) складення протоколів про адміністративні правопорушення у випадках, передбачених законом;</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59" w:name="n84"/>
      <w:bookmarkStart w:id="60" w:name="n83"/>
      <w:bookmarkEnd w:id="59"/>
      <w:bookmarkEnd w:id="60"/>
      <w:r w:rsidRPr="009C3893">
        <w:rPr>
          <w:rFonts w:ascii="Times New Roman" w:hAnsi="Times New Roman" w:cs="Times New Roman"/>
          <w:sz w:val="28"/>
          <w:szCs w:val="28"/>
          <w:lang w:eastAsia="ru-RU"/>
        </w:rPr>
        <w:t>9) розгляд справ про адміністративні правопорушення та накладення стягнень;</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61" w:name="n81"/>
      <w:bookmarkStart w:id="62" w:name="n138"/>
      <w:bookmarkEnd w:id="61"/>
      <w:bookmarkEnd w:id="62"/>
      <w:r w:rsidRPr="009C3893">
        <w:rPr>
          <w:rFonts w:ascii="Times New Roman" w:hAnsi="Times New Roman" w:cs="Times New Roman"/>
          <w:sz w:val="28"/>
          <w:szCs w:val="28"/>
          <w:lang w:eastAsia="ru-RU"/>
        </w:rPr>
        <w:t>9) 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w:t>
      </w:r>
      <w:bookmarkStart w:id="63" w:name="n139"/>
      <w:bookmarkEnd w:id="63"/>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64" w:name="n36"/>
      <w:bookmarkEnd w:id="64"/>
      <w:r w:rsidRPr="009C3893">
        <w:rPr>
          <w:rFonts w:ascii="Times New Roman" w:hAnsi="Times New Roman" w:cs="Times New Roman"/>
          <w:sz w:val="28"/>
          <w:szCs w:val="28"/>
          <w:lang w:eastAsia="ru-RU"/>
        </w:rPr>
        <w:t>1</w:t>
      </w:r>
      <w:r w:rsidR="00D74740">
        <w:rPr>
          <w:rFonts w:ascii="Times New Roman" w:hAnsi="Times New Roman" w:cs="Times New Roman"/>
          <w:sz w:val="28"/>
          <w:szCs w:val="28"/>
          <w:lang w:eastAsia="ru-RU"/>
        </w:rPr>
        <w:t>5</w:t>
      </w:r>
      <w:r w:rsidRPr="009C3893">
        <w:rPr>
          <w:rFonts w:ascii="Times New Roman" w:hAnsi="Times New Roman" w:cs="Times New Roman"/>
          <w:sz w:val="28"/>
          <w:szCs w:val="28"/>
          <w:lang w:eastAsia="ru-RU"/>
        </w:rPr>
        <w:t>. Адміністратор має право:</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65" w:name="n37"/>
      <w:bookmarkEnd w:id="65"/>
      <w:r w:rsidRPr="009C3893">
        <w:rPr>
          <w:rFonts w:ascii="Times New Roman" w:hAnsi="Times New Roman" w:cs="Times New Roman"/>
          <w:sz w:val="28"/>
          <w:szCs w:val="28"/>
          <w:lang w:eastAsia="ru-RU"/>
        </w:rPr>
        <w:t xml:space="preserve">1) безоплатно одержувати від суб’єкта надання адміністративних послуг, державних органів, </w:t>
      </w:r>
      <w:proofErr w:type="spellStart"/>
      <w:r w:rsidRPr="009C3893">
        <w:rPr>
          <w:rFonts w:ascii="Times New Roman" w:hAnsi="Times New Roman" w:cs="Times New Roman"/>
          <w:sz w:val="28"/>
          <w:szCs w:val="28"/>
          <w:lang w:eastAsia="ru-RU"/>
        </w:rPr>
        <w:t>органів</w:t>
      </w:r>
      <w:proofErr w:type="spellEnd"/>
      <w:r w:rsidRPr="009C3893">
        <w:rPr>
          <w:rFonts w:ascii="Times New Roman" w:hAnsi="Times New Roman" w:cs="Times New Roman"/>
          <w:sz w:val="28"/>
          <w:szCs w:val="28"/>
          <w:lang w:eastAsia="ru-RU"/>
        </w:rPr>
        <w:t xml:space="preserve"> влади Автономної Республіки Крим, органів місцевого самоврядування, підприємств, установ або організацій, що належать до сфери їх управління, документи та інформацію, пов’язані з наданням таких послуг, в установленому законом порядку;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66" w:name="n85"/>
      <w:bookmarkStart w:id="67" w:name="n38"/>
      <w:bookmarkEnd w:id="66"/>
      <w:bookmarkEnd w:id="67"/>
      <w:r w:rsidRPr="009C3893">
        <w:rPr>
          <w:rFonts w:ascii="Times New Roman" w:hAnsi="Times New Roman" w:cs="Times New Roman"/>
          <w:sz w:val="28"/>
          <w:szCs w:val="28"/>
          <w:lang w:eastAsia="ru-RU"/>
        </w:rPr>
        <w:t>2) погоджувати документи (рішення) в інших органах державної влади та органах місцевого самоврядування, отримувати їх висновки з метою надання адміністративної послуги без залучення суб’єкта звернення;</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68" w:name="n86"/>
      <w:bookmarkStart w:id="69" w:name="n39"/>
      <w:bookmarkEnd w:id="68"/>
      <w:bookmarkEnd w:id="69"/>
      <w:r w:rsidRPr="009C3893">
        <w:rPr>
          <w:rFonts w:ascii="Times New Roman" w:hAnsi="Times New Roman" w:cs="Times New Roman"/>
          <w:sz w:val="28"/>
          <w:szCs w:val="28"/>
          <w:lang w:eastAsia="ru-RU"/>
        </w:rPr>
        <w:t>3) інформувати керівника відділу ЦНАП та суб’єктів надання адміністративних послуг про порушення строку розгляду заяв про надання адміністративної послуги, вимагати вжиття заходів до усунення виявлених порушень;</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0" w:name="n40"/>
      <w:bookmarkEnd w:id="70"/>
      <w:r w:rsidRPr="009C3893">
        <w:rPr>
          <w:rFonts w:ascii="Times New Roman" w:hAnsi="Times New Roman" w:cs="Times New Roman"/>
          <w:sz w:val="28"/>
          <w:szCs w:val="28"/>
          <w:lang w:eastAsia="ru-RU"/>
        </w:rPr>
        <w:t>4) 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послуги;</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1" w:name="n41"/>
      <w:bookmarkEnd w:id="71"/>
      <w:r w:rsidRPr="009C3893">
        <w:rPr>
          <w:rFonts w:ascii="Times New Roman" w:hAnsi="Times New Roman" w:cs="Times New Roman"/>
          <w:sz w:val="28"/>
          <w:szCs w:val="28"/>
          <w:lang w:eastAsia="ru-RU"/>
        </w:rPr>
        <w:t>5) порушувати клопотання перед керівником відділу ЦНАП щодо вжиття заходів з метою забезпечення ефективної роботи центру.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r w:rsidRPr="009C3893">
        <w:rPr>
          <w:rFonts w:ascii="Times New Roman" w:hAnsi="Times New Roman" w:cs="Times New Roman"/>
          <w:sz w:val="28"/>
          <w:szCs w:val="28"/>
          <w:lang w:eastAsia="ru-RU"/>
        </w:rPr>
        <w:t>Керівник відділу ЦНАП призначається на посаду та звільняється з посади відповідно до законодавства про службу в органах місцевого самоврядування.</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2" w:name="n42"/>
      <w:bookmarkEnd w:id="72"/>
      <w:r w:rsidRPr="009C3893">
        <w:rPr>
          <w:rFonts w:ascii="Times New Roman" w:hAnsi="Times New Roman" w:cs="Times New Roman"/>
          <w:sz w:val="28"/>
          <w:szCs w:val="28"/>
          <w:lang w:eastAsia="ru-RU"/>
        </w:rPr>
        <w:t>1</w:t>
      </w:r>
      <w:r w:rsidR="00D74740">
        <w:rPr>
          <w:rFonts w:ascii="Times New Roman" w:hAnsi="Times New Roman" w:cs="Times New Roman"/>
          <w:sz w:val="28"/>
          <w:szCs w:val="28"/>
          <w:lang w:eastAsia="ru-RU"/>
        </w:rPr>
        <w:t>6</w:t>
      </w:r>
      <w:r w:rsidRPr="009C3893">
        <w:rPr>
          <w:rFonts w:ascii="Times New Roman" w:hAnsi="Times New Roman" w:cs="Times New Roman"/>
          <w:sz w:val="28"/>
          <w:szCs w:val="28"/>
          <w:lang w:eastAsia="ru-RU"/>
        </w:rPr>
        <w:t xml:space="preserve">. У разі утворення центру як постійно діючого робочого органу з метою здійснення матеріально-технічного та організаційного забезпечення його діяльності у структурі відповідної держадміністрації, міської, селищної, </w:t>
      </w:r>
      <w:r w:rsidRPr="009C3893">
        <w:rPr>
          <w:rFonts w:ascii="Times New Roman" w:hAnsi="Times New Roman" w:cs="Times New Roman"/>
          <w:sz w:val="28"/>
          <w:szCs w:val="28"/>
          <w:lang w:eastAsia="ru-RU"/>
        </w:rPr>
        <w:lastRenderedPageBreak/>
        <w:t>сільської ради, військово-цивільної адміністрації утворюється (визначається) виконавчий орган (структурний підрозділ), на який покладається здійснення функцій з керівництва та відповідальність за організацію діяльності центру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3" w:name="n45"/>
      <w:bookmarkEnd w:id="73"/>
      <w:r w:rsidRPr="009C3893">
        <w:rPr>
          <w:rFonts w:ascii="Times New Roman" w:hAnsi="Times New Roman" w:cs="Times New Roman"/>
          <w:sz w:val="28"/>
          <w:szCs w:val="28"/>
          <w:lang w:eastAsia="ru-RU"/>
        </w:rPr>
        <w:t>1</w:t>
      </w:r>
      <w:r w:rsidR="00D74740">
        <w:rPr>
          <w:rFonts w:ascii="Times New Roman" w:hAnsi="Times New Roman" w:cs="Times New Roman"/>
          <w:sz w:val="28"/>
          <w:szCs w:val="28"/>
          <w:lang w:eastAsia="ru-RU"/>
        </w:rPr>
        <w:t>7</w:t>
      </w:r>
      <w:r w:rsidRPr="009C3893">
        <w:rPr>
          <w:rFonts w:ascii="Times New Roman" w:hAnsi="Times New Roman" w:cs="Times New Roman"/>
          <w:sz w:val="28"/>
          <w:szCs w:val="28"/>
          <w:lang w:eastAsia="ru-RU"/>
        </w:rPr>
        <w:t>. Керівник центру відповідно до завдань, покладених на відділ ЦНАП:</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4" w:name="n46"/>
      <w:bookmarkEnd w:id="74"/>
      <w:r w:rsidRPr="009C3893">
        <w:rPr>
          <w:rFonts w:ascii="Times New Roman" w:hAnsi="Times New Roman" w:cs="Times New Roman"/>
          <w:sz w:val="28"/>
          <w:szCs w:val="28"/>
          <w:lang w:eastAsia="ru-RU"/>
        </w:rPr>
        <w:t>1) здійснює керівництво роботою відділу, несе персональну відповідальність за організацію діяльності ЦНАП</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5" w:name="n47"/>
      <w:bookmarkEnd w:id="75"/>
      <w:r w:rsidRPr="009C3893">
        <w:rPr>
          <w:rFonts w:ascii="Times New Roman" w:hAnsi="Times New Roman" w:cs="Times New Roman"/>
          <w:sz w:val="28"/>
          <w:szCs w:val="28"/>
          <w:lang w:eastAsia="ru-RU"/>
        </w:rPr>
        <w:t>2) організовує діяльність відділу ЦНАП, у тому числі щодо взаємодії із суб’єктами надання адміністративних послуг, вживає заходів до підвищення ефективності роботи відділу ЦНАП;</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6" w:name="n48"/>
      <w:bookmarkEnd w:id="76"/>
      <w:r w:rsidRPr="009C3893">
        <w:rPr>
          <w:rFonts w:ascii="Times New Roman" w:hAnsi="Times New Roman" w:cs="Times New Roman"/>
          <w:sz w:val="28"/>
          <w:szCs w:val="28"/>
          <w:lang w:eastAsia="ru-RU"/>
        </w:rPr>
        <w:t>3) координує діяльність адміністраторів, контролює якість та своєчасність виконання ними обов’язків;</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7" w:name="n49"/>
      <w:bookmarkEnd w:id="77"/>
      <w:r w:rsidRPr="009C3893">
        <w:rPr>
          <w:rFonts w:ascii="Times New Roman" w:hAnsi="Times New Roman" w:cs="Times New Roman"/>
          <w:sz w:val="28"/>
          <w:szCs w:val="28"/>
          <w:lang w:eastAsia="ru-RU"/>
        </w:rPr>
        <w:t>4) організовує інформаційне забезпечення роботи відділу ЦНАП, роботу із засобами масової інформації, визначає зміст та час проведення інформаційних заходів;</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8" w:name="n50"/>
      <w:bookmarkEnd w:id="78"/>
      <w:r w:rsidRPr="009C3893">
        <w:rPr>
          <w:rFonts w:ascii="Times New Roman" w:hAnsi="Times New Roman" w:cs="Times New Roman"/>
          <w:sz w:val="28"/>
          <w:szCs w:val="28"/>
          <w:lang w:eastAsia="ru-RU"/>
        </w:rPr>
        <w:t>5) сприяє створенню належних умов праці у центрі, вносить пропозиції органу, що утворив відділ  ЦНАП, щодо матеріально-технічного забезпечення центру;</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79" w:name="n142"/>
      <w:bookmarkEnd w:id="79"/>
      <w:r w:rsidRPr="009C3893">
        <w:rPr>
          <w:rFonts w:ascii="Times New Roman" w:hAnsi="Times New Roman" w:cs="Times New Roman"/>
          <w:sz w:val="28"/>
          <w:szCs w:val="28"/>
          <w:lang w:eastAsia="ru-RU"/>
        </w:rPr>
        <w:t xml:space="preserve">5-1) забезпечує визначення потреб у навчанні та навчання, у тому числі з використанням Національної </w:t>
      </w:r>
      <w:proofErr w:type="spellStart"/>
      <w:r w:rsidRPr="009C3893">
        <w:rPr>
          <w:rFonts w:ascii="Times New Roman" w:hAnsi="Times New Roman" w:cs="Times New Roman"/>
          <w:sz w:val="28"/>
          <w:szCs w:val="28"/>
          <w:lang w:eastAsia="ru-RU"/>
        </w:rPr>
        <w:t>веб-платформи</w:t>
      </w:r>
      <w:proofErr w:type="spellEnd"/>
      <w:r w:rsidRPr="009C3893">
        <w:rPr>
          <w:rFonts w:ascii="Times New Roman" w:hAnsi="Times New Roman" w:cs="Times New Roman"/>
          <w:sz w:val="28"/>
          <w:szCs w:val="28"/>
          <w:lang w:eastAsia="ru-RU"/>
        </w:rPr>
        <w:t xml:space="preserve"> центрів надання адміністративних послуг (Платформи Центрів Дія), адміністраторів, старост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0" w:name="n143"/>
      <w:bookmarkStart w:id="81" w:name="n51"/>
      <w:bookmarkEnd w:id="80"/>
      <w:bookmarkEnd w:id="81"/>
      <w:r w:rsidRPr="009C3893">
        <w:rPr>
          <w:rFonts w:ascii="Times New Roman" w:hAnsi="Times New Roman" w:cs="Times New Roman"/>
          <w:sz w:val="28"/>
          <w:szCs w:val="28"/>
          <w:lang w:eastAsia="ru-RU"/>
        </w:rPr>
        <w:t>6) розглядає скарги на діяльність чи бездіяльність адміністраторів;</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2" w:name="n52"/>
      <w:bookmarkEnd w:id="82"/>
      <w:r w:rsidRPr="009C3893">
        <w:rPr>
          <w:rFonts w:ascii="Times New Roman" w:hAnsi="Times New Roman" w:cs="Times New Roman"/>
          <w:sz w:val="28"/>
          <w:szCs w:val="28"/>
          <w:lang w:eastAsia="ru-RU"/>
        </w:rPr>
        <w:t>7) може здійснювати функції адміністратора;</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3" w:name="n53"/>
      <w:bookmarkEnd w:id="83"/>
      <w:r w:rsidRPr="009C3893">
        <w:rPr>
          <w:rFonts w:ascii="Times New Roman" w:hAnsi="Times New Roman" w:cs="Times New Roman"/>
          <w:sz w:val="28"/>
          <w:szCs w:val="28"/>
          <w:lang w:eastAsia="ru-RU"/>
        </w:rPr>
        <w:t>8) виконує інші повноваження згідно з актами законодавства та положенням про відділ ЦНАП..</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4" w:name="n54"/>
      <w:bookmarkEnd w:id="84"/>
      <w:r>
        <w:rPr>
          <w:rFonts w:ascii="Times New Roman" w:hAnsi="Times New Roman" w:cs="Times New Roman"/>
          <w:sz w:val="28"/>
          <w:szCs w:val="28"/>
          <w:lang w:eastAsia="ru-RU"/>
        </w:rPr>
        <w:t>18</w:t>
      </w:r>
      <w:r w:rsidR="00926941" w:rsidRPr="009C3893">
        <w:rPr>
          <w:rFonts w:ascii="Times New Roman" w:hAnsi="Times New Roman" w:cs="Times New Roman"/>
          <w:sz w:val="28"/>
          <w:szCs w:val="28"/>
          <w:lang w:eastAsia="ru-RU"/>
        </w:rPr>
        <w:t xml:space="preserve">. Відділ ЦНАП під час виконання покладених на нього завдань взаємодіє з центральними та місцевими органами виконавчої влади, іншими державними органами, </w:t>
      </w:r>
      <w:proofErr w:type="spellStart"/>
      <w:r w:rsidR="00926941" w:rsidRPr="009C3893">
        <w:rPr>
          <w:rFonts w:ascii="Times New Roman" w:hAnsi="Times New Roman" w:cs="Times New Roman"/>
          <w:sz w:val="28"/>
          <w:szCs w:val="28"/>
          <w:lang w:eastAsia="ru-RU"/>
        </w:rPr>
        <w:t>органами</w:t>
      </w:r>
      <w:proofErr w:type="spellEnd"/>
      <w:r w:rsidR="00926941" w:rsidRPr="009C3893">
        <w:rPr>
          <w:rFonts w:ascii="Times New Roman" w:hAnsi="Times New Roman" w:cs="Times New Roman"/>
          <w:sz w:val="28"/>
          <w:szCs w:val="28"/>
          <w:lang w:eastAsia="ru-RU"/>
        </w:rPr>
        <w:t xml:space="preserve"> влади Автономної Республіки Крим, органами місцевого самоврядування, підприємствами, установами або організаціями.</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5" w:name="n55"/>
      <w:bookmarkEnd w:id="85"/>
      <w:r>
        <w:rPr>
          <w:rFonts w:ascii="Times New Roman" w:hAnsi="Times New Roman" w:cs="Times New Roman"/>
          <w:sz w:val="28"/>
          <w:szCs w:val="28"/>
          <w:lang w:eastAsia="ru-RU"/>
        </w:rPr>
        <w:t>19</w:t>
      </w:r>
      <w:r w:rsidR="00926941" w:rsidRPr="009C3893">
        <w:rPr>
          <w:rFonts w:ascii="Times New Roman" w:hAnsi="Times New Roman" w:cs="Times New Roman"/>
          <w:sz w:val="28"/>
          <w:szCs w:val="28"/>
          <w:lang w:eastAsia="ru-RU"/>
        </w:rPr>
        <w:t>. З метою забезпечення створення зручних та доступних умов для отримання послуг суб’єктами звернень у межах відповідної території територіальної громади за рішенням органу, що утворив відділ ЦНАП можуть утворюватися територіальні підрозділи центру та віддалені (у тому числі пересувні) робочі місця адміністраторів такого відділу, в яких забезпечується надання адміністративних послуг відповідно до переліку, визначеного органом, що прийняв рішення про його утворення.</w:t>
      </w:r>
    </w:p>
    <w:p w:rsidR="00926941" w:rsidRPr="009C3893" w:rsidRDefault="00D74740"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6" w:name="n144"/>
      <w:bookmarkStart w:id="87" w:name="n91"/>
      <w:bookmarkStart w:id="88" w:name="n56"/>
      <w:bookmarkEnd w:id="86"/>
      <w:bookmarkEnd w:id="87"/>
      <w:bookmarkEnd w:id="88"/>
      <w:r>
        <w:rPr>
          <w:rFonts w:ascii="Times New Roman" w:hAnsi="Times New Roman" w:cs="Times New Roman"/>
          <w:sz w:val="28"/>
          <w:szCs w:val="28"/>
          <w:lang w:eastAsia="ru-RU"/>
        </w:rPr>
        <w:t>20</w:t>
      </w:r>
      <w:r w:rsidR="00926941" w:rsidRPr="009C3893">
        <w:rPr>
          <w:rFonts w:ascii="Times New Roman" w:hAnsi="Times New Roman" w:cs="Times New Roman"/>
          <w:sz w:val="28"/>
          <w:szCs w:val="28"/>
          <w:lang w:eastAsia="ru-RU"/>
        </w:rPr>
        <w:t>. Час прийому суб’єктів звернень є загальним (єдиним) для всіх адміністративних послуг, що надаються через відділ ЦНАП.</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89" w:name="n57"/>
      <w:bookmarkEnd w:id="89"/>
      <w:r w:rsidRPr="009C3893">
        <w:rPr>
          <w:rFonts w:ascii="Times New Roman" w:hAnsi="Times New Roman" w:cs="Times New Roman"/>
          <w:sz w:val="28"/>
          <w:szCs w:val="28"/>
          <w:lang w:eastAsia="ru-RU"/>
        </w:rPr>
        <w:lastRenderedPageBreak/>
        <w:t>Відділ ЦНАП працює щоденно (крім суботи та неділ</w:t>
      </w:r>
      <w:r w:rsidR="00ED4961">
        <w:rPr>
          <w:rFonts w:ascii="Times New Roman" w:hAnsi="Times New Roman" w:cs="Times New Roman"/>
          <w:sz w:val="28"/>
          <w:szCs w:val="28"/>
          <w:lang w:eastAsia="ru-RU"/>
        </w:rPr>
        <w:t>і</w:t>
      </w:r>
      <w:r w:rsidRPr="009C3893">
        <w:rPr>
          <w:rFonts w:ascii="Times New Roman" w:hAnsi="Times New Roman" w:cs="Times New Roman"/>
          <w:sz w:val="28"/>
          <w:szCs w:val="28"/>
          <w:lang w:eastAsia="ru-RU"/>
        </w:rPr>
        <w:t xml:space="preserve"> та святкових днів) без перерви, понеділок-середа з 8:00 до 17:00, четвер з 8:00 до 20:00, п’ятниця з 8:00 до 16:00.</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90" w:name="n93"/>
      <w:bookmarkEnd w:id="90"/>
      <w:r w:rsidRPr="009C3893">
        <w:rPr>
          <w:rFonts w:ascii="Times New Roman" w:hAnsi="Times New Roman" w:cs="Times New Roman"/>
          <w:sz w:val="28"/>
          <w:szCs w:val="28"/>
          <w:lang w:eastAsia="ru-RU"/>
        </w:rPr>
        <w:t>У територіальних підрозділах центру та у віддалених (у тому числі пересувних) робочих місцях адміністраторів центру час прийому суб’єктів звернень визначається органом, що утворив центр.</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91" w:name="n147"/>
      <w:bookmarkStart w:id="92" w:name="n58"/>
      <w:bookmarkEnd w:id="91"/>
      <w:bookmarkEnd w:id="92"/>
      <w:r w:rsidRPr="009C3893">
        <w:rPr>
          <w:rFonts w:ascii="Times New Roman" w:hAnsi="Times New Roman" w:cs="Times New Roman"/>
          <w:sz w:val="28"/>
          <w:szCs w:val="28"/>
          <w:lang w:eastAsia="ru-RU"/>
        </w:rPr>
        <w:t>2</w:t>
      </w:r>
      <w:r w:rsidR="00D74740">
        <w:rPr>
          <w:rFonts w:ascii="Times New Roman" w:hAnsi="Times New Roman" w:cs="Times New Roman"/>
          <w:sz w:val="28"/>
          <w:szCs w:val="28"/>
          <w:lang w:eastAsia="ru-RU"/>
        </w:rPr>
        <w:t>1</w:t>
      </w:r>
      <w:r w:rsidRPr="009C3893">
        <w:rPr>
          <w:rFonts w:ascii="Times New Roman" w:hAnsi="Times New Roman" w:cs="Times New Roman"/>
          <w:sz w:val="28"/>
          <w:szCs w:val="28"/>
          <w:lang w:eastAsia="ru-RU"/>
        </w:rPr>
        <w:t>. Фінансування та матеріально-технічне забезпечення діяльності центру здійснюється за рахунок державного та місцевих бюджетів.</w:t>
      </w:r>
    </w:p>
    <w:p w:rsidR="00926941" w:rsidRPr="009C3893" w:rsidRDefault="00926941" w:rsidP="00926941">
      <w:pPr>
        <w:shd w:val="clear" w:color="auto" w:fill="FFFFFF"/>
        <w:suppressAutoHyphens w:val="0"/>
        <w:spacing w:after="150" w:line="240" w:lineRule="auto"/>
        <w:ind w:firstLine="450"/>
        <w:jc w:val="both"/>
        <w:rPr>
          <w:rFonts w:ascii="Times New Roman" w:hAnsi="Times New Roman" w:cs="Times New Roman"/>
          <w:sz w:val="28"/>
          <w:szCs w:val="28"/>
          <w:lang w:eastAsia="ru-RU"/>
        </w:rPr>
      </w:pPr>
      <w:bookmarkStart w:id="93" w:name="n97"/>
      <w:bookmarkEnd w:id="93"/>
      <w:r w:rsidRPr="009C3893">
        <w:rPr>
          <w:rFonts w:ascii="Times New Roman" w:hAnsi="Times New Roman" w:cs="Times New Roman"/>
          <w:sz w:val="28"/>
          <w:szCs w:val="28"/>
          <w:lang w:eastAsia="ru-RU"/>
        </w:rPr>
        <w:t>Центри звільняються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926941" w:rsidRPr="009C3893" w:rsidRDefault="00926941" w:rsidP="00926941">
      <w:pPr>
        <w:shd w:val="clear" w:color="auto" w:fill="FFFFFF"/>
        <w:suppressAutoHyphens w:val="0"/>
        <w:spacing w:after="150" w:line="240" w:lineRule="auto"/>
        <w:jc w:val="both"/>
        <w:rPr>
          <w:rFonts w:ascii="Times New Roman" w:hAnsi="Times New Roman" w:cs="Times New Roman"/>
          <w:sz w:val="28"/>
          <w:szCs w:val="28"/>
          <w:lang w:eastAsia="ru-RU"/>
        </w:rPr>
      </w:pPr>
    </w:p>
    <w:p w:rsidR="00926941" w:rsidRPr="009C3893" w:rsidRDefault="00926941" w:rsidP="00B77254">
      <w:pPr>
        <w:suppressAutoHyphens w:val="0"/>
        <w:spacing w:after="0" w:line="240" w:lineRule="auto"/>
        <w:rPr>
          <w:rFonts w:ascii="Times New Roman" w:hAnsi="Times New Roman" w:cs="Times New Roman"/>
          <w:sz w:val="28"/>
          <w:szCs w:val="28"/>
          <w:lang w:eastAsia="ru-RU"/>
        </w:rPr>
      </w:pPr>
      <w:bookmarkStart w:id="94" w:name="n96"/>
      <w:bookmarkEnd w:id="94"/>
      <w:r w:rsidRPr="009C3893">
        <w:rPr>
          <w:rFonts w:ascii="Times New Roman" w:hAnsi="Times New Roman" w:cs="Times New Roman"/>
          <w:sz w:val="28"/>
          <w:szCs w:val="28"/>
          <w:lang w:eastAsia="ru-RU"/>
        </w:rPr>
        <w:t>Секретар Магдалинівської</w:t>
      </w:r>
    </w:p>
    <w:p w:rsidR="008D46CC" w:rsidRPr="009C3893" w:rsidRDefault="00926941" w:rsidP="00F341B2">
      <w:pPr>
        <w:suppressAutoHyphens w:val="0"/>
        <w:spacing w:after="0" w:line="240" w:lineRule="auto"/>
        <w:rPr>
          <w:rFonts w:ascii="Times New Roman" w:hAnsi="Times New Roman" w:cs="Times New Roman"/>
          <w:sz w:val="28"/>
          <w:szCs w:val="28"/>
          <w:lang w:eastAsia="ru-RU"/>
        </w:rPr>
      </w:pPr>
      <w:r w:rsidRPr="009C3893">
        <w:rPr>
          <w:rFonts w:ascii="Times New Roman" w:hAnsi="Times New Roman" w:cs="Times New Roman"/>
          <w:sz w:val="28"/>
          <w:szCs w:val="28"/>
          <w:lang w:eastAsia="ru-RU"/>
        </w:rPr>
        <w:t>селищної ради</w:t>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r>
      <w:r w:rsidRPr="009C3893">
        <w:rPr>
          <w:rFonts w:ascii="Times New Roman" w:hAnsi="Times New Roman" w:cs="Times New Roman"/>
          <w:sz w:val="28"/>
          <w:szCs w:val="28"/>
          <w:lang w:eastAsia="ru-RU"/>
        </w:rPr>
        <w:tab/>
        <w:t>Ігор ЧЕРНЕНКО</w:t>
      </w:r>
      <w:bookmarkStart w:id="95" w:name="_GoBack"/>
      <w:bookmarkEnd w:id="95"/>
    </w:p>
    <w:sectPr w:rsidR="008D46CC" w:rsidRPr="009C3893" w:rsidSect="00051A99">
      <w:pgSz w:w="11906" w:h="16838"/>
      <w:pgMar w:top="709"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54BDA"/>
    <w:multiLevelType w:val="hybridMultilevel"/>
    <w:tmpl w:val="B3EABD46"/>
    <w:lvl w:ilvl="0" w:tplc="647C61DC">
      <w:start w:val="1"/>
      <w:numFmt w:val="decimal"/>
      <w:lvlText w:val="%1."/>
      <w:lvlJc w:val="left"/>
      <w:pPr>
        <w:ind w:left="810" w:hanging="360"/>
      </w:pPr>
      <w:rPr>
        <w:rFonts w:ascii="Times New Roman" w:hAnsi="Times New Roman" w:cs="Times New Roman" w:hint="default"/>
        <w:sz w:val="28"/>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
    <w:nsid w:val="797D0E51"/>
    <w:multiLevelType w:val="hybridMultilevel"/>
    <w:tmpl w:val="F1E0A176"/>
    <w:lvl w:ilvl="0" w:tplc="3B2C55E0">
      <w:start w:val="2"/>
      <w:numFmt w:val="bullet"/>
      <w:lvlText w:val="-"/>
      <w:lvlJc w:val="left"/>
      <w:pPr>
        <w:ind w:left="1002" w:hanging="360"/>
      </w:pPr>
      <w:rPr>
        <w:rFonts w:ascii="Times New Roman" w:eastAsia="Times New Roman" w:hAnsi="Times New Roman" w:cs="Times New Roman" w:hint="default"/>
      </w:rPr>
    </w:lvl>
    <w:lvl w:ilvl="1" w:tplc="04190003">
      <w:start w:val="1"/>
      <w:numFmt w:val="bullet"/>
      <w:lvlText w:val="o"/>
      <w:lvlJc w:val="left"/>
      <w:pPr>
        <w:ind w:left="1722" w:hanging="360"/>
      </w:pPr>
      <w:rPr>
        <w:rFonts w:ascii="Courier New" w:hAnsi="Courier New" w:cs="Courier New" w:hint="default"/>
      </w:rPr>
    </w:lvl>
    <w:lvl w:ilvl="2" w:tplc="04190005">
      <w:start w:val="1"/>
      <w:numFmt w:val="bullet"/>
      <w:lvlText w:val=""/>
      <w:lvlJc w:val="left"/>
      <w:pPr>
        <w:ind w:left="2442" w:hanging="360"/>
      </w:pPr>
      <w:rPr>
        <w:rFonts w:ascii="Wingdings" w:hAnsi="Wingdings" w:hint="default"/>
      </w:rPr>
    </w:lvl>
    <w:lvl w:ilvl="3" w:tplc="04190001">
      <w:start w:val="1"/>
      <w:numFmt w:val="bullet"/>
      <w:lvlText w:val=""/>
      <w:lvlJc w:val="left"/>
      <w:pPr>
        <w:ind w:left="3162" w:hanging="360"/>
      </w:pPr>
      <w:rPr>
        <w:rFonts w:ascii="Symbol" w:hAnsi="Symbol" w:hint="default"/>
      </w:rPr>
    </w:lvl>
    <w:lvl w:ilvl="4" w:tplc="04190003">
      <w:start w:val="1"/>
      <w:numFmt w:val="bullet"/>
      <w:lvlText w:val="o"/>
      <w:lvlJc w:val="left"/>
      <w:pPr>
        <w:ind w:left="3882" w:hanging="360"/>
      </w:pPr>
      <w:rPr>
        <w:rFonts w:ascii="Courier New" w:hAnsi="Courier New" w:cs="Courier New" w:hint="default"/>
      </w:rPr>
    </w:lvl>
    <w:lvl w:ilvl="5" w:tplc="04190005">
      <w:start w:val="1"/>
      <w:numFmt w:val="bullet"/>
      <w:lvlText w:val=""/>
      <w:lvlJc w:val="left"/>
      <w:pPr>
        <w:ind w:left="4602" w:hanging="360"/>
      </w:pPr>
      <w:rPr>
        <w:rFonts w:ascii="Wingdings" w:hAnsi="Wingdings" w:hint="default"/>
      </w:rPr>
    </w:lvl>
    <w:lvl w:ilvl="6" w:tplc="04190001">
      <w:start w:val="1"/>
      <w:numFmt w:val="bullet"/>
      <w:lvlText w:val=""/>
      <w:lvlJc w:val="left"/>
      <w:pPr>
        <w:ind w:left="5322" w:hanging="360"/>
      </w:pPr>
      <w:rPr>
        <w:rFonts w:ascii="Symbol" w:hAnsi="Symbol" w:hint="default"/>
      </w:rPr>
    </w:lvl>
    <w:lvl w:ilvl="7" w:tplc="04190003">
      <w:start w:val="1"/>
      <w:numFmt w:val="bullet"/>
      <w:lvlText w:val="o"/>
      <w:lvlJc w:val="left"/>
      <w:pPr>
        <w:ind w:left="6042" w:hanging="360"/>
      </w:pPr>
      <w:rPr>
        <w:rFonts w:ascii="Courier New" w:hAnsi="Courier New" w:cs="Courier New" w:hint="default"/>
      </w:rPr>
    </w:lvl>
    <w:lvl w:ilvl="8" w:tplc="04190005">
      <w:start w:val="1"/>
      <w:numFmt w:val="bullet"/>
      <w:lvlText w:val=""/>
      <w:lvlJc w:val="left"/>
      <w:pPr>
        <w:ind w:left="6762" w:hanging="360"/>
      </w:pPr>
      <w:rPr>
        <w:rFonts w:ascii="Wingdings" w:hAnsi="Wingdings" w:hint="default"/>
      </w:rPr>
    </w:lvl>
  </w:abstractNum>
  <w:abstractNum w:abstractNumId="2">
    <w:nsid w:val="7EB965FD"/>
    <w:multiLevelType w:val="hybridMultilevel"/>
    <w:tmpl w:val="353A5FE0"/>
    <w:lvl w:ilvl="0" w:tplc="8302521A">
      <w:start w:val="13"/>
      <w:numFmt w:val="decimal"/>
      <w:lvlText w:val="%1)"/>
      <w:lvlJc w:val="left"/>
      <w:pPr>
        <w:ind w:left="840" w:hanging="39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71"/>
    <w:rsid w:val="00051A99"/>
    <w:rsid w:val="00116B37"/>
    <w:rsid w:val="001E54F9"/>
    <w:rsid w:val="002174AC"/>
    <w:rsid w:val="002750E4"/>
    <w:rsid w:val="002D53DC"/>
    <w:rsid w:val="00332251"/>
    <w:rsid w:val="003C252A"/>
    <w:rsid w:val="004949D8"/>
    <w:rsid w:val="004F770D"/>
    <w:rsid w:val="005D0775"/>
    <w:rsid w:val="005D5871"/>
    <w:rsid w:val="006046D1"/>
    <w:rsid w:val="0062213D"/>
    <w:rsid w:val="006E29C3"/>
    <w:rsid w:val="006E2C02"/>
    <w:rsid w:val="00777888"/>
    <w:rsid w:val="007865ED"/>
    <w:rsid w:val="00832A2C"/>
    <w:rsid w:val="00835568"/>
    <w:rsid w:val="00893051"/>
    <w:rsid w:val="008D46CC"/>
    <w:rsid w:val="0092542B"/>
    <w:rsid w:val="00926941"/>
    <w:rsid w:val="009C3893"/>
    <w:rsid w:val="009C3F2C"/>
    <w:rsid w:val="00A3682A"/>
    <w:rsid w:val="00A67FFE"/>
    <w:rsid w:val="00B30748"/>
    <w:rsid w:val="00B43FA4"/>
    <w:rsid w:val="00B550C4"/>
    <w:rsid w:val="00B77254"/>
    <w:rsid w:val="00BA0153"/>
    <w:rsid w:val="00BC1049"/>
    <w:rsid w:val="00C473E5"/>
    <w:rsid w:val="00CA5A77"/>
    <w:rsid w:val="00D74740"/>
    <w:rsid w:val="00D74988"/>
    <w:rsid w:val="00D92EF0"/>
    <w:rsid w:val="00E1785A"/>
    <w:rsid w:val="00E747C8"/>
    <w:rsid w:val="00ED2D4D"/>
    <w:rsid w:val="00ED4961"/>
    <w:rsid w:val="00EE5C51"/>
    <w:rsid w:val="00F341B2"/>
    <w:rsid w:val="00F44877"/>
    <w:rsid w:val="00F767BF"/>
    <w:rsid w:val="00FB31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EF0"/>
    <w:pPr>
      <w:suppressAutoHyphens/>
      <w:spacing w:after="160" w:line="252"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rsid w:val="00D92EF0"/>
    <w:pPr>
      <w:suppressAutoHyphens/>
      <w:spacing w:after="0" w:line="240" w:lineRule="auto"/>
    </w:pPr>
    <w:rPr>
      <w:rFonts w:ascii="Calibri" w:eastAsia="Calibri" w:hAnsi="Calibri" w:cs="Calibri"/>
      <w:szCs w:val="20"/>
      <w:lang w:val="ru-RU" w:eastAsia="zh-CN"/>
    </w:rPr>
  </w:style>
  <w:style w:type="paragraph" w:styleId="a3">
    <w:name w:val="Balloon Text"/>
    <w:basedOn w:val="a"/>
    <w:link w:val="a4"/>
    <w:uiPriority w:val="99"/>
    <w:semiHidden/>
    <w:unhideWhenUsed/>
    <w:rsid w:val="00051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A99"/>
    <w:rPr>
      <w:rFonts w:ascii="Tahoma" w:eastAsia="Times New Roman" w:hAnsi="Tahoma" w:cs="Tahoma"/>
      <w:sz w:val="16"/>
      <w:szCs w:val="16"/>
      <w:lang w:eastAsia="zh-CN"/>
    </w:rPr>
  </w:style>
  <w:style w:type="paragraph" w:styleId="a5">
    <w:name w:val="Normal (Web)"/>
    <w:basedOn w:val="a"/>
    <w:uiPriority w:val="99"/>
    <w:qFormat/>
    <w:rsid w:val="00D74740"/>
    <w:pPr>
      <w:suppressAutoHyphens w:val="0"/>
      <w:spacing w:before="100" w:beforeAutospacing="1" w:after="119" w:line="240" w:lineRule="auto"/>
    </w:pPr>
    <w:rPr>
      <w:rFonts w:ascii="Times New Roman" w:hAnsi="Times New Roman" w:cs="Times New Roman"/>
      <w:sz w:val="24"/>
      <w:szCs w:val="24"/>
      <w:lang w:eastAsia="uk-UA"/>
    </w:rPr>
  </w:style>
  <w:style w:type="paragraph" w:styleId="a6">
    <w:name w:val="No Spacing"/>
    <w:uiPriority w:val="1"/>
    <w:qFormat/>
    <w:rsid w:val="00D74740"/>
    <w:pPr>
      <w:spacing w:after="0" w:line="240" w:lineRule="auto"/>
    </w:pPr>
    <w:rPr>
      <w:rFonts w:ascii="Calibri" w:eastAsia="Calibri" w:hAnsi="Calibri" w:cs="Times New Roman"/>
      <w:lang w:val="ru-RU"/>
    </w:rPr>
  </w:style>
  <w:style w:type="paragraph" w:styleId="a7">
    <w:name w:val="List Paragraph"/>
    <w:basedOn w:val="a"/>
    <w:uiPriority w:val="34"/>
    <w:qFormat/>
    <w:rsid w:val="00116B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EF0"/>
    <w:pPr>
      <w:suppressAutoHyphens/>
      <w:spacing w:after="160" w:line="252"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rsid w:val="00D92EF0"/>
    <w:pPr>
      <w:suppressAutoHyphens/>
      <w:spacing w:after="0" w:line="240" w:lineRule="auto"/>
    </w:pPr>
    <w:rPr>
      <w:rFonts w:ascii="Calibri" w:eastAsia="Calibri" w:hAnsi="Calibri" w:cs="Calibri"/>
      <w:szCs w:val="20"/>
      <w:lang w:val="ru-RU" w:eastAsia="zh-CN"/>
    </w:rPr>
  </w:style>
  <w:style w:type="paragraph" w:styleId="a3">
    <w:name w:val="Balloon Text"/>
    <w:basedOn w:val="a"/>
    <w:link w:val="a4"/>
    <w:uiPriority w:val="99"/>
    <w:semiHidden/>
    <w:unhideWhenUsed/>
    <w:rsid w:val="00051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A99"/>
    <w:rPr>
      <w:rFonts w:ascii="Tahoma" w:eastAsia="Times New Roman" w:hAnsi="Tahoma" w:cs="Tahoma"/>
      <w:sz w:val="16"/>
      <w:szCs w:val="16"/>
      <w:lang w:eastAsia="zh-CN"/>
    </w:rPr>
  </w:style>
  <w:style w:type="paragraph" w:styleId="a5">
    <w:name w:val="Normal (Web)"/>
    <w:basedOn w:val="a"/>
    <w:uiPriority w:val="99"/>
    <w:qFormat/>
    <w:rsid w:val="00D74740"/>
    <w:pPr>
      <w:suppressAutoHyphens w:val="0"/>
      <w:spacing w:before="100" w:beforeAutospacing="1" w:after="119" w:line="240" w:lineRule="auto"/>
    </w:pPr>
    <w:rPr>
      <w:rFonts w:ascii="Times New Roman" w:hAnsi="Times New Roman" w:cs="Times New Roman"/>
      <w:sz w:val="24"/>
      <w:szCs w:val="24"/>
      <w:lang w:eastAsia="uk-UA"/>
    </w:rPr>
  </w:style>
  <w:style w:type="paragraph" w:styleId="a6">
    <w:name w:val="No Spacing"/>
    <w:uiPriority w:val="1"/>
    <w:qFormat/>
    <w:rsid w:val="00D74740"/>
    <w:pPr>
      <w:spacing w:after="0" w:line="240" w:lineRule="auto"/>
    </w:pPr>
    <w:rPr>
      <w:rFonts w:ascii="Calibri" w:eastAsia="Calibri" w:hAnsi="Calibri" w:cs="Times New Roman"/>
      <w:lang w:val="ru-RU"/>
    </w:rPr>
  </w:style>
  <w:style w:type="paragraph" w:styleId="a7">
    <w:name w:val="List Paragraph"/>
    <w:basedOn w:val="a"/>
    <w:uiPriority w:val="34"/>
    <w:qFormat/>
    <w:rsid w:val="00116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97-17" TargetMode="External"/><Relationship Id="rId5" Type="http://schemas.openxmlformats.org/officeDocument/2006/relationships/settings" Target="settings.xml"/><Relationship Id="rId10" Type="http://schemas.openxmlformats.org/officeDocument/2006/relationships/hyperlink" Target="https://zakon.rada.gov.ua/laws/show/5203-17" TargetMode="External"/><Relationship Id="rId4" Type="http://schemas.microsoft.com/office/2007/relationships/stylesWithEffects" Target="stylesWithEffects.xml"/><Relationship Id="rId9" Type="http://schemas.openxmlformats.org/officeDocument/2006/relationships/hyperlink" Target="https://zakon.rada.gov.ua/laws/show/520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E072-7C18-4278-9BBB-76433727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8</Pages>
  <Words>2660</Words>
  <Characters>15165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ЦНАП-1</dc:creator>
  <cp:keywords/>
  <dc:description/>
  <cp:lastModifiedBy>PK1</cp:lastModifiedBy>
  <cp:revision>40</cp:revision>
  <cp:lastPrinted>2025-11-18T10:28:00Z</cp:lastPrinted>
  <dcterms:created xsi:type="dcterms:W3CDTF">2023-11-28T06:27:00Z</dcterms:created>
  <dcterms:modified xsi:type="dcterms:W3CDTF">2025-11-18T10:31:00Z</dcterms:modified>
</cp:coreProperties>
</file>