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6B6" w:rsidRPr="00952888" w:rsidRDefault="001A16B6" w:rsidP="001A16B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A16B6" w:rsidRDefault="001A16B6" w:rsidP="001A16B6">
      <w:pPr>
        <w:pStyle w:val="PreformattedText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1A16B6" w:rsidRDefault="00735610" w:rsidP="00735610">
      <w:pPr>
        <w:pStyle w:val="PreformattedText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рішенням </w:t>
      </w:r>
      <w:r w:rsidR="001A16B6">
        <w:rPr>
          <w:rFonts w:ascii="Times New Roman" w:hAnsi="Times New Roman" w:cs="Times New Roman"/>
          <w:sz w:val="28"/>
          <w:szCs w:val="28"/>
          <w:lang w:val="uk-UA"/>
        </w:rPr>
        <w:t>сесії Магдалинівської</w:t>
      </w:r>
    </w:p>
    <w:p w:rsidR="001A16B6" w:rsidRDefault="001A16B6" w:rsidP="001A16B6">
      <w:pPr>
        <w:pStyle w:val="PreformattedText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1A16B6" w:rsidRDefault="00AB19D4" w:rsidP="001A16B6">
      <w:pPr>
        <w:pStyle w:val="PreformattedText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17.11</w:t>
      </w:r>
      <w:r w:rsidR="006F1223">
        <w:rPr>
          <w:rFonts w:ascii="Times New Roman" w:hAnsi="Times New Roman" w:cs="Times New Roman"/>
          <w:sz w:val="28"/>
          <w:szCs w:val="28"/>
          <w:lang w:val="uk-UA"/>
        </w:rPr>
        <w:t xml:space="preserve">.2025 р. № </w:t>
      </w:r>
      <w:r w:rsidR="008D47A4">
        <w:rPr>
          <w:rFonts w:ascii="Times New Roman" w:hAnsi="Times New Roman" w:cs="Times New Roman"/>
          <w:sz w:val="28"/>
          <w:szCs w:val="28"/>
          <w:lang w:val="uk-UA"/>
        </w:rPr>
        <w:t>5054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-57</w:t>
      </w:r>
      <w:r w:rsidR="001A16B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A16B6">
        <w:rPr>
          <w:rFonts w:ascii="Times New Roman" w:hAnsi="Times New Roman" w:cs="Times New Roman"/>
          <w:sz w:val="28"/>
          <w:szCs w:val="28"/>
        </w:rPr>
        <w:t>VIII</w:t>
      </w:r>
    </w:p>
    <w:p w:rsidR="001A16B6" w:rsidRDefault="001A16B6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6B6" w:rsidRDefault="001A16B6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6B6" w:rsidRDefault="001A16B6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6B6" w:rsidRDefault="001A16B6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4D63" w:rsidRPr="00ED4A1A" w:rsidRDefault="00EA2DE4" w:rsidP="00EA2DE4">
      <w:pPr>
        <w:pStyle w:val="PreformattedText"/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 w:rsidRPr="00ED4A1A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:rsidR="00F64D63" w:rsidRPr="00ED4A1A" w:rsidRDefault="006A2986">
      <w:pPr>
        <w:pStyle w:val="PreformattedText"/>
        <w:rPr>
          <w:rFonts w:ascii="Times New Roman" w:hAnsi="Times New Roman" w:cs="Times New Roman"/>
          <w:sz w:val="22"/>
          <w:szCs w:val="22"/>
          <w:lang w:val="uk-UA"/>
        </w:rPr>
      </w:pPr>
      <w:r w:rsidRPr="00ED4A1A">
        <w:rPr>
          <w:rFonts w:ascii="Times New Roman" w:hAnsi="Times New Roman" w:cs="Times New Roman"/>
          <w:sz w:val="22"/>
          <w:szCs w:val="22"/>
          <w:lang w:val="uk-UA"/>
        </w:rPr>
        <w:t xml:space="preserve">  </w:t>
      </w:r>
    </w:p>
    <w:p w:rsidR="00F64D63" w:rsidRPr="00ED4A1A" w:rsidRDefault="00F64D63">
      <w:pPr>
        <w:pStyle w:val="PreformattedText"/>
        <w:rPr>
          <w:rFonts w:ascii="Times New Roman" w:hAnsi="Times New Roman" w:cs="Times New Roman"/>
          <w:sz w:val="22"/>
          <w:szCs w:val="22"/>
          <w:lang w:val="uk-UA"/>
        </w:rPr>
      </w:pPr>
    </w:p>
    <w:p w:rsidR="00060A2D" w:rsidRPr="00ED4A1A" w:rsidRDefault="00060A2D">
      <w:pPr>
        <w:pStyle w:val="PreformattedText"/>
        <w:rPr>
          <w:rFonts w:ascii="Times New Roman" w:hAnsi="Times New Roman" w:cs="Times New Roman"/>
          <w:lang w:val="uk-UA"/>
        </w:rPr>
      </w:pPr>
    </w:p>
    <w:p w:rsidR="00060A2D" w:rsidRPr="00ED4A1A" w:rsidRDefault="00811D6A">
      <w:pPr>
        <w:pStyle w:val="PreformattedText"/>
        <w:rPr>
          <w:rFonts w:ascii="Times New Roman" w:hAnsi="Times New Roman" w:cs="Times New Roman"/>
          <w:lang w:val="uk-UA"/>
        </w:rPr>
      </w:pPr>
      <w:r w:rsidRPr="00ED4A1A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</w:t>
      </w:r>
      <w:r w:rsidR="00EA2DE4" w:rsidRPr="00ED4A1A">
        <w:rPr>
          <w:rFonts w:ascii="Times New Roman" w:hAnsi="Times New Roman" w:cs="Times New Roman"/>
          <w:lang w:val="uk-UA"/>
        </w:rPr>
        <w:t xml:space="preserve">                              </w:t>
      </w: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060A2D" w:rsidRPr="00ED4A1A" w:rsidRDefault="00362FA9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ED4A1A">
        <w:rPr>
          <w:rFonts w:ascii="Times New Roman" w:hAnsi="Times New Roman" w:cs="Times New Roman"/>
          <w:b/>
          <w:sz w:val="56"/>
          <w:szCs w:val="56"/>
          <w:lang w:val="uk-UA"/>
        </w:rPr>
        <w:t>СТАТУТ</w:t>
      </w:r>
    </w:p>
    <w:p w:rsidR="00735012" w:rsidRPr="00ED4A1A" w:rsidRDefault="00735012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F64D63" w:rsidRPr="00ED4A1A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D4A1A">
        <w:rPr>
          <w:rFonts w:ascii="Times New Roman" w:hAnsi="Times New Roman" w:cs="Times New Roman"/>
          <w:b/>
          <w:sz w:val="32"/>
          <w:szCs w:val="32"/>
          <w:lang w:val="uk-UA"/>
        </w:rPr>
        <w:t>КОМУНАЛЬНОГО ПІДПРИЄМСТВА «КОМУНАЛЬНИК»</w:t>
      </w:r>
    </w:p>
    <w:p w:rsidR="00735012" w:rsidRPr="00ED4A1A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4D63" w:rsidRPr="00ED4A1A" w:rsidRDefault="006A2986" w:rsidP="00060A2D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4A1A">
        <w:rPr>
          <w:rFonts w:ascii="Times New Roman" w:hAnsi="Times New Roman" w:cs="Times New Roman"/>
          <w:b/>
          <w:sz w:val="28"/>
          <w:szCs w:val="28"/>
          <w:lang w:val="uk-UA"/>
        </w:rPr>
        <w:t>(нова редакція)</w:t>
      </w: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362FA9">
      <w:pPr>
        <w:pStyle w:val="PreformattedText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853F88" w:rsidRPr="00ED4A1A" w:rsidRDefault="00853F88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53F88" w:rsidRDefault="00853F88" w:rsidP="00591036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</w:p>
    <w:p w:rsidR="00952888" w:rsidRPr="006F1223" w:rsidRDefault="00952888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52888" w:rsidRDefault="00952888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6F1223" w:rsidRDefault="00365203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223">
        <w:rPr>
          <w:rFonts w:ascii="Times New Roman" w:hAnsi="Times New Roman" w:cs="Times New Roman"/>
          <w:sz w:val="28"/>
          <w:szCs w:val="28"/>
          <w:lang w:val="uk-UA"/>
        </w:rPr>
        <w:t>с-ще</w:t>
      </w:r>
      <w:r w:rsidR="00060A2D" w:rsidRPr="006F1223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:rsidR="00952888" w:rsidRDefault="007D6603" w:rsidP="00952888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9B7" w:rsidRPr="006F1223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="00362FA9" w:rsidRPr="006F122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1. ЗАГАЛЬНІ ПОЛОЖЕННЯ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1.1.  Комунальне підприємство «Комунальник» створено і діє на підставі законів України Закону України «Про місцеве самоврядування в Україні», та інших нормативних актів, що регулюють господарську діяльність суб'єктів господарювання.</w:t>
      </w:r>
    </w:p>
    <w:p w:rsidR="00952888" w:rsidRDefault="00952888" w:rsidP="00A7748D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1.2.  Підприємство засноване на спільній власності територіальної громади,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селища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Магдалинівка Дніпропетровської області і знаходиться в управлінні МАГДАЛИНІВСЬКОЇ СЕЛИЩНОЇ РАДИ (далі - орган управління майном), місцезнаходження:</w:t>
      </w:r>
      <w:r w:rsidR="00A7748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51100 Дніпропетровська область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Самарів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ський район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селище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Магдалинівка,</w:t>
      </w:r>
      <w:r w:rsidR="00A7748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вул. Центральна, </w:t>
      </w:r>
      <w:r w:rsidRPr="00AB19D4">
        <w:rPr>
          <w:rFonts w:ascii="Times New Roman" w:hAnsi="Times New Roman" w:cs="Times New Roman"/>
          <w:sz w:val="26"/>
          <w:szCs w:val="26"/>
          <w:lang w:val="uk-UA"/>
        </w:rPr>
        <w:t>46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. тел.(05691) 2-11-</w:t>
      </w:r>
      <w:r w:rsidRPr="00767AD1">
        <w:rPr>
          <w:rFonts w:ascii="Times New Roman" w:hAnsi="Times New Roman" w:cs="Times New Roman"/>
          <w:sz w:val="26"/>
          <w:szCs w:val="26"/>
          <w:lang w:val="uk-UA"/>
        </w:rPr>
        <w:t>85,  Код ЄДРПОУ 04338405.</w:t>
      </w:r>
    </w:p>
    <w:p w:rsidR="00A7748D" w:rsidRDefault="00A7748D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67700" w:rsidRPr="007D0CA4" w:rsidRDefault="00967700" w:rsidP="00A7748D">
      <w:pPr>
        <w:pStyle w:val="PreformattedText"/>
        <w:ind w:left="567" w:hanging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1.3.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«Комунальник»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(код ЄДРПОУ 32447471) </w:t>
      </w:r>
      <w:r w:rsidR="00B96BD4" w:rsidRPr="007D0CA4">
        <w:rPr>
          <w:rFonts w:ascii="Times New Roman" w:hAnsi="Times New Roman" w:cs="Times New Roman"/>
          <w:sz w:val="28"/>
          <w:szCs w:val="28"/>
          <w:lang w:val="uk-UA"/>
        </w:rPr>
        <w:t>є правонаступником  усього майна та активів, прав, обов’язків комунального підприємства «Магдалинівський селищний ринок»</w:t>
      </w:r>
      <w:r w:rsidR="007D0CA4" w:rsidRPr="007D0CA4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</w:t>
      </w:r>
      <w:r w:rsidR="007D0CA4">
        <w:rPr>
          <w:rFonts w:ascii="Times New Roman" w:hAnsi="Times New Roman" w:cs="Times New Roman"/>
          <w:sz w:val="28"/>
          <w:szCs w:val="28"/>
          <w:lang w:val="uk-UA"/>
        </w:rPr>
        <w:t xml:space="preserve"> 30364142)</w:t>
      </w:r>
      <w:r w:rsidR="00A7748D" w:rsidRPr="007D0CA4">
        <w:rPr>
          <w:rFonts w:ascii="Times New Roman" w:hAnsi="Times New Roman" w:cs="Times New Roman"/>
          <w:sz w:val="28"/>
          <w:szCs w:val="28"/>
          <w:lang w:val="uk-UA"/>
        </w:rPr>
        <w:t xml:space="preserve"> в зв</w:t>
      </w:r>
      <w:r w:rsidR="00AB19D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A7748D" w:rsidRPr="007D0CA4">
        <w:rPr>
          <w:rFonts w:ascii="Times New Roman" w:hAnsi="Times New Roman" w:cs="Times New Roman"/>
          <w:sz w:val="28"/>
          <w:szCs w:val="28"/>
          <w:lang w:val="uk-UA"/>
        </w:rPr>
        <w:t>язку з приєднанням.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2.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НАЙМЕНУВАННЯ ТА МІСЦЕЗНАХОДЖЕННЯ ПІДПРИЄМСТВА</w:t>
      </w: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2.1.  Повне найменування підприємства: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«КОМУНАЛЬНИК»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Скорочене:</w:t>
      </w:r>
    </w:p>
    <w:p w:rsidR="00952888" w:rsidRPr="00ED4A1A" w:rsidRDefault="00952888" w:rsidP="00952888">
      <w:pPr>
        <w:pStyle w:val="PreformattedText"/>
        <w:ind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КП «КОМУНАЛЬНИК»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2.2.  Місцезнаходження підприємства: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51100 Україна, Дні</w:t>
      </w:r>
      <w:r>
        <w:rPr>
          <w:rFonts w:ascii="Times New Roman" w:hAnsi="Times New Roman" w:cs="Times New Roman"/>
          <w:sz w:val="26"/>
          <w:szCs w:val="26"/>
          <w:lang w:val="uk-UA"/>
        </w:rPr>
        <w:t>пропетровська область Самарів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ський район </w:t>
      </w:r>
      <w:r>
        <w:rPr>
          <w:rFonts w:ascii="Times New Roman" w:hAnsi="Times New Roman" w:cs="Times New Roman"/>
          <w:sz w:val="26"/>
          <w:szCs w:val="26"/>
          <w:lang w:val="uk-UA"/>
        </w:rPr>
        <w:t>селище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Магдалинівка,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вул. Захисників України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, 41, тел. 2-17-92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3.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МЕТА І ПРЕДМЕТ ДІЯЛЬНОСТІ</w:t>
      </w:r>
    </w:p>
    <w:p w:rsidR="00952888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3.1.  Підприємство створене з метою надання комунальних послуг населенню, підприємствам, установам і організаціям.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3.2.  Основними напрямками діяльності підприємства є: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 виконання ремонтно</w:t>
      </w:r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будівельних робіт;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 виконання робіт по благоустрою селища;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 обслуговування і ремонт житлового фонду;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- дотримання норм санітарного рівня населеного пункту;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- будівництво, ремонт і технічне обслуговування димових і вентил</w:t>
      </w:r>
      <w:r>
        <w:rPr>
          <w:rFonts w:ascii="Times New Roman" w:hAnsi="Times New Roman" w:cs="Times New Roman"/>
          <w:sz w:val="26"/>
          <w:szCs w:val="26"/>
          <w:lang w:val="uk-UA"/>
        </w:rPr>
        <w:t>яційних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каналів від газових приладів;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 послуги тимчасового  проживання в готелі;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- надання транспортних послуг;</w:t>
      </w:r>
    </w:p>
    <w:p w:rsidR="00952888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надання послуг з виробництва тепло</w:t>
      </w:r>
      <w:r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енергії та подачі тепло</w:t>
      </w:r>
      <w:r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енергії до споживачів згідно </w:t>
      </w:r>
      <w:r>
        <w:rPr>
          <w:rFonts w:ascii="Times New Roman" w:hAnsi="Times New Roman" w:cs="Times New Roman"/>
          <w:sz w:val="26"/>
          <w:szCs w:val="26"/>
          <w:lang w:val="uk-UA"/>
        </w:rPr>
        <w:t>укладених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uk-UA"/>
        </w:rPr>
        <w:t>договорів;</w:t>
      </w:r>
    </w:p>
    <w:p w:rsidR="00952888" w:rsidRPr="00AA3190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Pr="00AA3190">
        <w:rPr>
          <w:rFonts w:ascii="Times New Roman" w:hAnsi="Times New Roman" w:cs="Times New Roman"/>
          <w:sz w:val="26"/>
          <w:szCs w:val="26"/>
          <w:lang w:val="uk-UA"/>
        </w:rPr>
        <w:t>-  надання в оренду й експлуатація власного чи орендованого нерухомого майна;</w:t>
      </w:r>
    </w:p>
    <w:p w:rsidR="00952888" w:rsidRPr="00AA3190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A3190">
        <w:rPr>
          <w:rFonts w:ascii="Times New Roman" w:hAnsi="Times New Roman" w:cs="Times New Roman"/>
          <w:sz w:val="26"/>
          <w:szCs w:val="26"/>
          <w:lang w:val="uk-UA"/>
        </w:rPr>
        <w:t xml:space="preserve">       -  діяльність посередників у торгівлі товарами широкого асортименту;</w:t>
      </w:r>
    </w:p>
    <w:p w:rsidR="00952888" w:rsidRPr="00AA3190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A3190">
        <w:rPr>
          <w:rFonts w:ascii="Times New Roman" w:hAnsi="Times New Roman" w:cs="Times New Roman"/>
          <w:sz w:val="26"/>
          <w:szCs w:val="26"/>
          <w:lang w:val="uk-UA"/>
        </w:rPr>
        <w:t xml:space="preserve">       - неспеціалізована оптова торгівля;</w:t>
      </w:r>
    </w:p>
    <w:p w:rsidR="00952888" w:rsidRPr="00AA3190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A3190">
        <w:rPr>
          <w:rFonts w:ascii="Times New Roman" w:hAnsi="Times New Roman" w:cs="Times New Roman"/>
          <w:sz w:val="26"/>
          <w:szCs w:val="26"/>
          <w:lang w:val="uk-UA"/>
        </w:rPr>
        <w:t xml:space="preserve">       - роздрібна торгівля з лотків і на ринках текстильними виробами, одягом і взуттям;</w:t>
      </w:r>
    </w:p>
    <w:p w:rsidR="00952888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A3190">
        <w:rPr>
          <w:rFonts w:ascii="Times New Roman" w:hAnsi="Times New Roman" w:cs="Times New Roman"/>
          <w:sz w:val="26"/>
          <w:szCs w:val="26"/>
          <w:lang w:val="uk-UA"/>
        </w:rPr>
        <w:t xml:space="preserve">      -  роздрібна торгівля з лотків і на ринках іншими товарами;</w:t>
      </w:r>
    </w:p>
    <w:p w:rsidR="00952888" w:rsidRPr="00C539B7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-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надання соціально-побутових послуг відвідувачам ринку, суб`єктам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lastRenderedPageBreak/>
        <w:t>господарювання та громадянам, які здійснюють торгівлю на ринку;</w:t>
      </w:r>
    </w:p>
    <w:p w:rsidR="00952888" w:rsidRPr="00C539B7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 -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надання сільгоспвиробникам, підприємствам, які здійснюють переробку, та прив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а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тним продавцям торгових місць для здійснення торгівлі у встановленому порядку;</w:t>
      </w:r>
    </w:p>
    <w:p w:rsidR="00952888" w:rsidRPr="00C539B7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 -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надання в користування вагового та іншого, необхідного для здійснення торгівлі, обладнання у встановленому законодавством порядку;</w:t>
      </w:r>
    </w:p>
    <w:p w:rsidR="00952888" w:rsidRPr="00C539B7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 -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забезпечення контролю за торговельним процесом в частині дотримання суб’єктами господарювання та іншими суб’єктами, що здійснюють торгівлю на ринку відповідних правил, санітарно-ветеринарних норм та правил протипожежної безпеки;</w:t>
      </w:r>
    </w:p>
    <w:p w:rsidR="00952888" w:rsidRPr="00C539B7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 -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забезпечення контролю за якістю сільськогосподарської продукції та продовол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ь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чих товарів, які реалізуються на Підприємстві у встановленому порядку;</w:t>
      </w:r>
    </w:p>
    <w:p w:rsidR="00952888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-  </w:t>
      </w:r>
      <w:r w:rsidRPr="00C539B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прокат торгов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ельного інвентарю та обладнання;</w:t>
      </w:r>
    </w:p>
    <w:p w:rsidR="00952888" w:rsidRPr="00AA3190" w:rsidRDefault="00952888" w:rsidP="00952888">
      <w:pPr>
        <w:widowControl/>
        <w:suppressAutoHyphens w:val="0"/>
        <w:spacing w:after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        -  монтаж водопровідних мереж, систем опалення та кондиціонування.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3.3. При здійсненні видів діяльності, що підлягають ліцензуванню, підприємство оформлює необхідні ліцензії у встановленому діючим законодавством порядку.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. ЮРИДИЧНИЙ СТАТУТ ПІДПРИЄМСТВА 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4.1.  Підприємство є юридичною особою, права і обов'язки юридичної особи Підприємство набуває з моменту його державної реєстрації.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4.2.  Підприємство здійснює свою діяльність відповідно до діючого законодавства України та Статуту підприємства, який затверджується Органом управління майном.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4.3.  Підприємство має право входити до складу асоціацій, корпорацій, концернів. Такий вступ має здійснюватись на добровільних засадах у випадках, коли це не суперечить антимонопольному законодавству та іншим нормативним актам, що обмежують участь комунального підприємства в таких об'єднаннях. Створення спільних підприємств за участю підприємства здійснюється тільки згодою Органу управління майном.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4.4.  Підприємство має самостійний баланс, розрахунковий, поточний, спеціальний та інші рахунки в установах банку, має власну печатку.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Підприємство може мати товарний знак, який реєструється у встановленому законом порядку.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4.5.  Підприємство має право самостійно укладати угоди, набувати майнові та особисто немайнові права, нести обов'язки, бути позивачем, відповідачем у суді, господарському або третейському суді.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5. МАЙНО ПІДПРИЄМСТВА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5.1. Майно Підприємства становить основний капітал та оборотні кошти, а також цінності, вартості яких відображається у самостійному балансі «Підприємства». Статутний капітал Підприємства складає </w:t>
      </w:r>
      <w:r>
        <w:rPr>
          <w:rFonts w:ascii="Times New Roman" w:hAnsi="Times New Roman" w:cs="Times New Roman"/>
          <w:sz w:val="26"/>
          <w:szCs w:val="26"/>
          <w:lang w:val="uk-UA"/>
        </w:rPr>
        <w:t>4  543 440,31</w:t>
      </w:r>
      <w:r w:rsidRPr="00767AD1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5.2.  Майно підприємства є спільною власністю </w:t>
      </w:r>
      <w:r>
        <w:rPr>
          <w:rFonts w:ascii="Times New Roman" w:hAnsi="Times New Roman" w:cs="Times New Roman"/>
          <w:sz w:val="26"/>
          <w:szCs w:val="26"/>
          <w:lang w:val="uk-UA"/>
        </w:rPr>
        <w:t>Магдалинівської селищної ради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, і закріплюється за ним на праві повного господарського відання, підприємство користується та розпоряджається зазначеним майном з дозволу управління майном, вчиняючи щодо нього будь - які дії, які не суперечать діючому законодавству та цьому Статуту.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5.3.  Джерелом формування майна Підприємства є: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майно, передане засновником;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доходи, одержані від реалізації продукції, надання послуг, а також від інших видів      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господарської діяльності;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доходи від цінних паперів;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кредити банків та інших кредиторів;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капітальні вкладення і дотацій з бюджетів;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придбання майна іншого підприємства, організації;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безплатні або благодійні внески, пожертвування підприємств, установ, організацій, громадян;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-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інші джерела не заборонені законодавством України.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5.4.  Підприємство має право продавати і передавати іншим підприємствам установам і організаціям, обмінювати, здавати в оренду, надавати в тимчасове користування або в позику  належні йому будинки, споруди, транспортні засоби, інвентар, сировину, та інші матеріальні цінності з дозволу органу управління.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5.5.  Розрахунок орендної плати за майно проводиться відповідно до законодавства, що діє на час заключення договору.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5.6.  Підприємство здійснює користування землею і іншими природними ресурсами відповідно до мети своєї діяльності.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5.7.  Підприємство здійснює природоохоронні заходи, спрямовані на зниження негативного впливу виробництва на природне середовище, здоров’я людей.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5.8.  Збитки, завдані підприємству внаслідок порушення його майнових прав громадянами, організаціями, державними органами відшкодовуються Підприємству в повному об'ємі за рішенням суду, господарського суду.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                         6. ПРАВА ТА ОБОВ</w:t>
      </w:r>
      <w:r w:rsidRPr="008C3737">
        <w:rPr>
          <w:rFonts w:ascii="Times New Roman" w:hAnsi="Times New Roman" w:cs="Times New Roman"/>
          <w:b/>
          <w:sz w:val="26"/>
          <w:szCs w:val="26"/>
          <w:lang w:val="ru-RU"/>
        </w:rPr>
        <w:t>’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ЯЗКИ ПІДПРИЄМСТВА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6.1.  Підприємство має право: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6.1.1.  Самостійно планувати свою діяльність, визначати основні напрямки свого розвитку відповідно до галузевих науково - технічних прогнозів, кон’юнктури ринку продукції, товарів, послуг, узгодивши з органом управління.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6.1.2.  Підприємство має право за згодою Органу управління майном створювати філії, відділення, представництва та інші відособлені підрозділи з правом відкриття поточних та розрахункових рахунків. Положення про філії, відділення, представництва узгоджуються з Органом управління майном.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6.2.  Обов'язки підприємства: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6.2.1. При визначенні господарської діяльності підприємство повинно враховувати державні контракти, державні замовлення та інші договірні зобов'язання. Доведені у встановленому порядку державні контракти і державні замовлення є обов'язками до виконання.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6.2.2.  Підприємство зобов'язується:</w:t>
      </w:r>
    </w:p>
    <w:p w:rsidR="00952888" w:rsidRPr="00ED4A1A" w:rsidRDefault="00952888" w:rsidP="00952888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забезпечити своєчасну сплату податків та інших податкових платежів згідно  з чинним          законодавством;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здійснювати будівництво, реконструкцію та капітальний ремонт основних фондів, забезпечувати своєчасне освоєння нових виробничих потужностей, та введення в експлуатацію технологічно нового обладнання;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здійснювати оперативну діяльність  по матеріально  -  технічному забезпеченню виробництва;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закуповувати матеріальні ресурси у підприємств, установ та організацій незалежно від форми   власності а також у фізичних осіб;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забезпечувати виробництво та поставку продукції та товарів відповідно до державного контракту, державного замовлення та укладених договорів;</w:t>
      </w:r>
    </w:p>
    <w:p w:rsidR="00952888" w:rsidRPr="00ED4A1A" w:rsidRDefault="00952888" w:rsidP="00952888">
      <w:pPr>
        <w:pStyle w:val="PreformattedText"/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створювати належні умови для високопродуктивної праці, забезпечувати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додержання законодавства про працю, правил та норм охорони праці, техніки безпеки, соціального страхування; </w:t>
      </w:r>
    </w:p>
    <w:p w:rsidR="00952888" w:rsidRPr="00ED4A1A" w:rsidRDefault="00952888" w:rsidP="00952888">
      <w:pPr>
        <w:pStyle w:val="PreformattedText"/>
        <w:tabs>
          <w:tab w:val="left" w:pos="284"/>
          <w:tab w:val="left" w:pos="6521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- здійснювати заходи по вдосконаленню організації та системи заробітної плати працівників з метою посилення їх матеріальної зацікавленості як в результатах особистої праці, так і в результатах роботи   Підприємства, забезпечувати економічне та раціональне   використання фонду оплати праці і своєчасні  розрахунки з працівниками підприємства; 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виконувати діючі норми і вимоги законодавства щодо охорони навколишнього природного       середовища, раціонального використання і відтворення природніх ресурсів та забезпечення екологічної безпеки;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забезпечити своєчасну підготовку документів для початку опалювальних сезонів;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забезпечити своєчасну підготовку працівників до роботи на об'єктах  з підвищеною безпекою;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- забезпечити своєчасну підготовку котелень до опалювальних сезонів.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В разі порушення законодавства про охорону навколишнього природнього середовища   діяльність підприємства може бути обмежена, тимчасово заборонена або припинена відповідно до діючого законодавства.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6.3. Підприємство здійснює бухгалтерський, оперативний облік та веде статистичну звітність згідно норм діючого законодавства.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Начальник (далі - керівник)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звітності.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7. УПРАВЛІННЯ ПІДПРИЄМСТВОМ, САМОВРЯДУВАННЯ</w:t>
      </w: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ТРУДОВОГО КОЛЕКТИВУ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7.1. Повноваження Магдалинівської селищної ради як органу управління майном регулюються Законом України «Про місцеве самоврядування в Україні».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7.2. Управління підприємством здійснюється керівником, Орган управління майном наймає керівника шляхом укладення з ним контракту. Орган управління майном гарантує Керівнику надання і створення необхідних умов для виконання покладених обов'язків.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Структура  управління, чисельність штату працівників  визначається Підприємством самостійно.</w:t>
      </w:r>
    </w:p>
    <w:p w:rsidR="00952888" w:rsidRPr="00ED4A1A" w:rsidRDefault="00952888" w:rsidP="00952888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7.3. Керівник підприємства самостійно вирішує питання господарської діяльності Підприємства, за винятком тих, що віднесені Статутом до компетенції Органу управління майном.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Керівник підприємства: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- несе повну відповідальність і стан майна та діяльність Підприємства;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- діє без доручення від імені Підприємства у відносинах з підприємствами, установами, організаціями незалежно від форми власності, в органах влади, суді, господарському суді;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- розпоряджається коштами та майном Підприємства відповідно до вимог діючого законодавства та Статуту;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-  Укладає договори, видає доручення, відкриває в установах банків розрахунковий та інші         рахунки, приймає на роботу та звільняє з роботи працівників, накладає дисциплінарні стягнення;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- несе відповідальність за формування та виконання фінансових планів.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7.4.Заступник керівника підприємства, керівники та спеціалісти підрозділів апарату            управління і структурних підрозділів  призначаються і звільняються з посади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Керівником   Підприємства.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7.5. Повноваження трудового колективу Підприємства визначаються діючим законодавством.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7.6 Рішення соціально-екологічних питань, що стосуються діяльності Підприємства розробляються і приймаються його органами управління за участю трудового колективу і відображаються в колективному договорі. Колективним договором також регулюються питання охорони праці, відносини трудового колективу з адміністрацією Підприємства.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7.7. Право укладення колективного договору від імені Підприємства, надається Керівнику Підприємства, а від імені трудового колективу – голові профспілкового комітету, або іншій особі, уповноваженій трудовим колективом.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8.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ГОСПОДАРСЬКА ТА СОЦІАЛЬНА ДІЯЛЬНІСТЬ ПІДПРИЄМСТВА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8.1. Основним узагальнюючим показником господарської діяльності Підприємства є    прибуток.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8.2. Чистий прибуток Підприємства, який залишається після покриття матеріальних та інших витрат на оплату праці, оплату по кредитам банків, внеску податків та інших платежів до бюджету залишається у повному його розпорядженні.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8.3. Фонд оплати праці Підприємство створює у розмірах, які визначаються чинним законодавством. Джерелом коштів на оплату праці працівників Підприємства є частини доходу, отриманого в результаті його господарської діяльності.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Керівник Підприємства обирає форми і системи оплати праці, встановлює працівникам конкретні розміри тарифних ставок, розцінок, посадових окладів, премій, винагород, надбавок і доплат на умовах, передбачених колективним договором.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Мінімальна заробітна плата працівників не може бути нижча від встановленого законодавством мінімального розміру заробітної плати.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Умови праці та матеріального забезпечення Керівника Підприємства регулюються  контрактом.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8.4. Джерелом формування фінансових ресурсів Підприємства є прибуток, амортизаційні відрахування, благодійні внески членів трудового колективу, підприємств, організацій, громадян та інші надходження, включаючи централізовані капітальні вкладення та кредити.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8.5. Відносини з іншими підприємствами, організаціями і громадянами в усіх сферах виробничої діяльності здійснюється на основі договорів.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8.6. Підприємство здійснює зовнішньо екологічну діяльність згідно з діючим законодавством. 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8.7. Аудит фінансової діяльності Підприємства здійснюється відповідно до діючого законодавства.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365203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65203">
        <w:rPr>
          <w:rFonts w:ascii="Times New Roman" w:hAnsi="Times New Roman" w:cs="Times New Roman"/>
          <w:sz w:val="26"/>
          <w:szCs w:val="26"/>
          <w:lang w:val="uk-UA"/>
        </w:rPr>
        <w:t>8.8. Комунальне підприємство «Комунальник» підзвітне та під</w:t>
      </w:r>
      <w:r>
        <w:rPr>
          <w:rFonts w:ascii="Times New Roman" w:hAnsi="Times New Roman" w:cs="Times New Roman"/>
          <w:sz w:val="26"/>
          <w:szCs w:val="26"/>
          <w:lang w:val="uk-UA"/>
        </w:rPr>
        <w:t>контрольне перед засновником</w:t>
      </w:r>
      <w:r w:rsidRPr="00365203">
        <w:rPr>
          <w:rFonts w:ascii="Times New Roman" w:hAnsi="Times New Roman" w:cs="Times New Roman"/>
          <w:sz w:val="26"/>
          <w:szCs w:val="26"/>
          <w:lang w:val="uk-UA"/>
        </w:rPr>
        <w:t xml:space="preserve"> «Магдалинівська селищна рада». Керівник своєч</w:t>
      </w:r>
      <w:r>
        <w:rPr>
          <w:rFonts w:ascii="Times New Roman" w:hAnsi="Times New Roman" w:cs="Times New Roman"/>
          <w:sz w:val="26"/>
          <w:szCs w:val="26"/>
          <w:lang w:val="uk-UA"/>
        </w:rPr>
        <w:t>асно подає звіт щодо фінансово-</w:t>
      </w:r>
      <w:r w:rsidRPr="00365203">
        <w:rPr>
          <w:rFonts w:ascii="Times New Roman" w:hAnsi="Times New Roman" w:cs="Times New Roman"/>
          <w:sz w:val="26"/>
          <w:szCs w:val="26"/>
          <w:lang w:val="uk-UA"/>
        </w:rPr>
        <w:t>господарської    діяльності підприємства засновникові.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52888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9.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ВІЙСЬКОВИЙ ОБОВ</w:t>
      </w:r>
      <w:r w:rsidRPr="008C3737">
        <w:rPr>
          <w:rFonts w:ascii="Times New Roman" w:hAnsi="Times New Roman" w:cs="Times New Roman"/>
          <w:b/>
          <w:sz w:val="26"/>
          <w:szCs w:val="26"/>
          <w:lang w:val="uk-UA"/>
        </w:rPr>
        <w:t>’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ЯЗОК, ЦИВІЛЬНА ОБОРОНА</w:t>
      </w:r>
    </w:p>
    <w:p w:rsidR="00952888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A1681" w:rsidRDefault="00952888" w:rsidP="008A168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9.1. Військовий облік та мобілізаційні заходи здійснюються відповідно до діючого законодавства.</w:t>
      </w:r>
    </w:p>
    <w:p w:rsidR="00952888" w:rsidRDefault="00952888" w:rsidP="008A168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9.2. Керівник Підприємства є начальником об'єкту цивільної оборони і організує його роботу відповідно до Закону «Про цивільну оборону», рішень уряду і органів місцевого самоврядування.</w:t>
      </w:r>
    </w:p>
    <w:p w:rsidR="00AB19D4" w:rsidRPr="00ED4A1A" w:rsidRDefault="00AB19D4" w:rsidP="008A168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10. РЕОРГАНІЗАЦІЯ, ЛІКВІДАЦІЯ ПІДПРИЄМСТВА</w:t>
      </w:r>
    </w:p>
    <w:p w:rsidR="00952888" w:rsidRPr="00ED4A1A" w:rsidRDefault="00952888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10.1. Реорганізація (злиття, приєднання, виділення, перетворення) та ліквідація підприємства здійснюється за рішення Органу управління майном або по рішенню господарського суду згідно з чинним законодавством. 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10.2. Ліквідація Підприємства здійснюється ліквідаційною комісією, яка утворюється Органом Управління майном. До складу ліквідаційної комісії входять представники Органу управління майном та Підприємства.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Порядок і строки проведення ліквідації, строки для прийняття заяв кредиторів визначаються    законодавством.</w:t>
      </w:r>
    </w:p>
    <w:p w:rsidR="00952888" w:rsidRPr="00ED4A1A" w:rsidRDefault="00952888" w:rsidP="00952888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В разі банкрутства ліквідація підприємства здійснюється відповідно до</w:t>
      </w:r>
    </w:p>
    <w:p w:rsidR="00952888" w:rsidRPr="00ED4A1A" w:rsidRDefault="00952888" w:rsidP="00952888">
      <w:pPr>
        <w:pStyle w:val="PreformattedText"/>
        <w:ind w:left="567" w:hanging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законодавства про банкрутство.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10.3. 3 моменту визначення ліквідаційної комісії до неї переходять повноваження по управлінню підприємства. Ліквідаційна комісія складає ліквідаційний баланс Підприємства і подає його Органу управління майном.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10.4. При реорганізації і ліквідації підприємства вивільнюваним працівникам гарантується додержання їх прав та інтересів відповідно до трудового законодавства. 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10.5. Підприємство вважається реорганізованим або ліквідованим з моменту </w:t>
      </w:r>
    </w:p>
    <w:p w:rsidR="00952888" w:rsidRPr="00ED4A1A" w:rsidRDefault="00952888" w:rsidP="00952888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 виключення його з державного реєстру.</w:t>
      </w: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2888" w:rsidRPr="00ED4A1A" w:rsidRDefault="00952888" w:rsidP="00952888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</w:p>
    <w:p w:rsidR="00952888" w:rsidRDefault="00AB19D4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Магдалинівський</w:t>
      </w:r>
    </w:p>
    <w:p w:rsidR="00952888" w:rsidRPr="00ED4A1A" w:rsidRDefault="00AB19D4" w:rsidP="00952888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селищний голова       </w:t>
      </w:r>
      <w:r w:rsidR="0095288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</w:t>
      </w:r>
      <w:r w:rsidR="00952888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</w:t>
      </w:r>
      <w:r w:rsidR="0095288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>
        <w:rPr>
          <w:rFonts w:ascii="Times New Roman" w:hAnsi="Times New Roman" w:cs="Times New Roman"/>
          <w:sz w:val="26"/>
          <w:szCs w:val="26"/>
          <w:lang w:val="uk-UA"/>
        </w:rPr>
        <w:t>Володимир ДРОБІТЬКО</w:t>
      </w:r>
    </w:p>
    <w:p w:rsidR="00952888" w:rsidRPr="00952888" w:rsidRDefault="00952888" w:rsidP="00952888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52888" w:rsidRPr="00952888" w:rsidSect="00952888">
      <w:headerReference w:type="default" r:id="rId9"/>
      <w:pgSz w:w="12240" w:h="15840"/>
      <w:pgMar w:top="-460" w:right="900" w:bottom="426" w:left="1276" w:header="34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80" w:rsidRDefault="00063780" w:rsidP="001260F3">
      <w:r>
        <w:separator/>
      </w:r>
    </w:p>
  </w:endnote>
  <w:endnote w:type="continuationSeparator" w:id="0">
    <w:p w:rsidR="00063780" w:rsidRDefault="00063780" w:rsidP="0012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80" w:rsidRDefault="00063780" w:rsidP="001260F3">
      <w:r>
        <w:separator/>
      </w:r>
    </w:p>
  </w:footnote>
  <w:footnote w:type="continuationSeparator" w:id="0">
    <w:p w:rsidR="00063780" w:rsidRDefault="00063780" w:rsidP="0012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0F3" w:rsidRDefault="001260F3" w:rsidP="001A16B6">
    <w:pPr>
      <w:pStyle w:val="a8"/>
    </w:pPr>
  </w:p>
  <w:p w:rsidR="001260F3" w:rsidRDefault="001260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18A8"/>
    <w:multiLevelType w:val="hybridMultilevel"/>
    <w:tmpl w:val="2364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D5C67"/>
    <w:multiLevelType w:val="multilevel"/>
    <w:tmpl w:val="66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23F44"/>
    <w:multiLevelType w:val="hybridMultilevel"/>
    <w:tmpl w:val="CDA002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FFD7DC6"/>
    <w:multiLevelType w:val="hybridMultilevel"/>
    <w:tmpl w:val="CBBA4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4D63"/>
    <w:rsid w:val="00004018"/>
    <w:rsid w:val="00021D8D"/>
    <w:rsid w:val="00040CC2"/>
    <w:rsid w:val="00057784"/>
    <w:rsid w:val="00060A2D"/>
    <w:rsid w:val="00063780"/>
    <w:rsid w:val="0008250E"/>
    <w:rsid w:val="000918E0"/>
    <w:rsid w:val="001172DB"/>
    <w:rsid w:val="001260F3"/>
    <w:rsid w:val="00134EED"/>
    <w:rsid w:val="00163C0B"/>
    <w:rsid w:val="001642A6"/>
    <w:rsid w:val="00184882"/>
    <w:rsid w:val="001A01E6"/>
    <w:rsid w:val="001A16B6"/>
    <w:rsid w:val="001C05C6"/>
    <w:rsid w:val="001C3021"/>
    <w:rsid w:val="002061D1"/>
    <w:rsid w:val="00210602"/>
    <w:rsid w:val="0027608E"/>
    <w:rsid w:val="00282048"/>
    <w:rsid w:val="002A361E"/>
    <w:rsid w:val="002B2AF5"/>
    <w:rsid w:val="0030788F"/>
    <w:rsid w:val="00333207"/>
    <w:rsid w:val="00362FA9"/>
    <w:rsid w:val="00365203"/>
    <w:rsid w:val="003C64E8"/>
    <w:rsid w:val="003C6C63"/>
    <w:rsid w:val="0040053A"/>
    <w:rsid w:val="00400944"/>
    <w:rsid w:val="004250D7"/>
    <w:rsid w:val="0043593C"/>
    <w:rsid w:val="004541FD"/>
    <w:rsid w:val="00460D44"/>
    <w:rsid w:val="00492207"/>
    <w:rsid w:val="004B5F5D"/>
    <w:rsid w:val="004B72FA"/>
    <w:rsid w:val="00507C70"/>
    <w:rsid w:val="00532994"/>
    <w:rsid w:val="00572BE9"/>
    <w:rsid w:val="00586646"/>
    <w:rsid w:val="00591036"/>
    <w:rsid w:val="005A01ED"/>
    <w:rsid w:val="005D302B"/>
    <w:rsid w:val="005D718C"/>
    <w:rsid w:val="006062F9"/>
    <w:rsid w:val="006173F3"/>
    <w:rsid w:val="006A2986"/>
    <w:rsid w:val="006B7054"/>
    <w:rsid w:val="006D6800"/>
    <w:rsid w:val="006F1223"/>
    <w:rsid w:val="0070068B"/>
    <w:rsid w:val="0073394F"/>
    <w:rsid w:val="00735012"/>
    <w:rsid w:val="00735610"/>
    <w:rsid w:val="00767AD1"/>
    <w:rsid w:val="007708C1"/>
    <w:rsid w:val="00777E24"/>
    <w:rsid w:val="00795AD4"/>
    <w:rsid w:val="007D0CA4"/>
    <w:rsid w:val="007D6603"/>
    <w:rsid w:val="007E08DA"/>
    <w:rsid w:val="008068B9"/>
    <w:rsid w:val="00811D6A"/>
    <w:rsid w:val="00822D9F"/>
    <w:rsid w:val="00834A6F"/>
    <w:rsid w:val="0084606A"/>
    <w:rsid w:val="00853F88"/>
    <w:rsid w:val="008657CB"/>
    <w:rsid w:val="0086703F"/>
    <w:rsid w:val="008A1681"/>
    <w:rsid w:val="008C7A8F"/>
    <w:rsid w:val="008D0F1D"/>
    <w:rsid w:val="008D47A4"/>
    <w:rsid w:val="008E215B"/>
    <w:rsid w:val="008F3B42"/>
    <w:rsid w:val="00924108"/>
    <w:rsid w:val="00934AA3"/>
    <w:rsid w:val="00941FE4"/>
    <w:rsid w:val="00951177"/>
    <w:rsid w:val="00952888"/>
    <w:rsid w:val="00967700"/>
    <w:rsid w:val="009E42C7"/>
    <w:rsid w:val="009E4464"/>
    <w:rsid w:val="00A05EEA"/>
    <w:rsid w:val="00A17D51"/>
    <w:rsid w:val="00A27D9B"/>
    <w:rsid w:val="00A4454F"/>
    <w:rsid w:val="00A527DC"/>
    <w:rsid w:val="00A7748D"/>
    <w:rsid w:val="00A83932"/>
    <w:rsid w:val="00AA3190"/>
    <w:rsid w:val="00AB19D4"/>
    <w:rsid w:val="00AF7F6A"/>
    <w:rsid w:val="00B370C1"/>
    <w:rsid w:val="00B646C4"/>
    <w:rsid w:val="00B96BD4"/>
    <w:rsid w:val="00BD3737"/>
    <w:rsid w:val="00C04DF2"/>
    <w:rsid w:val="00C22CF8"/>
    <w:rsid w:val="00C2732E"/>
    <w:rsid w:val="00C47778"/>
    <w:rsid w:val="00C539B7"/>
    <w:rsid w:val="00C63EA9"/>
    <w:rsid w:val="00C71467"/>
    <w:rsid w:val="00CA70B3"/>
    <w:rsid w:val="00CF7581"/>
    <w:rsid w:val="00D05814"/>
    <w:rsid w:val="00D2601E"/>
    <w:rsid w:val="00D83232"/>
    <w:rsid w:val="00D867FA"/>
    <w:rsid w:val="00D962AF"/>
    <w:rsid w:val="00DA637C"/>
    <w:rsid w:val="00DB08FF"/>
    <w:rsid w:val="00DB6C02"/>
    <w:rsid w:val="00E25222"/>
    <w:rsid w:val="00E5689D"/>
    <w:rsid w:val="00E64EB5"/>
    <w:rsid w:val="00EA2DE4"/>
    <w:rsid w:val="00ED4A1A"/>
    <w:rsid w:val="00EE52C8"/>
    <w:rsid w:val="00F36480"/>
    <w:rsid w:val="00F4097D"/>
    <w:rsid w:val="00F64D63"/>
    <w:rsid w:val="00F66385"/>
    <w:rsid w:val="00F95FCF"/>
    <w:rsid w:val="00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B210-1E25-48C8-9FBA-E50E6D72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Комунальник</dc:creator>
  <cp:lastModifiedBy>PK1</cp:lastModifiedBy>
  <cp:revision>21</cp:revision>
  <cp:lastPrinted>2025-10-14T05:30:00Z</cp:lastPrinted>
  <dcterms:created xsi:type="dcterms:W3CDTF">2025-04-07T12:48:00Z</dcterms:created>
  <dcterms:modified xsi:type="dcterms:W3CDTF">2025-11-18T06:39:00Z</dcterms:modified>
  <dc:language>en-US</dc:language>
</cp:coreProperties>
</file>